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07EB8C4D" w:rsidR="006E30F1" w:rsidRPr="00595A56" w:rsidRDefault="006E30F1">
      <w:pPr>
        <w:pStyle w:val="Kop4"/>
        <w:rPr>
          <w:rFonts w:ascii="Verdana" w:hAnsi="Verdana"/>
          <w:b/>
          <w:iCs w:val="0"/>
          <w:szCs w:val="24"/>
          <w:u w:val="none"/>
          <w:lang w:val="nl-BE"/>
        </w:rPr>
      </w:pPr>
      <w:r w:rsidRPr="00595A56">
        <w:rPr>
          <w:rFonts w:ascii="Verdana" w:hAnsi="Verdana"/>
          <w:b/>
          <w:iCs w:val="0"/>
          <w:szCs w:val="24"/>
          <w:u w:val="none"/>
          <w:lang w:val="nl-BE"/>
        </w:rPr>
        <w:t xml:space="preserve">Artikel </w:t>
      </w:r>
      <w:r w:rsidR="009E2861">
        <w:rPr>
          <w:rFonts w:ascii="Verdana" w:hAnsi="Verdana"/>
          <w:b/>
          <w:iCs w:val="0"/>
          <w:szCs w:val="24"/>
          <w:u w:val="none"/>
          <w:lang w:val="nl-BE"/>
        </w:rPr>
        <w:t>32 – Internationale samenwerking</w:t>
      </w:r>
    </w:p>
    <w:p w14:paraId="2870E8CC" w14:textId="77777777" w:rsidR="009E2861" w:rsidRDefault="006E30F1" w:rsidP="009E2861">
      <w:pPr>
        <w:rPr>
          <w:rFonts w:cstheme="minorHAnsi"/>
          <w:u w:val="single"/>
          <w:lang w:val="nl-NL"/>
        </w:rPr>
      </w:pPr>
      <w:r w:rsidRPr="006E30F1">
        <w:rPr>
          <w:iCs/>
          <w:sz w:val="24"/>
          <w:u w:val="single"/>
          <w:lang w:val="nl-BE"/>
        </w:rPr>
        <w:t xml:space="preserve">Vraag </w:t>
      </w:r>
      <w:r w:rsidR="009E2861">
        <w:rPr>
          <w:iCs/>
          <w:sz w:val="24"/>
          <w:u w:val="single"/>
          <w:lang w:val="nl-BE"/>
        </w:rPr>
        <w:t>30</w:t>
      </w:r>
      <w:r w:rsidR="000E4B3A">
        <w:rPr>
          <w:i/>
          <w:iCs/>
          <w:sz w:val="24"/>
          <w:u w:val="single"/>
          <w:lang w:val="nl-BE"/>
        </w:rPr>
        <w:t xml:space="preserve">: </w:t>
      </w:r>
      <w:r w:rsidR="009E2861" w:rsidRPr="00C454EE">
        <w:rPr>
          <w:rFonts w:cstheme="minorHAnsi"/>
          <w:u w:val="single"/>
          <w:lang w:val="nl-NL"/>
        </w:rPr>
        <w:t>Gelieve informatie te verstrekken over de maatregelen die de Staat die Partij is heeft genomen om ervoor te zorgen dat al zijn internationale ontwikkelingsprogramma's en -activiteiten rekening houden met en toegankelijk zijn voor alle personen met een handicap. Gelieve rekening te houden met het verband tussen de effectieve tenuitvoerlegging van het Verdrag en de Agenda voor duurzame ontwikkeling voor 2030.</w:t>
      </w:r>
    </w:p>
    <w:p w14:paraId="2F9E76FE" w14:textId="77777777" w:rsidR="009E2861" w:rsidRDefault="009E2861" w:rsidP="009E2861">
      <w:pPr>
        <w:rPr>
          <w:rFonts w:cstheme="minorHAnsi"/>
          <w:u w:val="single"/>
          <w:lang w:val="nl-NL"/>
        </w:rPr>
      </w:pPr>
    </w:p>
    <w:p w14:paraId="3DAC4F34" w14:textId="537C2030" w:rsidR="00553A2E" w:rsidRPr="00553A2E" w:rsidRDefault="00553A2E" w:rsidP="009E2861">
      <w:pPr>
        <w:rPr>
          <w:rFonts w:cstheme="minorHAnsi"/>
          <w:i/>
          <w:iCs/>
          <w:lang w:val="nl-NL"/>
        </w:rPr>
      </w:pPr>
      <w:r w:rsidRPr="00553A2E">
        <w:rPr>
          <w:rFonts w:cstheme="minorHAnsi"/>
          <w:i/>
          <w:iCs/>
          <w:lang w:val="nl-NL"/>
        </w:rPr>
        <w:t xml:space="preserve">Inclusie </w:t>
      </w:r>
      <w:r w:rsidR="00ED2F3F">
        <w:rPr>
          <w:rFonts w:cstheme="minorHAnsi"/>
          <w:i/>
          <w:iCs/>
          <w:lang w:val="nl-NL"/>
        </w:rPr>
        <w:t>vertraagt</w:t>
      </w:r>
      <w:r w:rsidRPr="00553A2E">
        <w:rPr>
          <w:rFonts w:cstheme="minorHAnsi"/>
          <w:i/>
          <w:iCs/>
          <w:lang w:val="nl-NL"/>
        </w:rPr>
        <w:t xml:space="preserve"> </w:t>
      </w:r>
      <w:r w:rsidR="00ED2F3F">
        <w:rPr>
          <w:rFonts w:cstheme="minorHAnsi"/>
          <w:i/>
          <w:iCs/>
          <w:lang w:val="nl-NL"/>
        </w:rPr>
        <w:t xml:space="preserve">duurzame </w:t>
      </w:r>
      <w:r w:rsidRPr="00553A2E">
        <w:rPr>
          <w:rFonts w:cstheme="minorHAnsi"/>
          <w:i/>
          <w:iCs/>
          <w:lang w:val="nl-NL"/>
        </w:rPr>
        <w:t>ontwikkeling niet</w:t>
      </w:r>
      <w:r w:rsidR="00ED2F3F">
        <w:rPr>
          <w:rFonts w:cstheme="minorHAnsi"/>
          <w:i/>
          <w:iCs/>
          <w:lang w:val="nl-NL"/>
        </w:rPr>
        <w:t>, integendeel</w:t>
      </w:r>
    </w:p>
    <w:p w14:paraId="1A57119B" w14:textId="30C86D97" w:rsidR="00680CD8" w:rsidRDefault="00553A2E" w:rsidP="009E2861">
      <w:pPr>
        <w:rPr>
          <w:rFonts w:cstheme="minorHAnsi"/>
          <w:lang w:val="nl-NL"/>
        </w:rPr>
      </w:pPr>
      <w:r>
        <w:rPr>
          <w:rFonts w:cstheme="minorHAnsi"/>
          <w:lang w:val="nl-NL"/>
        </w:rPr>
        <w:t xml:space="preserve">We zien helaas weinig betrokkenheid van mensen met een handicap in het beleid rond duurzame ontwikkeling. Een wisselwerking tussen het Verdrag en de </w:t>
      </w:r>
      <w:proofErr w:type="spellStart"/>
      <w:r>
        <w:rPr>
          <w:rFonts w:cstheme="minorHAnsi"/>
          <w:lang w:val="nl-NL"/>
        </w:rPr>
        <w:t>Sustainable</w:t>
      </w:r>
      <w:proofErr w:type="spellEnd"/>
      <w:r>
        <w:rPr>
          <w:rFonts w:cstheme="minorHAnsi"/>
          <w:lang w:val="nl-NL"/>
        </w:rPr>
        <w:t xml:space="preserve"> Development Goals kan nochtans een toegevoegde waarde hebben. Het Verdrag vecht voor de rechten van personen met een handicap en de </w:t>
      </w:r>
      <w:proofErr w:type="spellStart"/>
      <w:r>
        <w:rPr>
          <w:rFonts w:cstheme="minorHAnsi"/>
          <w:lang w:val="nl-NL"/>
        </w:rPr>
        <w:t>Sustainable</w:t>
      </w:r>
      <w:proofErr w:type="spellEnd"/>
      <w:r>
        <w:rPr>
          <w:rFonts w:cstheme="minorHAnsi"/>
          <w:lang w:val="nl-NL"/>
        </w:rPr>
        <w:t xml:space="preserve"> Development Goals ijveren voor de mainstreaming van de mensenrechten van personen met een handicap. De Staat zou op deze manier een duurzame ontwikkeling voor alle personen kunnen bevorderen. </w:t>
      </w:r>
    </w:p>
    <w:p w14:paraId="12E28807" w14:textId="77777777" w:rsidR="00ED2F3F" w:rsidRDefault="00ED2F3F" w:rsidP="009E2861">
      <w:pPr>
        <w:rPr>
          <w:rFonts w:cstheme="minorHAnsi"/>
          <w:lang w:val="nl-NL"/>
        </w:rPr>
      </w:pPr>
    </w:p>
    <w:p w14:paraId="7E613B07" w14:textId="7B17F8FA" w:rsidR="00553A2E" w:rsidRPr="00553A2E" w:rsidRDefault="00ED2F3F" w:rsidP="00553A2E">
      <w:pPr>
        <w:rPr>
          <w:rFonts w:cstheme="minorHAnsi"/>
          <w:lang w:val="nl-NL"/>
        </w:rPr>
      </w:pPr>
      <w:r>
        <w:rPr>
          <w:rFonts w:cstheme="minorHAnsi"/>
          <w:lang w:val="nl-NL"/>
        </w:rPr>
        <w:t xml:space="preserve">Momenteel is er geen enkele organisatie in België die streeft naar inclusieve ontwikkelingssamenwerking, het betrekken van mensen met een handicap bij het opstellen, uitvoeren en opvolgen van overeenkomsten met partnerlanden rond duurzame ontwikkelingsdoelen. </w:t>
      </w:r>
    </w:p>
    <w:p w14:paraId="6BABA8D0" w14:textId="77777777" w:rsidR="009E2861" w:rsidRPr="00C454EE" w:rsidRDefault="009E2861" w:rsidP="009E2861">
      <w:pPr>
        <w:rPr>
          <w:rFonts w:cstheme="minorHAnsi"/>
          <w:u w:val="single"/>
          <w:lang w:val="nl-NL"/>
        </w:rPr>
      </w:pPr>
    </w:p>
    <w:p w14:paraId="5536ACCA" w14:textId="76112E0C" w:rsidR="00777149" w:rsidRDefault="00B3054F" w:rsidP="00777149">
      <w:pPr>
        <w:rPr>
          <w:rFonts w:cstheme="minorHAnsi"/>
          <w:b/>
          <w:bCs/>
          <w:lang w:val="nl-BE"/>
        </w:rPr>
      </w:pPr>
      <w:r>
        <w:rPr>
          <w:rFonts w:cstheme="minorHAnsi"/>
          <w:b/>
          <w:bCs/>
          <w:lang w:val="nl-BE"/>
        </w:rPr>
        <w:t xml:space="preserve">Het </w:t>
      </w:r>
      <w:r w:rsidR="00777149" w:rsidRPr="00777149">
        <w:rPr>
          <w:rFonts w:cstheme="minorHAnsi"/>
          <w:b/>
          <w:bCs/>
          <w:lang w:val="nl-BE"/>
        </w:rPr>
        <w:t xml:space="preserve">BDF zou graag een antwoord krijgen op de volgende vragen: </w:t>
      </w:r>
    </w:p>
    <w:p w14:paraId="71AC5413" w14:textId="1CC81213" w:rsidR="00553A2E" w:rsidRDefault="00553A2E" w:rsidP="00553A2E">
      <w:pPr>
        <w:pStyle w:val="Lijstalinea"/>
        <w:numPr>
          <w:ilvl w:val="0"/>
          <w:numId w:val="7"/>
        </w:numPr>
        <w:rPr>
          <w:rFonts w:cstheme="minorHAnsi"/>
          <w:b/>
          <w:bCs/>
          <w:lang w:val="nl-BE"/>
        </w:rPr>
      </w:pPr>
      <w:r>
        <w:rPr>
          <w:rFonts w:cstheme="minorHAnsi"/>
          <w:b/>
          <w:bCs/>
          <w:lang w:val="nl-BE"/>
        </w:rPr>
        <w:t>Welke acties is België van plan te ondernemen om personen met een handicap meer in te zetten op duurzame ontwikkeling?</w:t>
      </w:r>
    </w:p>
    <w:p w14:paraId="0A75C1C2" w14:textId="098A6F55" w:rsidR="00ED2F3F" w:rsidRPr="00553A2E" w:rsidRDefault="00ED2F3F" w:rsidP="00553A2E">
      <w:pPr>
        <w:pStyle w:val="Lijstalinea"/>
        <w:numPr>
          <w:ilvl w:val="0"/>
          <w:numId w:val="7"/>
        </w:numPr>
        <w:rPr>
          <w:rFonts w:cstheme="minorHAnsi"/>
          <w:b/>
          <w:bCs/>
          <w:lang w:val="nl-BE"/>
        </w:rPr>
      </w:pPr>
      <w:r>
        <w:rPr>
          <w:rFonts w:cstheme="minorHAnsi"/>
          <w:b/>
          <w:bCs/>
          <w:lang w:val="nl-BE"/>
        </w:rPr>
        <w:t>Hoe zal België een link leggen tussen het Verdrag en de duurzame ontwikkelingsdoelen? Hoe zal zij een synergie opzetten à la het Platform Handicap en Ontwikkelingssamenwerking?</w:t>
      </w:r>
    </w:p>
    <w:sectPr w:rsidR="00ED2F3F" w:rsidRPr="00553A2E"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E7EE7"/>
    <w:multiLevelType w:val="hybridMultilevel"/>
    <w:tmpl w:val="8B0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A6F18"/>
    <w:multiLevelType w:val="hybridMultilevel"/>
    <w:tmpl w:val="5ECC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5"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4"/>
  </w:num>
  <w:num w:numId="3" w16cid:durableId="1934705010">
    <w:abstractNumId w:val="6"/>
  </w:num>
  <w:num w:numId="4" w16cid:durableId="1881893581">
    <w:abstractNumId w:val="0"/>
  </w:num>
  <w:num w:numId="5" w16cid:durableId="908803825">
    <w:abstractNumId w:val="5"/>
  </w:num>
  <w:num w:numId="6" w16cid:durableId="140464661">
    <w:abstractNumId w:val="3"/>
  </w:num>
  <w:num w:numId="7" w16cid:durableId="141311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31BCB"/>
    <w:rsid w:val="00060503"/>
    <w:rsid w:val="000656C1"/>
    <w:rsid w:val="0007178F"/>
    <w:rsid w:val="00075E69"/>
    <w:rsid w:val="00086BF1"/>
    <w:rsid w:val="000A260C"/>
    <w:rsid w:val="000D5676"/>
    <w:rsid w:val="000E4B3A"/>
    <w:rsid w:val="00102FE6"/>
    <w:rsid w:val="00166B59"/>
    <w:rsid w:val="0017605A"/>
    <w:rsid w:val="00183AB3"/>
    <w:rsid w:val="00190E4D"/>
    <w:rsid w:val="001A794A"/>
    <w:rsid w:val="001F62B6"/>
    <w:rsid w:val="00206E98"/>
    <w:rsid w:val="00210CCD"/>
    <w:rsid w:val="0026126C"/>
    <w:rsid w:val="00281759"/>
    <w:rsid w:val="00294839"/>
    <w:rsid w:val="002E3EFC"/>
    <w:rsid w:val="0030442C"/>
    <w:rsid w:val="003070A7"/>
    <w:rsid w:val="0032216D"/>
    <w:rsid w:val="00381FF5"/>
    <w:rsid w:val="003A463C"/>
    <w:rsid w:val="003B6CE6"/>
    <w:rsid w:val="003C5147"/>
    <w:rsid w:val="003E34FD"/>
    <w:rsid w:val="003E7427"/>
    <w:rsid w:val="004639E5"/>
    <w:rsid w:val="004862A1"/>
    <w:rsid w:val="004A664D"/>
    <w:rsid w:val="004A748E"/>
    <w:rsid w:val="004F788D"/>
    <w:rsid w:val="00502D13"/>
    <w:rsid w:val="005135E8"/>
    <w:rsid w:val="0051624D"/>
    <w:rsid w:val="00552A47"/>
    <w:rsid w:val="00553A2E"/>
    <w:rsid w:val="00585BF8"/>
    <w:rsid w:val="0058681A"/>
    <w:rsid w:val="00592085"/>
    <w:rsid w:val="00595A56"/>
    <w:rsid w:val="005C1F82"/>
    <w:rsid w:val="005D6B7A"/>
    <w:rsid w:val="00680CD8"/>
    <w:rsid w:val="006E30F1"/>
    <w:rsid w:val="00724369"/>
    <w:rsid w:val="00777149"/>
    <w:rsid w:val="00801E91"/>
    <w:rsid w:val="00892C44"/>
    <w:rsid w:val="008D7284"/>
    <w:rsid w:val="0095255E"/>
    <w:rsid w:val="00967481"/>
    <w:rsid w:val="009E2861"/>
    <w:rsid w:val="00A07867"/>
    <w:rsid w:val="00A34696"/>
    <w:rsid w:val="00A5282C"/>
    <w:rsid w:val="00A84E53"/>
    <w:rsid w:val="00AA6971"/>
    <w:rsid w:val="00AC2008"/>
    <w:rsid w:val="00AE5675"/>
    <w:rsid w:val="00AF5893"/>
    <w:rsid w:val="00B20D05"/>
    <w:rsid w:val="00B27F7C"/>
    <w:rsid w:val="00B3054F"/>
    <w:rsid w:val="00B51608"/>
    <w:rsid w:val="00B71B43"/>
    <w:rsid w:val="00BB2335"/>
    <w:rsid w:val="00BC2654"/>
    <w:rsid w:val="00C16EB8"/>
    <w:rsid w:val="00C21192"/>
    <w:rsid w:val="00C41FFA"/>
    <w:rsid w:val="00C42949"/>
    <w:rsid w:val="00C71870"/>
    <w:rsid w:val="00C80CAE"/>
    <w:rsid w:val="00C82D09"/>
    <w:rsid w:val="00C82E0D"/>
    <w:rsid w:val="00CD2972"/>
    <w:rsid w:val="00CD3FD7"/>
    <w:rsid w:val="00CF2183"/>
    <w:rsid w:val="00D06CDA"/>
    <w:rsid w:val="00D1529D"/>
    <w:rsid w:val="00D2700F"/>
    <w:rsid w:val="00D63DC0"/>
    <w:rsid w:val="00D67535"/>
    <w:rsid w:val="00D77D90"/>
    <w:rsid w:val="00D77FFE"/>
    <w:rsid w:val="00D8602E"/>
    <w:rsid w:val="00D950DB"/>
    <w:rsid w:val="00DD1533"/>
    <w:rsid w:val="00E307C4"/>
    <w:rsid w:val="00E3565A"/>
    <w:rsid w:val="00E92B04"/>
    <w:rsid w:val="00EA2456"/>
    <w:rsid w:val="00EA60F4"/>
    <w:rsid w:val="00EB42F6"/>
    <w:rsid w:val="00ED2F3F"/>
    <w:rsid w:val="00F154DB"/>
    <w:rsid w:val="00F52474"/>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3</cp:revision>
  <dcterms:created xsi:type="dcterms:W3CDTF">2023-11-17T12:09:00Z</dcterms:created>
  <dcterms:modified xsi:type="dcterms:W3CDTF">2023-11-17T14:47:00Z</dcterms:modified>
</cp:coreProperties>
</file>