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BEF4" w14:textId="4227D280" w:rsidR="002B0CA6" w:rsidRPr="00204E16" w:rsidRDefault="002B0CA6" w:rsidP="00ED207C">
      <w:pPr>
        <w:pBdr>
          <w:top w:val="single" w:sz="4" w:space="1" w:color="auto"/>
          <w:left w:val="single" w:sz="4" w:space="4" w:color="auto"/>
          <w:bottom w:val="single" w:sz="4" w:space="1" w:color="auto"/>
          <w:right w:val="single" w:sz="4" w:space="4" w:color="auto"/>
        </w:pBdr>
        <w:jc w:val="center"/>
        <w:rPr>
          <w:rFonts w:cstheme="minorHAnsi"/>
          <w:b/>
          <w:bCs/>
          <w:lang w:val="nl-BE"/>
        </w:rPr>
      </w:pPr>
      <w:r w:rsidRPr="00204E16">
        <w:rPr>
          <w:rFonts w:cstheme="minorHAnsi"/>
          <w:b/>
          <w:bCs/>
          <w:lang w:val="nl-BE"/>
        </w:rPr>
        <w:t xml:space="preserve">Fiche </w:t>
      </w:r>
      <w:r w:rsidR="009A6361" w:rsidRPr="00204E16">
        <w:rPr>
          <w:rFonts w:cstheme="minorHAnsi"/>
          <w:b/>
          <w:bCs/>
          <w:lang w:val="nl-BE"/>
        </w:rPr>
        <w:t>1</w:t>
      </w:r>
      <w:r w:rsidR="00FB2D03" w:rsidRPr="00204E16">
        <w:rPr>
          <w:rFonts w:cstheme="minorHAnsi"/>
          <w:b/>
          <w:bCs/>
          <w:lang w:val="nl-BE"/>
        </w:rPr>
        <w:t>8</w:t>
      </w:r>
      <w:r w:rsidR="00F77A18" w:rsidRPr="00204E16">
        <w:rPr>
          <w:rFonts w:cstheme="minorHAnsi"/>
          <w:b/>
          <w:bCs/>
          <w:lang w:val="nl-BE"/>
        </w:rPr>
        <w:t>:</w:t>
      </w:r>
      <w:r w:rsidR="00603181" w:rsidRPr="00204E16">
        <w:rPr>
          <w:rFonts w:cstheme="minorHAnsi"/>
          <w:b/>
          <w:bCs/>
          <w:lang w:val="nl-NL"/>
        </w:rPr>
        <w:t xml:space="preserve"> </w:t>
      </w:r>
      <w:r w:rsidR="00FB2D03" w:rsidRPr="00204E16">
        <w:rPr>
          <w:rFonts w:cstheme="minorHAnsi"/>
          <w:b/>
          <w:bCs/>
          <w:lang w:val="nl-NL"/>
        </w:rPr>
        <w:t xml:space="preserve">Onderwijs </w:t>
      </w:r>
      <w:r w:rsidRPr="00204E16">
        <w:rPr>
          <w:rFonts w:cstheme="minorHAnsi"/>
          <w:b/>
          <w:bCs/>
          <w:lang w:val="nl-BE"/>
        </w:rPr>
        <w:t>(</w:t>
      </w:r>
      <w:r w:rsidR="00110F83" w:rsidRPr="00204E16">
        <w:rPr>
          <w:rFonts w:cstheme="minorHAnsi"/>
          <w:b/>
          <w:bCs/>
          <w:lang w:val="nl-BE"/>
        </w:rPr>
        <w:t>A</w:t>
      </w:r>
      <w:r w:rsidRPr="00204E16">
        <w:rPr>
          <w:rFonts w:cstheme="minorHAnsi"/>
          <w:b/>
          <w:bCs/>
          <w:lang w:val="nl-BE"/>
        </w:rPr>
        <w:t>rt.</w:t>
      </w:r>
      <w:r w:rsidR="00603181" w:rsidRPr="00204E16">
        <w:rPr>
          <w:rFonts w:cstheme="minorHAnsi"/>
          <w:b/>
          <w:bCs/>
          <w:lang w:val="nl-BE"/>
        </w:rPr>
        <w:t>2</w:t>
      </w:r>
      <w:r w:rsidR="00FB2D03" w:rsidRPr="00204E16">
        <w:rPr>
          <w:rFonts w:cstheme="minorHAnsi"/>
          <w:b/>
          <w:bCs/>
          <w:lang w:val="nl-BE"/>
        </w:rPr>
        <w:t>4</w:t>
      </w:r>
      <w:r w:rsidRPr="00204E16">
        <w:rPr>
          <w:rFonts w:cstheme="minorHAnsi"/>
          <w:b/>
          <w:bCs/>
          <w:lang w:val="nl-BE"/>
        </w:rPr>
        <w:t>)</w:t>
      </w:r>
    </w:p>
    <w:tbl>
      <w:tblPr>
        <w:tblStyle w:val="Grilledutableau"/>
        <w:tblW w:w="12996" w:type="dxa"/>
        <w:tblLook w:val="04A0" w:firstRow="1" w:lastRow="0" w:firstColumn="1" w:lastColumn="0" w:noHBand="0" w:noVBand="1"/>
      </w:tblPr>
      <w:tblGrid>
        <w:gridCol w:w="1555"/>
        <w:gridCol w:w="9780"/>
        <w:gridCol w:w="1661"/>
      </w:tblGrid>
      <w:tr w:rsidR="002B0CA6" w:rsidRPr="00204E16" w14:paraId="68C9BF91" w14:textId="77777777" w:rsidTr="00C81982">
        <w:trPr>
          <w:trHeight w:val="347"/>
        </w:trPr>
        <w:tc>
          <w:tcPr>
            <w:tcW w:w="1555" w:type="dxa"/>
          </w:tcPr>
          <w:p w14:paraId="1DD97FD8" w14:textId="77777777" w:rsidR="002B0CA6" w:rsidRPr="00204E16" w:rsidRDefault="002B0CA6" w:rsidP="002B0CA6">
            <w:pPr>
              <w:jc w:val="center"/>
              <w:rPr>
                <w:rFonts w:cstheme="minorHAnsi"/>
                <w:b/>
                <w:bCs/>
                <w:lang w:val="fr-BE"/>
              </w:rPr>
            </w:pPr>
            <w:r w:rsidRPr="00204E16">
              <w:rPr>
                <w:rFonts w:cstheme="minorHAnsi"/>
                <w:b/>
                <w:bCs/>
                <w:lang w:val="fr-BE"/>
              </w:rPr>
              <w:t>N°</w:t>
            </w:r>
          </w:p>
        </w:tc>
        <w:tc>
          <w:tcPr>
            <w:tcW w:w="9780" w:type="dxa"/>
          </w:tcPr>
          <w:p w14:paraId="3C0A35D8" w14:textId="77777777" w:rsidR="002B0CA6" w:rsidRPr="00204E16" w:rsidRDefault="0089297C" w:rsidP="002B0CA6">
            <w:pPr>
              <w:jc w:val="center"/>
              <w:rPr>
                <w:rFonts w:cstheme="minorHAnsi"/>
                <w:b/>
                <w:bCs/>
                <w:lang w:val="fr-BE"/>
              </w:rPr>
            </w:pPr>
            <w:proofErr w:type="spellStart"/>
            <w:r w:rsidRPr="00204E16">
              <w:rPr>
                <w:rFonts w:cstheme="minorHAnsi"/>
                <w:b/>
                <w:bCs/>
                <w:lang w:val="fr-BE"/>
              </w:rPr>
              <w:t>Voor</w:t>
            </w:r>
            <w:proofErr w:type="spellEnd"/>
            <w:r w:rsidRPr="00204E16">
              <w:rPr>
                <w:rFonts w:cstheme="minorHAnsi"/>
                <w:b/>
                <w:bCs/>
                <w:lang w:val="fr-BE"/>
              </w:rPr>
              <w:t xml:space="preserve"> BDF </w:t>
            </w:r>
            <w:proofErr w:type="spellStart"/>
            <w:r w:rsidRPr="00204E16">
              <w:rPr>
                <w:rFonts w:cstheme="minorHAnsi"/>
                <w:b/>
                <w:bCs/>
                <w:lang w:val="fr-BE"/>
              </w:rPr>
              <w:t>alternatief</w:t>
            </w:r>
            <w:proofErr w:type="spellEnd"/>
            <w:r w:rsidRPr="00204E16">
              <w:rPr>
                <w:rFonts w:cstheme="minorHAnsi"/>
                <w:b/>
                <w:bCs/>
                <w:lang w:val="fr-BE"/>
              </w:rPr>
              <w:t xml:space="preserve"> </w:t>
            </w:r>
            <w:proofErr w:type="spellStart"/>
            <w:r w:rsidRPr="00204E16">
              <w:rPr>
                <w:rFonts w:cstheme="minorHAnsi"/>
                <w:b/>
                <w:bCs/>
                <w:lang w:val="fr-BE"/>
              </w:rPr>
              <w:t>verslag</w:t>
            </w:r>
            <w:proofErr w:type="spellEnd"/>
          </w:p>
        </w:tc>
        <w:tc>
          <w:tcPr>
            <w:tcW w:w="1661" w:type="dxa"/>
          </w:tcPr>
          <w:p w14:paraId="6EC07808" w14:textId="77777777" w:rsidR="002B0CA6" w:rsidRPr="00204E16" w:rsidRDefault="0089297C" w:rsidP="002B0CA6">
            <w:pPr>
              <w:jc w:val="center"/>
              <w:rPr>
                <w:rFonts w:cstheme="minorHAnsi"/>
                <w:b/>
                <w:bCs/>
                <w:lang w:val="fr-BE"/>
              </w:rPr>
            </w:pPr>
            <w:r w:rsidRPr="00204E16">
              <w:rPr>
                <w:rFonts w:cstheme="minorHAnsi"/>
                <w:b/>
                <w:bCs/>
                <w:lang w:val="fr-BE"/>
              </w:rPr>
              <w:t>Origine</w:t>
            </w:r>
          </w:p>
        </w:tc>
      </w:tr>
      <w:tr w:rsidR="002B0CA6" w:rsidRPr="00204E16" w14:paraId="15D51493" w14:textId="77777777" w:rsidTr="00C81982">
        <w:trPr>
          <w:trHeight w:val="532"/>
        </w:trPr>
        <w:tc>
          <w:tcPr>
            <w:tcW w:w="1555" w:type="dxa"/>
          </w:tcPr>
          <w:p w14:paraId="1EC716D6" w14:textId="36F1C80E" w:rsidR="002B0CA6" w:rsidRPr="00204E16" w:rsidRDefault="002B0CA6" w:rsidP="002B0CA6">
            <w:pPr>
              <w:keepNext/>
              <w:keepLines/>
              <w:spacing w:before="240"/>
              <w:outlineLvl w:val="0"/>
              <w:rPr>
                <w:rFonts w:eastAsiaTheme="majorEastAsia" w:cstheme="minorHAnsi"/>
                <w:lang w:val="fr-CH"/>
              </w:rPr>
            </w:pPr>
            <w:r w:rsidRPr="00204E16">
              <w:rPr>
                <w:rFonts w:eastAsiaTheme="majorEastAsia" w:cstheme="minorHAnsi"/>
                <w:lang w:val="fr-CH"/>
              </w:rPr>
              <w:lastRenderedPageBreak/>
              <w:t>F</w:t>
            </w:r>
            <w:r w:rsidR="009A6361" w:rsidRPr="00204E16">
              <w:rPr>
                <w:rFonts w:eastAsiaTheme="majorEastAsia" w:cstheme="minorHAnsi"/>
                <w:lang w:val="fr-CH"/>
              </w:rPr>
              <w:t>1</w:t>
            </w:r>
            <w:r w:rsidR="00FB2D03" w:rsidRPr="00204E16">
              <w:rPr>
                <w:rFonts w:eastAsiaTheme="majorEastAsia" w:cstheme="minorHAnsi"/>
                <w:lang w:val="fr-CH"/>
              </w:rPr>
              <w:t>8</w:t>
            </w:r>
            <w:r w:rsidRPr="00204E16">
              <w:rPr>
                <w:rFonts w:eastAsiaTheme="majorEastAsia" w:cstheme="minorHAnsi"/>
                <w:lang w:val="fr-CH"/>
              </w:rPr>
              <w:t xml:space="preserve"> </w:t>
            </w:r>
            <w:r w:rsidR="0089297C" w:rsidRPr="00204E16">
              <w:rPr>
                <w:rFonts w:eastAsiaTheme="majorEastAsia" w:cstheme="minorHAnsi"/>
                <w:lang w:val="fr-CH"/>
              </w:rPr>
              <w:t>V</w:t>
            </w:r>
            <w:r w:rsidR="00904C33" w:rsidRPr="00204E16">
              <w:rPr>
                <w:rFonts w:eastAsiaTheme="majorEastAsia" w:cstheme="minorHAnsi"/>
                <w:lang w:val="fr-CH"/>
              </w:rPr>
              <w:t>2</w:t>
            </w:r>
            <w:r w:rsidR="00FB2D03" w:rsidRPr="00204E16">
              <w:rPr>
                <w:rFonts w:eastAsiaTheme="majorEastAsia" w:cstheme="minorHAnsi"/>
                <w:lang w:val="fr-CH"/>
              </w:rPr>
              <w:t>2</w:t>
            </w:r>
            <w:r w:rsidR="00EA424C" w:rsidRPr="00204E16">
              <w:rPr>
                <w:rFonts w:eastAsiaTheme="majorEastAsia" w:cstheme="minorHAnsi"/>
                <w:lang w:val="fr-CH"/>
              </w:rPr>
              <w:t xml:space="preserve"> </w:t>
            </w:r>
            <w:r w:rsidR="00F77A18" w:rsidRPr="00204E16">
              <w:rPr>
                <w:rFonts w:eastAsiaTheme="majorEastAsia" w:cstheme="minorHAnsi"/>
                <w:lang w:val="fr-CH"/>
              </w:rPr>
              <w:t>a)</w:t>
            </w:r>
          </w:p>
        </w:tc>
        <w:tc>
          <w:tcPr>
            <w:tcW w:w="9780" w:type="dxa"/>
          </w:tcPr>
          <w:p w14:paraId="067166D5" w14:textId="77777777" w:rsidR="00FB2D03" w:rsidRPr="00204E16" w:rsidRDefault="0089297C" w:rsidP="00FB2D03">
            <w:pPr>
              <w:rPr>
                <w:rFonts w:cstheme="minorHAnsi"/>
                <w:u w:val="single"/>
                <w:lang w:val="nl-NL"/>
              </w:rPr>
            </w:pPr>
            <w:r w:rsidRPr="00204E16">
              <w:rPr>
                <w:rFonts w:eastAsiaTheme="majorEastAsia" w:cstheme="minorHAnsi"/>
                <w:b/>
                <w:bCs/>
                <w:u w:val="single"/>
                <w:lang w:val="nl-BE"/>
              </w:rPr>
              <w:t>Vraag</w:t>
            </w:r>
            <w:r w:rsidR="002B0CA6" w:rsidRPr="00204E16">
              <w:rPr>
                <w:rFonts w:eastAsiaTheme="majorEastAsia" w:cstheme="minorHAnsi"/>
                <w:b/>
                <w:bCs/>
                <w:u w:val="single"/>
                <w:lang w:val="nl-BE"/>
              </w:rPr>
              <w:t xml:space="preserve"> </w:t>
            </w:r>
            <w:r w:rsidR="00046EA5" w:rsidRPr="00204E16">
              <w:rPr>
                <w:rFonts w:eastAsiaTheme="majorEastAsia" w:cstheme="minorHAnsi"/>
                <w:b/>
                <w:bCs/>
                <w:u w:val="single"/>
                <w:lang w:val="nl-BE"/>
              </w:rPr>
              <w:t>2</w:t>
            </w:r>
            <w:r w:rsidR="00FB2D03" w:rsidRPr="00204E16">
              <w:rPr>
                <w:rFonts w:eastAsiaTheme="majorEastAsia" w:cstheme="minorHAnsi"/>
                <w:b/>
                <w:bCs/>
                <w:u w:val="single"/>
                <w:lang w:val="nl-BE"/>
              </w:rPr>
              <w:t>2</w:t>
            </w:r>
            <w:r w:rsidR="002B0CA6" w:rsidRPr="00204E16">
              <w:rPr>
                <w:rFonts w:eastAsiaTheme="majorEastAsia" w:cstheme="minorHAnsi"/>
                <w:u w:val="single"/>
                <w:lang w:val="nl-BE"/>
              </w:rPr>
              <w:t> :</w:t>
            </w:r>
            <w:r w:rsidR="009A6361" w:rsidRPr="00204E16">
              <w:rPr>
                <w:rFonts w:cstheme="minorHAnsi"/>
                <w:lang w:val="nl-NL"/>
              </w:rPr>
              <w:t xml:space="preserve"> </w:t>
            </w:r>
            <w:r w:rsidR="004D40A1" w:rsidRPr="00204E16">
              <w:rPr>
                <w:rFonts w:cstheme="minorHAnsi"/>
                <w:u w:val="single"/>
                <w:lang w:val="nl-NL"/>
              </w:rPr>
              <w:t>Gelieve informatie</w:t>
            </w:r>
            <w:r w:rsidR="00FB2D03" w:rsidRPr="00204E16">
              <w:rPr>
                <w:rFonts w:cstheme="minorHAnsi"/>
                <w:u w:val="single"/>
                <w:lang w:val="nl-NL"/>
              </w:rPr>
              <w:t xml:space="preserve"> te verstrekken over:</w:t>
            </w:r>
          </w:p>
          <w:p w14:paraId="60612DCA" w14:textId="77777777" w:rsidR="00E03A1B" w:rsidRPr="00204E16" w:rsidRDefault="00F77A18" w:rsidP="00E03A1B">
            <w:pPr>
              <w:rPr>
                <w:rFonts w:cstheme="minorHAnsi"/>
                <w:u w:val="single"/>
                <w:lang w:val="nl-NL"/>
              </w:rPr>
            </w:pPr>
            <w:r w:rsidRPr="00204E16">
              <w:rPr>
                <w:rFonts w:cstheme="minorHAnsi"/>
                <w:u w:val="single"/>
                <w:lang w:val="nl-NL"/>
              </w:rPr>
              <w:t>a</w:t>
            </w:r>
            <w:r w:rsidR="00FB2D03" w:rsidRPr="00204E16">
              <w:rPr>
                <w:rFonts w:cstheme="minorHAnsi"/>
                <w:u w:val="single"/>
                <w:lang w:val="nl-NL"/>
              </w:rPr>
              <w:t>)</w:t>
            </w:r>
            <w:r w:rsidR="00E03A1B" w:rsidRPr="00204E16">
              <w:rPr>
                <w:rFonts w:cstheme="minorHAnsi"/>
                <w:u w:val="single"/>
                <w:lang w:val="nl-NL"/>
              </w:rPr>
              <w:t xml:space="preserve"> maatregelen om in alle gemeenschappen van de Staat die Partij is, een coherente en inclusieve onderwijsstrategie aan te nemen en uit te voeren, teneinde het parallelle onderwijsstelsel, met inbegrip van het bijzonder onderwijs, om te vormen tot een hoogwaardig, inclusief stelsel dat alle kinderen met een handicap steun biedt binnen het reguliere stelsel, met inbegrip van kinderen met een verstandelijke handicap. Gelieve informatie te verstrekken over de benchmarks, basislijnen en indicatoren die voor de strategie worden gebruikt, en over de middelen die voor de uitvoering ervan zijn toegewezen;</w:t>
            </w:r>
          </w:p>
          <w:p w14:paraId="337A25B4" w14:textId="767C74F9" w:rsidR="00F77A18" w:rsidRPr="00204E16" w:rsidRDefault="00F77A18" w:rsidP="00FB2D03">
            <w:pPr>
              <w:rPr>
                <w:rFonts w:cstheme="minorHAnsi"/>
                <w:lang w:val="nl-NL"/>
              </w:rPr>
            </w:pPr>
          </w:p>
        </w:tc>
        <w:tc>
          <w:tcPr>
            <w:tcW w:w="1661" w:type="dxa"/>
          </w:tcPr>
          <w:p w14:paraId="7005492C" w14:textId="519B5C20" w:rsidR="002B0CA6" w:rsidRPr="00204E16" w:rsidRDefault="00BC6334" w:rsidP="002B0CA6">
            <w:pPr>
              <w:keepNext/>
              <w:keepLines/>
              <w:spacing w:before="240"/>
              <w:outlineLvl w:val="0"/>
              <w:rPr>
                <w:rFonts w:eastAsiaTheme="majorEastAsia" w:cstheme="minorHAnsi"/>
                <w:u w:val="single"/>
                <w:lang w:val="fr-CH"/>
              </w:rPr>
            </w:pPr>
            <w:r w:rsidRPr="00204E16">
              <w:rPr>
                <w:rFonts w:eastAsiaTheme="majorEastAsia" w:cstheme="minorHAnsi"/>
                <w:u w:val="single"/>
                <w:lang w:val="fr-CH"/>
              </w:rPr>
              <w:t>UNCRPD</w:t>
            </w:r>
          </w:p>
        </w:tc>
      </w:tr>
      <w:tr w:rsidR="009D7422" w:rsidRPr="00204E16" w14:paraId="74DA6ADC" w14:textId="77777777" w:rsidTr="00C81982">
        <w:trPr>
          <w:trHeight w:val="532"/>
        </w:trPr>
        <w:tc>
          <w:tcPr>
            <w:tcW w:w="1555" w:type="dxa"/>
          </w:tcPr>
          <w:p w14:paraId="789941DD" w14:textId="6AF7A7D5" w:rsidR="009D7422" w:rsidRPr="00204E16" w:rsidRDefault="0037338D" w:rsidP="002B0CA6">
            <w:pPr>
              <w:keepNext/>
              <w:keepLines/>
              <w:spacing w:before="240"/>
              <w:outlineLvl w:val="0"/>
              <w:rPr>
                <w:rFonts w:eastAsiaTheme="majorEastAsia" w:cstheme="minorHAnsi"/>
                <w:b/>
                <w:bCs/>
                <w:lang w:val="fr-CH"/>
              </w:rPr>
            </w:pPr>
            <w:r w:rsidRPr="00204E16">
              <w:rPr>
                <w:rFonts w:cstheme="minorHAnsi"/>
                <w:b/>
                <w:bCs/>
                <w:color w:val="C00000"/>
                <w:lang w:val="fr-CH"/>
              </w:rPr>
              <w:t>F18 V22 a)</w:t>
            </w:r>
          </w:p>
        </w:tc>
        <w:tc>
          <w:tcPr>
            <w:tcW w:w="9780" w:type="dxa"/>
          </w:tcPr>
          <w:p w14:paraId="51802A46" w14:textId="77777777" w:rsidR="0037338D" w:rsidRPr="00204E16" w:rsidRDefault="0037338D" w:rsidP="0037338D">
            <w:pPr>
              <w:pStyle w:val="Paragraphedeliste"/>
              <w:ind w:left="37"/>
              <w:rPr>
                <w:rFonts w:cstheme="minorHAnsi"/>
                <w:b/>
                <w:color w:val="C00000"/>
                <w:lang w:val="nl-NL"/>
              </w:rPr>
            </w:pPr>
          </w:p>
          <w:p w14:paraId="202D88B8" w14:textId="3EBF9FEA" w:rsidR="0037338D" w:rsidRPr="00204E16" w:rsidRDefault="0037338D" w:rsidP="0037338D">
            <w:pPr>
              <w:pStyle w:val="Paragraphedeliste"/>
              <w:ind w:left="37"/>
              <w:rPr>
                <w:rFonts w:cstheme="minorHAnsi"/>
                <w:b/>
                <w:color w:val="C00000"/>
                <w:lang w:val="nl-NL"/>
              </w:rPr>
            </w:pPr>
            <w:r w:rsidRPr="00204E16">
              <w:rPr>
                <w:rFonts w:cstheme="minorHAnsi"/>
                <w:b/>
                <w:color w:val="C00000"/>
                <w:lang w:val="nl-NL"/>
              </w:rPr>
              <w:t>Het Platform van adviesraden herinnert eraan dat de inclusie van kinderen met een handicap in het reguliere onderwijs sterk bijdraagt tot inclusie op lange termijn. Aldus kan men niet ‘het bestaan van buitengewoon onderwijs’ blijven gebruiken als een excuus voor het uitstellen van inclusief onderwijs.</w:t>
            </w:r>
            <w:r w:rsidRPr="00204E16">
              <w:rPr>
                <w:rFonts w:cstheme="minorHAnsi"/>
                <w:b/>
                <w:color w:val="C00000"/>
                <w:lang w:val="nl-NL"/>
              </w:rPr>
              <w:br/>
            </w:r>
            <w:r w:rsidRPr="00204E16">
              <w:rPr>
                <w:rFonts w:cstheme="minorHAnsi"/>
                <w:b/>
                <w:color w:val="C00000"/>
                <w:lang w:val="nl-NL"/>
              </w:rPr>
              <w:br/>
              <w:t>Inclusief onderwijs zal ook niet vanzelf ontstaan bij aanname van wettelijke bepalingen daarover; het moet worden georganiseerd. Om meer leerlingen les te laten volgen via inclusief onderwijs is beleidsambitie nodig en een stappenplan met concrete en meetbare doelstellingen. Daarbij dient aandacht besteed te worden aan urgentie, een coherente visie op inclusie en de juiste inzet van middelen en competenties.</w:t>
            </w:r>
          </w:p>
          <w:p w14:paraId="0DE2B72A" w14:textId="77777777" w:rsidR="0037338D" w:rsidRPr="00204E16" w:rsidRDefault="0037338D" w:rsidP="0037338D">
            <w:pPr>
              <w:pStyle w:val="Paragraphedeliste"/>
              <w:ind w:left="604"/>
              <w:rPr>
                <w:rFonts w:cstheme="minorHAnsi"/>
                <w:b/>
                <w:color w:val="C00000"/>
                <w:lang w:val="nl-NL"/>
              </w:rPr>
            </w:pPr>
          </w:p>
          <w:p w14:paraId="4D998233" w14:textId="77777777" w:rsidR="0037338D" w:rsidRPr="00204E16" w:rsidRDefault="0037338D" w:rsidP="0037338D">
            <w:pPr>
              <w:pStyle w:val="Paragraphedeliste"/>
              <w:ind w:left="37"/>
              <w:rPr>
                <w:rFonts w:cstheme="minorHAnsi"/>
                <w:b/>
                <w:color w:val="C00000"/>
                <w:lang w:val="nl-NL"/>
              </w:rPr>
            </w:pPr>
            <w:r w:rsidRPr="00204E16">
              <w:rPr>
                <w:rFonts w:cstheme="minorHAnsi"/>
                <w:b/>
                <w:color w:val="C00000"/>
                <w:lang w:val="nl-NL"/>
              </w:rPr>
              <w:t>Er is meer nodig dan bijscholing van leerkrachten om regulier onderwijs inclusief te maken. Er is nood aan een aanbod van revalidatie, logopedie en dagdagelijkse (menselijke) ondersteuning in het gewoon onderwijs.</w:t>
            </w:r>
            <w:r w:rsidRPr="00204E16">
              <w:rPr>
                <w:rFonts w:cstheme="minorHAnsi"/>
                <w:b/>
                <w:color w:val="C00000"/>
                <w:lang w:val="nl-BE"/>
              </w:rPr>
              <w:t xml:space="preserve"> </w:t>
            </w:r>
            <w:r w:rsidRPr="00204E16">
              <w:rPr>
                <w:rFonts w:cstheme="minorHAnsi"/>
                <w:b/>
                <w:color w:val="C00000"/>
                <w:lang w:val="nl-NL"/>
              </w:rPr>
              <w:t xml:space="preserve">Ook het </w:t>
            </w:r>
            <w:hyperlink r:id="rId7" w:history="1">
              <w:r w:rsidRPr="00204E16">
                <w:rPr>
                  <w:rStyle w:val="Lienhypertexte"/>
                  <w:rFonts w:cstheme="minorHAnsi"/>
                  <w:b/>
                  <w:color w:val="4472C4" w:themeColor="accent1"/>
                  <w:lang w:val="nl-NL"/>
                </w:rPr>
                <w:t>UNCRPD-Comité stelde</w:t>
              </w:r>
            </w:hyperlink>
            <w:r w:rsidRPr="00204E16">
              <w:rPr>
                <w:rFonts w:cstheme="minorHAnsi"/>
                <w:b/>
                <w:color w:val="C00000"/>
                <w:lang w:val="nl-NL"/>
              </w:rPr>
              <w:t xml:space="preserve"> dat er nood is aan meer mankracht om individuele begeleiding van leerlingen met een handicap mogelijk te maken: “</w:t>
            </w:r>
            <w:r w:rsidRPr="00204E16">
              <w:rPr>
                <w:rFonts w:cstheme="minorHAnsi"/>
                <w:b/>
                <w:i/>
                <w:iCs/>
                <w:color w:val="C00000"/>
                <w:lang w:val="nl-NL"/>
              </w:rPr>
              <w:t>[</w:t>
            </w:r>
            <w:proofErr w:type="spellStart"/>
            <w:r w:rsidRPr="00204E16">
              <w:rPr>
                <w:rFonts w:cstheme="minorHAnsi"/>
                <w:b/>
                <w:i/>
                <w:iCs/>
                <w:color w:val="C00000"/>
                <w:lang w:val="nl-NL"/>
              </w:rPr>
              <w:t>there</w:t>
            </w:r>
            <w:proofErr w:type="spellEnd"/>
            <w:r w:rsidRPr="00204E16">
              <w:rPr>
                <w:rFonts w:cstheme="minorHAnsi"/>
                <w:b/>
                <w:i/>
                <w:iCs/>
                <w:color w:val="C00000"/>
                <w:lang w:val="nl-NL"/>
              </w:rPr>
              <w:t xml:space="preserve"> </w:t>
            </w:r>
            <w:proofErr w:type="spellStart"/>
            <w:r w:rsidRPr="00204E16">
              <w:rPr>
                <w:rFonts w:cstheme="minorHAnsi"/>
                <w:b/>
                <w:i/>
                <w:iCs/>
                <w:color w:val="C00000"/>
                <w:lang w:val="nl-NL"/>
              </w:rPr>
              <w:t>should</w:t>
            </w:r>
            <w:proofErr w:type="spellEnd"/>
            <w:r w:rsidRPr="00204E16">
              <w:rPr>
                <w:rFonts w:cstheme="minorHAnsi"/>
                <w:b/>
                <w:i/>
                <w:iCs/>
                <w:color w:val="C00000"/>
                <w:lang w:val="nl-NL"/>
              </w:rPr>
              <w:t xml:space="preserve"> </w:t>
            </w:r>
            <w:proofErr w:type="spellStart"/>
            <w:r w:rsidRPr="00204E16">
              <w:rPr>
                <w:rFonts w:cstheme="minorHAnsi"/>
                <w:b/>
                <w:i/>
                <w:iCs/>
                <w:color w:val="C00000"/>
                <w:lang w:val="nl-NL"/>
              </w:rPr>
              <w:t>be</w:t>
            </w:r>
            <w:proofErr w:type="spellEnd"/>
            <w:r w:rsidRPr="00204E16">
              <w:rPr>
                <w:rFonts w:cstheme="minorHAnsi"/>
                <w:b/>
                <w:i/>
                <w:iCs/>
                <w:color w:val="C00000"/>
                <w:lang w:val="nl-NL"/>
              </w:rPr>
              <w:t xml:space="preserve"> </w:t>
            </w:r>
            <w:proofErr w:type="spellStart"/>
            <w:r w:rsidRPr="00204E16">
              <w:rPr>
                <w:rFonts w:cstheme="minorHAnsi"/>
                <w:b/>
                <w:i/>
                <w:iCs/>
                <w:color w:val="C00000"/>
                <w:lang w:val="nl-NL"/>
              </w:rPr>
              <w:t>measures</w:t>
            </w:r>
            <w:proofErr w:type="spellEnd"/>
            <w:r w:rsidRPr="00204E16">
              <w:rPr>
                <w:rFonts w:cstheme="minorHAnsi"/>
                <w:b/>
                <w:i/>
                <w:iCs/>
                <w:color w:val="C00000"/>
                <w:lang w:val="nl-NL"/>
              </w:rPr>
              <w:t xml:space="preserve"> </w:t>
            </w:r>
            <w:proofErr w:type="spellStart"/>
            <w:r w:rsidRPr="00204E16">
              <w:rPr>
                <w:rFonts w:cstheme="minorHAnsi"/>
                <w:b/>
                <w:i/>
                <w:iCs/>
                <w:color w:val="C00000"/>
                <w:lang w:val="nl-NL"/>
              </w:rPr>
              <w:t>that</w:t>
            </w:r>
            <w:proofErr w:type="spellEnd"/>
            <w:r w:rsidRPr="00204E16">
              <w:rPr>
                <w:rFonts w:cstheme="minorHAnsi"/>
                <w:b/>
                <w:i/>
                <w:iCs/>
                <w:color w:val="C00000"/>
                <w:lang w:val="nl-NL"/>
              </w:rPr>
              <w:t xml:space="preserve"> </w:t>
            </w:r>
            <w:proofErr w:type="spellStart"/>
            <w:r w:rsidRPr="00204E16">
              <w:rPr>
                <w:rFonts w:cstheme="minorHAnsi"/>
                <w:b/>
                <w:i/>
                <w:iCs/>
                <w:color w:val="C00000"/>
                <w:lang w:val="nl-NL"/>
              </w:rPr>
              <w:t>provide</w:t>
            </w:r>
            <w:proofErr w:type="spellEnd"/>
            <w:r w:rsidRPr="00204E16">
              <w:rPr>
                <w:rFonts w:cstheme="minorHAnsi"/>
                <w:b/>
                <w:i/>
                <w:iCs/>
                <w:color w:val="C00000"/>
                <w:lang w:val="nl-NL"/>
              </w:rPr>
              <w:t xml:space="preserve"> </w:t>
            </w:r>
            <w:proofErr w:type="spellStart"/>
            <w:r w:rsidRPr="00204E16">
              <w:rPr>
                <w:rFonts w:cstheme="minorHAnsi"/>
                <w:b/>
                <w:i/>
                <w:iCs/>
                <w:color w:val="C00000"/>
                <w:lang w:val="nl-NL"/>
              </w:rPr>
              <w:t>for</w:t>
            </w:r>
            <w:proofErr w:type="spellEnd"/>
            <w:r w:rsidRPr="00204E16">
              <w:rPr>
                <w:rFonts w:cstheme="minorHAnsi"/>
                <w:b/>
                <w:i/>
                <w:iCs/>
                <w:color w:val="C00000"/>
                <w:lang w:val="nl-NL"/>
              </w:rPr>
              <w:t xml:space="preserve">] (…) human resources </w:t>
            </w:r>
            <w:proofErr w:type="spellStart"/>
            <w:r w:rsidRPr="00204E16">
              <w:rPr>
                <w:rFonts w:cstheme="minorHAnsi"/>
                <w:b/>
                <w:i/>
                <w:iCs/>
                <w:color w:val="C00000"/>
                <w:lang w:val="nl-NL"/>
              </w:rPr>
              <w:t>available</w:t>
            </w:r>
            <w:proofErr w:type="spellEnd"/>
            <w:r w:rsidRPr="00204E16">
              <w:rPr>
                <w:rFonts w:cstheme="minorHAnsi"/>
                <w:b/>
                <w:i/>
                <w:iCs/>
                <w:color w:val="C00000"/>
                <w:lang w:val="nl-NL"/>
              </w:rPr>
              <w:t xml:space="preserve"> </w:t>
            </w:r>
            <w:proofErr w:type="spellStart"/>
            <w:r w:rsidRPr="00204E16">
              <w:rPr>
                <w:rFonts w:cstheme="minorHAnsi"/>
                <w:b/>
                <w:i/>
                <w:iCs/>
                <w:color w:val="C00000"/>
                <w:lang w:val="nl-NL"/>
              </w:rPr>
              <w:t>to</w:t>
            </w:r>
            <w:proofErr w:type="spellEnd"/>
            <w:r w:rsidRPr="00204E16">
              <w:rPr>
                <w:rFonts w:cstheme="minorHAnsi"/>
                <w:b/>
                <w:i/>
                <w:iCs/>
                <w:color w:val="C00000"/>
                <w:lang w:val="nl-NL"/>
              </w:rPr>
              <w:t xml:space="preserve"> </w:t>
            </w:r>
            <w:proofErr w:type="spellStart"/>
            <w:r w:rsidRPr="00204E16">
              <w:rPr>
                <w:rFonts w:cstheme="minorHAnsi"/>
                <w:b/>
                <w:i/>
                <w:iCs/>
                <w:color w:val="C00000"/>
                <w:lang w:val="nl-NL"/>
              </w:rPr>
              <w:t>provide</w:t>
            </w:r>
            <w:proofErr w:type="spellEnd"/>
            <w:r w:rsidRPr="00204E16">
              <w:rPr>
                <w:rFonts w:cstheme="minorHAnsi"/>
                <w:b/>
                <w:i/>
                <w:iCs/>
                <w:color w:val="C00000"/>
                <w:lang w:val="nl-NL"/>
              </w:rPr>
              <w:t xml:space="preserve"> </w:t>
            </w:r>
            <w:proofErr w:type="spellStart"/>
            <w:r w:rsidRPr="00204E16">
              <w:rPr>
                <w:rFonts w:cstheme="minorHAnsi"/>
                <w:b/>
                <w:i/>
                <w:iCs/>
                <w:color w:val="C00000"/>
                <w:lang w:val="nl-BE"/>
              </w:rPr>
              <w:t>individualized</w:t>
            </w:r>
            <w:proofErr w:type="spellEnd"/>
            <w:r w:rsidRPr="00204E16">
              <w:rPr>
                <w:rFonts w:cstheme="minorHAnsi"/>
                <w:b/>
                <w:i/>
                <w:iCs/>
                <w:color w:val="C00000"/>
                <w:lang w:val="nl-BE"/>
              </w:rPr>
              <w:t xml:space="preserve"> support </w:t>
            </w:r>
            <w:proofErr w:type="spellStart"/>
            <w:r w:rsidRPr="00204E16">
              <w:rPr>
                <w:rFonts w:cstheme="minorHAnsi"/>
                <w:b/>
                <w:i/>
                <w:iCs/>
                <w:color w:val="C00000"/>
                <w:lang w:val="nl-BE"/>
              </w:rPr>
              <w:t>for</w:t>
            </w:r>
            <w:proofErr w:type="spellEnd"/>
            <w:r w:rsidRPr="00204E16">
              <w:rPr>
                <w:rFonts w:cstheme="minorHAnsi"/>
                <w:b/>
                <w:i/>
                <w:iCs/>
                <w:color w:val="C00000"/>
                <w:lang w:val="nl-BE"/>
              </w:rPr>
              <w:t xml:space="preserve"> </w:t>
            </w:r>
            <w:proofErr w:type="spellStart"/>
            <w:r w:rsidRPr="00204E16">
              <w:rPr>
                <w:rFonts w:cstheme="minorHAnsi"/>
                <w:b/>
                <w:i/>
                <w:iCs/>
                <w:color w:val="C00000"/>
                <w:lang w:val="nl-BE"/>
              </w:rPr>
              <w:t>students</w:t>
            </w:r>
            <w:proofErr w:type="spellEnd"/>
            <w:r w:rsidRPr="00204E16">
              <w:rPr>
                <w:rFonts w:cstheme="minorHAnsi"/>
                <w:b/>
                <w:i/>
                <w:iCs/>
                <w:color w:val="C00000"/>
                <w:lang w:val="nl-BE"/>
              </w:rPr>
              <w:t xml:space="preserve"> </w:t>
            </w:r>
            <w:proofErr w:type="spellStart"/>
            <w:r w:rsidRPr="00204E16">
              <w:rPr>
                <w:rFonts w:cstheme="minorHAnsi"/>
                <w:b/>
                <w:i/>
                <w:iCs/>
                <w:color w:val="C00000"/>
                <w:lang w:val="nl-BE"/>
              </w:rPr>
              <w:t>with</w:t>
            </w:r>
            <w:proofErr w:type="spellEnd"/>
            <w:r w:rsidRPr="00204E16">
              <w:rPr>
                <w:rFonts w:cstheme="minorHAnsi"/>
                <w:b/>
                <w:i/>
                <w:iCs/>
                <w:color w:val="C00000"/>
                <w:lang w:val="nl-BE"/>
              </w:rPr>
              <w:t xml:space="preserve"> </w:t>
            </w:r>
            <w:proofErr w:type="spellStart"/>
            <w:r w:rsidRPr="00204E16">
              <w:rPr>
                <w:rFonts w:cstheme="minorHAnsi"/>
                <w:b/>
                <w:i/>
                <w:iCs/>
                <w:color w:val="C00000"/>
                <w:lang w:val="nl-BE"/>
              </w:rPr>
              <w:t>disabilities</w:t>
            </w:r>
            <w:proofErr w:type="spellEnd"/>
            <w:r w:rsidRPr="00204E16">
              <w:rPr>
                <w:rFonts w:cstheme="minorHAnsi"/>
                <w:b/>
                <w:color w:val="C00000"/>
                <w:lang w:val="nl-BE"/>
              </w:rPr>
              <w:t>.“</w:t>
            </w:r>
            <w:r w:rsidRPr="00204E16">
              <w:rPr>
                <w:rFonts w:cstheme="minorHAnsi"/>
                <w:b/>
                <w:color w:val="C00000"/>
                <w:lang w:val="nl-BE"/>
              </w:rPr>
              <w:br/>
            </w:r>
          </w:p>
          <w:p w14:paraId="1524C45C" w14:textId="77777777" w:rsidR="0037338D" w:rsidRPr="00204E16" w:rsidRDefault="0037338D" w:rsidP="0037338D">
            <w:pPr>
              <w:pStyle w:val="Paragraphedeliste"/>
              <w:ind w:left="37"/>
              <w:rPr>
                <w:rFonts w:cstheme="minorHAnsi"/>
                <w:b/>
                <w:color w:val="C00000"/>
                <w:lang w:val="nl-NL"/>
              </w:rPr>
            </w:pPr>
            <w:r w:rsidRPr="00204E16">
              <w:rPr>
                <w:rFonts w:cstheme="minorHAnsi"/>
                <w:b/>
                <w:color w:val="C00000"/>
                <w:lang w:val="nl-BE"/>
              </w:rPr>
              <w:t xml:space="preserve">Veel inspiratie kan opgedaan worden uit </w:t>
            </w:r>
            <w:r w:rsidRPr="00204E16">
              <w:rPr>
                <w:rFonts w:cstheme="minorHAnsi"/>
                <w:b/>
                <w:color w:val="C00000"/>
                <w:lang w:val="nl-NL"/>
              </w:rPr>
              <w:t xml:space="preserve">de </w:t>
            </w:r>
            <w:hyperlink r:id="rId8" w:history="1">
              <w:r w:rsidRPr="00204E16">
                <w:rPr>
                  <w:rStyle w:val="Lienhypertexte"/>
                  <w:rFonts w:cstheme="minorHAnsi"/>
                  <w:b/>
                  <w:color w:val="4472C4" w:themeColor="accent1"/>
                  <w:lang w:val="nl-NL"/>
                </w:rPr>
                <w:t>Toolkit voor de inclusie van kinderen</w:t>
              </w:r>
            </w:hyperlink>
            <w:r w:rsidRPr="00204E16">
              <w:rPr>
                <w:rFonts w:cstheme="minorHAnsi"/>
                <w:b/>
                <w:color w:val="C00000"/>
                <w:lang w:val="nl-NL"/>
              </w:rPr>
              <w:t>, blz. 101 en volgende: niet enkel staan er zeer duidelijke aanbevelingen in, maar ook beleidsvoorbeelden uit andere lidstaten (o.a. buurlanden Nederland en Luxemburg worden vernoemd).</w:t>
            </w:r>
          </w:p>
          <w:p w14:paraId="0CED324E" w14:textId="1B990BD9" w:rsidR="0037338D" w:rsidRPr="00204E16" w:rsidRDefault="0037338D" w:rsidP="0037338D">
            <w:pPr>
              <w:pStyle w:val="Paragraphedeliste"/>
              <w:ind w:left="604"/>
              <w:rPr>
                <w:rFonts w:cstheme="minorHAnsi"/>
                <w:b/>
                <w:color w:val="C00000"/>
                <w:lang w:val="nl-NL"/>
              </w:rPr>
            </w:pPr>
            <w:hyperlink r:id="rId9" w:history="1">
              <w:r w:rsidRPr="00204E16">
                <w:rPr>
                  <w:rStyle w:val="Lienhypertexte"/>
                  <w:rFonts w:cstheme="minorHAnsi"/>
                  <w:b/>
                  <w:lang w:val="nl-NL"/>
                </w:rPr>
                <w:t>https://ph.belgium.be/nl/adviezen/advies-2023-03.html</w:t>
              </w:r>
            </w:hyperlink>
            <w:r w:rsidRPr="00204E16">
              <w:rPr>
                <w:rFonts w:cstheme="minorHAnsi"/>
                <w:b/>
                <w:color w:val="C00000"/>
                <w:lang w:val="nl-NL"/>
              </w:rPr>
              <w:t xml:space="preserve"> </w:t>
            </w:r>
          </w:p>
          <w:p w14:paraId="2A80C3BB" w14:textId="77777777" w:rsidR="009D7422" w:rsidRPr="00204E16" w:rsidRDefault="009D7422" w:rsidP="00FB2D03">
            <w:pPr>
              <w:rPr>
                <w:rFonts w:eastAsiaTheme="majorEastAsia" w:cstheme="minorHAnsi"/>
                <w:b/>
                <w:bCs/>
                <w:u w:val="single"/>
                <w:lang w:val="nl-NL"/>
              </w:rPr>
            </w:pPr>
          </w:p>
        </w:tc>
        <w:tc>
          <w:tcPr>
            <w:tcW w:w="1661" w:type="dxa"/>
          </w:tcPr>
          <w:p w14:paraId="28E1ADEF" w14:textId="1596D0F6" w:rsidR="009D7422" w:rsidRPr="00204E16" w:rsidRDefault="0037338D" w:rsidP="002B0CA6">
            <w:pPr>
              <w:keepNext/>
              <w:keepLines/>
              <w:spacing w:before="240"/>
              <w:outlineLvl w:val="0"/>
              <w:rPr>
                <w:rFonts w:eastAsiaTheme="majorEastAsia" w:cstheme="minorHAnsi"/>
                <w:b/>
                <w:bCs/>
                <w:u w:val="single"/>
                <w:lang w:val="fr-CH"/>
              </w:rPr>
            </w:pPr>
            <w:r w:rsidRPr="00204E16">
              <w:rPr>
                <w:rFonts w:eastAsiaTheme="majorEastAsia" w:cstheme="minorHAnsi"/>
                <w:b/>
                <w:bCs/>
                <w:color w:val="C00000"/>
                <w:u w:val="single"/>
                <w:lang w:val="fr-CH"/>
              </w:rPr>
              <w:t>Platform</w:t>
            </w:r>
          </w:p>
        </w:tc>
      </w:tr>
      <w:tr w:rsidR="00641438" w:rsidRPr="00204E16" w14:paraId="5BCC3EB2" w14:textId="77777777" w:rsidTr="00C81982">
        <w:trPr>
          <w:trHeight w:val="532"/>
        </w:trPr>
        <w:tc>
          <w:tcPr>
            <w:tcW w:w="1555" w:type="dxa"/>
          </w:tcPr>
          <w:p w14:paraId="076FA2D0" w14:textId="765A18D5" w:rsidR="00641438" w:rsidRPr="00204E16" w:rsidRDefault="00641438" w:rsidP="002B0CA6">
            <w:pPr>
              <w:keepNext/>
              <w:keepLines/>
              <w:spacing w:before="240"/>
              <w:outlineLvl w:val="0"/>
              <w:rPr>
                <w:rFonts w:cstheme="minorHAnsi"/>
                <w:b/>
                <w:bCs/>
                <w:color w:val="C00000"/>
                <w:lang w:val="fr-CH"/>
              </w:rPr>
            </w:pPr>
            <w:r w:rsidRPr="00204E16">
              <w:rPr>
                <w:rFonts w:cstheme="minorHAnsi"/>
                <w:b/>
                <w:bCs/>
                <w:color w:val="C00000"/>
                <w:lang w:val="fr-CH"/>
              </w:rPr>
              <w:lastRenderedPageBreak/>
              <w:t>F18 V22 a)</w:t>
            </w:r>
          </w:p>
        </w:tc>
        <w:tc>
          <w:tcPr>
            <w:tcW w:w="9780" w:type="dxa"/>
          </w:tcPr>
          <w:p w14:paraId="58FD8B3A" w14:textId="77777777" w:rsidR="00641438" w:rsidRPr="00204E16" w:rsidRDefault="00641438" w:rsidP="0037338D">
            <w:pPr>
              <w:pStyle w:val="Paragraphedeliste"/>
              <w:ind w:left="37"/>
              <w:rPr>
                <w:rFonts w:cstheme="minorHAnsi"/>
                <w:b/>
                <w:bCs/>
                <w:color w:val="C00000"/>
                <w:lang w:val="nl-NL"/>
              </w:rPr>
            </w:pPr>
            <w:r w:rsidRPr="00204E16">
              <w:rPr>
                <w:rFonts w:cstheme="minorHAnsi"/>
                <w:b/>
                <w:bCs/>
                <w:color w:val="C00000"/>
                <w:lang w:val="nl-NL"/>
              </w:rPr>
              <w:t>Er is nood aan een transformatieplan met duidelijke deadlines, evaluatie-indicatoren en budgetramingen. Daarbij is er coördinatie nodig zodat ‘inclusie’ op eenzelfde manier geïnterpreteerd wordt en aan dezelfde basisvoorwaarden voldoet.</w:t>
            </w:r>
          </w:p>
          <w:p w14:paraId="564A9B0A" w14:textId="77777777" w:rsidR="00641438" w:rsidRPr="00204E16" w:rsidRDefault="00641438" w:rsidP="00641438">
            <w:pPr>
              <w:pStyle w:val="Paragraphedeliste"/>
              <w:ind w:left="37"/>
              <w:rPr>
                <w:rFonts w:cstheme="minorHAnsi"/>
                <w:b/>
                <w:bCs/>
                <w:color w:val="C00000"/>
                <w:lang w:val="nl-NL"/>
              </w:rPr>
            </w:pPr>
          </w:p>
          <w:p w14:paraId="072AB9EF" w14:textId="77777777" w:rsidR="00641438" w:rsidRPr="00204E16" w:rsidRDefault="00641438" w:rsidP="00641438">
            <w:pPr>
              <w:pStyle w:val="Paragraphedeliste"/>
              <w:ind w:left="604"/>
              <w:rPr>
                <w:rFonts w:cstheme="minorHAnsi"/>
                <w:b/>
                <w:bCs/>
                <w:color w:val="C00000"/>
                <w:lang w:val="nl-NL"/>
              </w:rPr>
            </w:pPr>
            <w:hyperlink r:id="rId10" w:history="1">
              <w:r w:rsidRPr="00204E16">
                <w:rPr>
                  <w:rStyle w:val="Lienhypertexte"/>
                  <w:rFonts w:cstheme="minorHAnsi"/>
                  <w:b/>
                  <w:bCs/>
                  <w:lang w:val="nl-NL"/>
                </w:rPr>
                <w:t>https://ph.belgium.be/nl/adviezen/advies-2023-03.html</w:t>
              </w:r>
            </w:hyperlink>
          </w:p>
          <w:p w14:paraId="60C5BC7C" w14:textId="4AFCA2C7" w:rsidR="00641438" w:rsidRPr="00204E16" w:rsidRDefault="00641438" w:rsidP="0037338D">
            <w:pPr>
              <w:pStyle w:val="Paragraphedeliste"/>
              <w:ind w:left="37"/>
              <w:rPr>
                <w:rFonts w:cstheme="minorHAnsi"/>
                <w:b/>
                <w:bCs/>
                <w:color w:val="C00000"/>
                <w:lang w:val="nl-NL"/>
              </w:rPr>
            </w:pPr>
          </w:p>
        </w:tc>
        <w:tc>
          <w:tcPr>
            <w:tcW w:w="1661" w:type="dxa"/>
          </w:tcPr>
          <w:p w14:paraId="1CDCC05C" w14:textId="2A36B80E" w:rsidR="00641438" w:rsidRPr="00204E16" w:rsidRDefault="00641438" w:rsidP="002B0CA6">
            <w:pPr>
              <w:keepNext/>
              <w:keepLines/>
              <w:spacing w:before="240"/>
              <w:outlineLvl w:val="0"/>
              <w:rPr>
                <w:rFonts w:eastAsiaTheme="majorEastAsia" w:cstheme="minorHAnsi"/>
                <w:b/>
                <w:bCs/>
                <w:color w:val="C00000"/>
                <w:u w:val="single"/>
                <w:lang w:val="nl-BE"/>
              </w:rPr>
            </w:pPr>
            <w:r w:rsidRPr="00204E16">
              <w:rPr>
                <w:rFonts w:eastAsiaTheme="majorEastAsia" w:cstheme="minorHAnsi"/>
                <w:b/>
                <w:bCs/>
                <w:color w:val="C00000"/>
                <w:u w:val="single"/>
                <w:lang w:val="fr-CH"/>
              </w:rPr>
              <w:t>Platform</w:t>
            </w:r>
          </w:p>
        </w:tc>
      </w:tr>
      <w:tr w:rsidR="002B0CA6" w:rsidRPr="00204E16" w14:paraId="0DBD0723" w14:textId="77777777" w:rsidTr="00C81982">
        <w:trPr>
          <w:trHeight w:val="532"/>
        </w:trPr>
        <w:tc>
          <w:tcPr>
            <w:tcW w:w="1555" w:type="dxa"/>
          </w:tcPr>
          <w:p w14:paraId="2A82FAFC" w14:textId="3663ECEF" w:rsidR="002B0CA6" w:rsidRPr="00204E16" w:rsidRDefault="002B0CA6" w:rsidP="002B0CA6">
            <w:pPr>
              <w:rPr>
                <w:rFonts w:cstheme="minorHAnsi"/>
                <w:lang w:val="fr-CH"/>
              </w:rPr>
            </w:pPr>
            <w:r w:rsidRPr="00204E16">
              <w:rPr>
                <w:rFonts w:cstheme="minorHAnsi"/>
                <w:lang w:val="fr-CH"/>
              </w:rPr>
              <w:t>F</w:t>
            </w:r>
            <w:r w:rsidR="009A6361" w:rsidRPr="00204E16">
              <w:rPr>
                <w:rFonts w:cstheme="minorHAnsi"/>
                <w:lang w:val="fr-CH"/>
              </w:rPr>
              <w:t>1</w:t>
            </w:r>
            <w:r w:rsidR="00FB2D03" w:rsidRPr="00204E16">
              <w:rPr>
                <w:rFonts w:cstheme="minorHAnsi"/>
                <w:lang w:val="fr-CH"/>
              </w:rPr>
              <w:t>8</w:t>
            </w:r>
            <w:r w:rsidRPr="00204E16">
              <w:rPr>
                <w:rFonts w:cstheme="minorHAnsi"/>
                <w:lang w:val="fr-CH"/>
              </w:rPr>
              <w:t xml:space="preserve"> </w:t>
            </w:r>
            <w:r w:rsidR="0089297C" w:rsidRPr="00204E16">
              <w:rPr>
                <w:rFonts w:cstheme="minorHAnsi"/>
                <w:lang w:val="fr-CH"/>
              </w:rPr>
              <w:t>V</w:t>
            </w:r>
            <w:r w:rsidR="00046EA5" w:rsidRPr="00204E16">
              <w:rPr>
                <w:rFonts w:cstheme="minorHAnsi"/>
                <w:lang w:val="fr-CH"/>
              </w:rPr>
              <w:t>2</w:t>
            </w:r>
            <w:r w:rsidR="00FB2D03" w:rsidRPr="00204E16">
              <w:rPr>
                <w:rFonts w:cstheme="minorHAnsi"/>
                <w:lang w:val="fr-CH"/>
              </w:rPr>
              <w:t>2</w:t>
            </w:r>
            <w:r w:rsidRPr="00204E16">
              <w:rPr>
                <w:rFonts w:cstheme="minorHAnsi"/>
                <w:lang w:val="fr-CH"/>
              </w:rPr>
              <w:t xml:space="preserve"> </w:t>
            </w:r>
            <w:r w:rsidR="00F77A18" w:rsidRPr="00204E16">
              <w:rPr>
                <w:rFonts w:cstheme="minorHAnsi"/>
                <w:lang w:val="fr-CH"/>
              </w:rPr>
              <w:t>a)</w:t>
            </w:r>
          </w:p>
        </w:tc>
        <w:tc>
          <w:tcPr>
            <w:tcW w:w="9780" w:type="dxa"/>
          </w:tcPr>
          <w:p w14:paraId="0CDA76A1" w14:textId="2E8E5C5E" w:rsidR="00E03A1B" w:rsidRPr="00204E16" w:rsidRDefault="00E03A1B" w:rsidP="00E03A1B">
            <w:pPr>
              <w:rPr>
                <w:rFonts w:cstheme="minorHAnsi"/>
                <w:lang w:val="nl-BE"/>
              </w:rPr>
            </w:pPr>
            <w:r w:rsidRPr="00204E16">
              <w:rPr>
                <w:rFonts w:cstheme="minorHAnsi"/>
                <w:lang w:val="nl-BE"/>
              </w:rPr>
              <w:t>Het onderwijs, zowel het gewone als het gespecialiseerde, maakt deel uit van de gemeenschapsbevoegdheid, afhankelijk van de taalkundige rol van de studenten. De Vlaamse, Franse en Duitstalige Gemeenschap hebben een reglementering ingevoerd die op verschillende manieren evolueert. Zij beogen, afhankelijk van het geval, de volledige of gedeeltelijke inclusie of integratie van kinderen met een handicap in het reguliere onderwijs, met behoud van het bestaan van niet-inclusief speciaal onderwijs.</w:t>
            </w:r>
          </w:p>
          <w:p w14:paraId="267A3E9E" w14:textId="77777777" w:rsidR="006646BC" w:rsidRPr="00204E16" w:rsidRDefault="006646BC" w:rsidP="00E03A1B">
            <w:pPr>
              <w:rPr>
                <w:rFonts w:cstheme="minorHAnsi"/>
                <w:lang w:val="nl-BE"/>
              </w:rPr>
            </w:pPr>
          </w:p>
          <w:p w14:paraId="3405B0B1" w14:textId="77777777" w:rsidR="00E03A1B" w:rsidRPr="00204E16" w:rsidRDefault="00E03A1B" w:rsidP="00E03A1B">
            <w:pPr>
              <w:rPr>
                <w:rFonts w:cstheme="minorHAnsi"/>
                <w:lang w:val="nl-BE"/>
              </w:rPr>
            </w:pPr>
            <w:r w:rsidRPr="00204E16">
              <w:rPr>
                <w:rFonts w:cstheme="minorHAnsi"/>
                <w:lang w:val="nl-BE"/>
              </w:rPr>
              <w:t>In een logica van geleidelijke overgang naar inclusief onderwijs en respect voor de keuzevrijheid verzet het BDF zich niet tegen het naast elkaar bestaan van deze twee systemen in de komende jaren.</w:t>
            </w:r>
          </w:p>
          <w:p w14:paraId="5958449A" w14:textId="77777777" w:rsidR="00E03A1B" w:rsidRPr="00204E16" w:rsidRDefault="00E03A1B" w:rsidP="00E03A1B">
            <w:pPr>
              <w:rPr>
                <w:rFonts w:cstheme="minorHAnsi"/>
                <w:lang w:val="nl-BE"/>
              </w:rPr>
            </w:pPr>
            <w:r w:rsidRPr="00204E16">
              <w:rPr>
                <w:rFonts w:cstheme="minorHAnsi"/>
                <w:lang w:val="nl-BE"/>
              </w:rPr>
              <w:t>Gezien de kloof die tussen de onderwijssystemen van de drie gemeenschappen is gegroeid, is het noodzakelijk om ze afzonderlijk te behandelen.</w:t>
            </w:r>
          </w:p>
          <w:p w14:paraId="57D659FA" w14:textId="77777777" w:rsidR="00E03A1B" w:rsidRPr="00204E16" w:rsidRDefault="00E03A1B" w:rsidP="00E03A1B">
            <w:pPr>
              <w:rPr>
                <w:rFonts w:cstheme="minorHAnsi"/>
                <w:lang w:val="nl-BE"/>
              </w:rPr>
            </w:pPr>
          </w:p>
          <w:p w14:paraId="5546AD14" w14:textId="77777777" w:rsidR="00E03A1B" w:rsidRPr="00204E16" w:rsidRDefault="00E03A1B" w:rsidP="00E03A1B">
            <w:pPr>
              <w:rPr>
                <w:rFonts w:cstheme="minorHAnsi"/>
                <w:u w:val="single"/>
                <w:lang w:val="nl-BE"/>
              </w:rPr>
            </w:pPr>
            <w:r w:rsidRPr="00204E16">
              <w:rPr>
                <w:rFonts w:cstheme="minorHAnsi"/>
                <w:u w:val="single"/>
                <w:lang w:val="nl-BE"/>
              </w:rPr>
              <w:t>Vlaamse Gemeenschap</w:t>
            </w:r>
          </w:p>
          <w:p w14:paraId="1566B17C" w14:textId="77777777" w:rsidR="001164D6" w:rsidRPr="00204E16" w:rsidRDefault="001164D6" w:rsidP="001164D6">
            <w:pPr>
              <w:rPr>
                <w:rFonts w:cstheme="minorHAnsi"/>
                <w:lang w:val="nl-BE"/>
              </w:rPr>
            </w:pPr>
            <w:r w:rsidRPr="00204E16">
              <w:rPr>
                <w:rFonts w:cstheme="minorHAnsi"/>
                <w:lang w:val="nl-BE"/>
              </w:rPr>
              <w:t xml:space="preserve">Het hoofdstuk over het onderwijs in Vlaanderen zal over enkele maanden waarschijnlijk volledig herschreven moeten worden: er zullen aanpassingen komen, waaronder meer bevoegdheden voor de scholen. Maar tegen het einde van 2020 is het helemaal niet duidelijk. Het enige dat we weten is dat de ministers de elitaire kanten hebben laten vallen, wat geruststellend is. De vorige minister had het "ondersteuningsmodel" voorgesteld. Nu, Ben </w:t>
            </w:r>
            <w:proofErr w:type="spellStart"/>
            <w:r w:rsidRPr="00204E16">
              <w:rPr>
                <w:rFonts w:cstheme="minorHAnsi"/>
                <w:lang w:val="nl-BE"/>
              </w:rPr>
              <w:t>Weyts</w:t>
            </w:r>
            <w:proofErr w:type="spellEnd"/>
            <w:r w:rsidRPr="00204E16">
              <w:rPr>
                <w:rFonts w:cstheme="minorHAnsi"/>
                <w:lang w:val="nl-BE"/>
              </w:rPr>
              <w:t xml:space="preserve"> gaat de tekst herschrijven...</w:t>
            </w:r>
          </w:p>
          <w:p w14:paraId="60D14414" w14:textId="77777777" w:rsidR="001164D6" w:rsidRPr="00204E16" w:rsidRDefault="001164D6" w:rsidP="00FB2D03">
            <w:pPr>
              <w:rPr>
                <w:rFonts w:cstheme="minorHAnsi"/>
                <w:lang w:val="nl-BE"/>
              </w:rPr>
            </w:pPr>
          </w:p>
          <w:p w14:paraId="507257A5" w14:textId="77777777" w:rsidR="00E03A1B" w:rsidRPr="00204E16" w:rsidRDefault="00E03A1B" w:rsidP="00E03A1B">
            <w:pPr>
              <w:rPr>
                <w:rFonts w:cstheme="minorHAnsi"/>
                <w:lang w:val="nl-BE"/>
              </w:rPr>
            </w:pPr>
            <w:r w:rsidRPr="00204E16">
              <w:rPr>
                <w:rFonts w:cstheme="minorHAnsi"/>
                <w:lang w:val="nl-BE"/>
              </w:rPr>
              <w:t>Het M-Decreet 2015 heeft algemeen onderwijs voor iedereen ingevoerd. Deze proactieve aanpak is in overeenstemming met de logica van de UNCRPD. Er zijn echter enkele problemen opgedoken:</w:t>
            </w:r>
          </w:p>
          <w:p w14:paraId="4D9935AC" w14:textId="77777777" w:rsidR="00E03A1B" w:rsidRPr="00204E16" w:rsidRDefault="00E03A1B" w:rsidP="00E03A1B">
            <w:pPr>
              <w:numPr>
                <w:ilvl w:val="0"/>
                <w:numId w:val="33"/>
              </w:numPr>
              <w:rPr>
                <w:rFonts w:cstheme="minorHAnsi"/>
                <w:lang w:val="nl-BE"/>
              </w:rPr>
            </w:pPr>
            <w:r w:rsidRPr="00204E16">
              <w:rPr>
                <w:rFonts w:cstheme="minorHAnsi"/>
                <w:lang w:val="nl-BE"/>
              </w:rPr>
              <w:t>Het feit dat een school de mogelijkheid heeft om de inschrijving van een kind of jongere met een handicap te weigeren als zijn of haar opname alleen mogelijk is met accommodaties die niet "redelijk" zijn. Gezien de vaagheid van het concept van redelijke aanpassingen is het recht op inclusief onderwijs niet echt gegarandeerd.</w:t>
            </w:r>
          </w:p>
          <w:p w14:paraId="09ACF46F" w14:textId="77777777" w:rsidR="00E03A1B" w:rsidRPr="00204E16" w:rsidRDefault="00E03A1B" w:rsidP="00E03A1B">
            <w:pPr>
              <w:numPr>
                <w:ilvl w:val="0"/>
                <w:numId w:val="33"/>
              </w:numPr>
              <w:rPr>
                <w:rFonts w:cstheme="minorHAnsi"/>
                <w:lang w:val="nl-BE"/>
              </w:rPr>
            </w:pPr>
            <w:r w:rsidRPr="00204E16">
              <w:rPr>
                <w:rFonts w:cstheme="minorHAnsi"/>
                <w:lang w:val="nl-BE"/>
              </w:rPr>
              <w:t>Het feit dat de overgang van leerkrachten en begeleiders van het speciaal onderwijs naar het inclusief regulier onderwijs in de praktijk veel moeilijker is dan in theorie. Studenten met een handicap krijgen niet altijd de steun die ze nodig hebben voor inclusief onderwijs.</w:t>
            </w:r>
          </w:p>
          <w:p w14:paraId="21491EB9" w14:textId="4AD5AAF6" w:rsidR="00E03A1B" w:rsidRPr="00204E16" w:rsidRDefault="00E03A1B" w:rsidP="00E03A1B">
            <w:pPr>
              <w:numPr>
                <w:ilvl w:val="0"/>
                <w:numId w:val="33"/>
              </w:numPr>
              <w:rPr>
                <w:rFonts w:cstheme="minorHAnsi"/>
                <w:lang w:val="nl-BE"/>
              </w:rPr>
            </w:pPr>
            <w:r w:rsidRPr="00204E16">
              <w:rPr>
                <w:rFonts w:cstheme="minorHAnsi"/>
                <w:lang w:val="nl-BE"/>
              </w:rPr>
              <w:lastRenderedPageBreak/>
              <w:t>Organisaties die personen met een handicap vertegenwoordigen, betreurden het dat deze decreten overhaast zijn ingevoerd, met beperkte raadpleging, zonder voldoende aandacht voor jongeren met een handicap en hun ouders, zonder rekening te houden met de noodzaak van een overgang en zonder voldoende informatie voor de betrokkenen</w:t>
            </w:r>
            <w:r w:rsidRPr="00204E16">
              <w:rPr>
                <w:rFonts w:cstheme="minorHAnsi"/>
                <w:vertAlign w:val="superscript"/>
                <w:lang w:val="nl-BE"/>
              </w:rPr>
              <w:footnoteReference w:id="1"/>
            </w:r>
            <w:r w:rsidRPr="00204E16">
              <w:rPr>
                <w:rFonts w:cstheme="minorHAnsi"/>
                <w:lang w:val="nl-BE"/>
              </w:rPr>
              <w:t>.</w:t>
            </w:r>
          </w:p>
          <w:p w14:paraId="020C814D" w14:textId="77777777" w:rsidR="006646BC" w:rsidRPr="00204E16" w:rsidRDefault="006646BC" w:rsidP="006646BC">
            <w:pPr>
              <w:rPr>
                <w:rFonts w:cstheme="minorHAnsi"/>
                <w:lang w:val="nl-BE"/>
              </w:rPr>
            </w:pPr>
          </w:p>
          <w:p w14:paraId="0D2C60A0" w14:textId="029BC951" w:rsidR="00E03A1B" w:rsidRPr="00204E16" w:rsidRDefault="00E03A1B" w:rsidP="00E03A1B">
            <w:pPr>
              <w:rPr>
                <w:rFonts w:cstheme="minorHAnsi"/>
                <w:lang w:val="nl-BE"/>
              </w:rPr>
            </w:pPr>
            <w:r w:rsidRPr="00204E16">
              <w:rPr>
                <w:rFonts w:cstheme="minorHAnsi"/>
                <w:lang w:val="nl-BE"/>
              </w:rPr>
              <w:t>Sinds het schooljaar 2017-2018 willen dan ook steeds meer ouders dat hun kinderen de kans krijgen om terug te keren naar het speciaal onderwijs, ook al hadden ze eerder al gekozen voor het inclusieve algemene onderwijs dat door het M-Decreet werd ingevoerd: 770 meer leerlingen in het basisonderwijs en 342 meer in het secundair onderwijs in 2017</w:t>
            </w:r>
            <w:r w:rsidRPr="00204E16">
              <w:rPr>
                <w:rFonts w:cstheme="minorHAnsi"/>
                <w:vertAlign w:val="superscript"/>
                <w:lang w:val="nl-BE"/>
              </w:rPr>
              <w:footnoteReference w:id="2"/>
            </w:r>
            <w:r w:rsidRPr="00204E16">
              <w:rPr>
                <w:rFonts w:cstheme="minorHAnsi"/>
                <w:lang w:val="nl-BE"/>
              </w:rPr>
              <w:t>.</w:t>
            </w:r>
          </w:p>
          <w:p w14:paraId="2D86DE73" w14:textId="77777777" w:rsidR="006646BC" w:rsidRPr="00204E16" w:rsidRDefault="006646BC" w:rsidP="00E03A1B">
            <w:pPr>
              <w:rPr>
                <w:rFonts w:cstheme="minorHAnsi"/>
                <w:lang w:val="nl-BE"/>
              </w:rPr>
            </w:pPr>
          </w:p>
          <w:p w14:paraId="7A8388B1" w14:textId="2A10BA32" w:rsidR="00E03A1B" w:rsidRPr="00204E16" w:rsidRDefault="00E03A1B" w:rsidP="00E03A1B">
            <w:pPr>
              <w:rPr>
                <w:rFonts w:cstheme="minorHAnsi"/>
                <w:lang w:val="nl-BE"/>
              </w:rPr>
            </w:pPr>
            <w:r w:rsidRPr="00204E16">
              <w:rPr>
                <w:rFonts w:cstheme="minorHAnsi"/>
                <w:lang w:val="nl-BE"/>
              </w:rPr>
              <w:t>De Vlaamse regelgeving voorziet nog steeds niet in de creatie van inclusieve en tweetalige Nederlandse lessen in Nederlandse gebarentaal (Vlaamse Gebarentaal) om tegemoet te komen aan de noden van dove kinderen</w:t>
            </w:r>
            <w:r w:rsidRPr="00204E16">
              <w:rPr>
                <w:rFonts w:cstheme="minorHAnsi"/>
                <w:vertAlign w:val="superscript"/>
                <w:lang w:val="nl-BE"/>
              </w:rPr>
              <w:footnoteReference w:id="3"/>
            </w:r>
            <w:r w:rsidRPr="00204E16">
              <w:rPr>
                <w:rFonts w:cstheme="minorHAnsi"/>
                <w:lang w:val="nl-BE"/>
              </w:rPr>
              <w:t>.</w:t>
            </w:r>
          </w:p>
          <w:p w14:paraId="5EC3E787" w14:textId="77777777" w:rsidR="006646BC" w:rsidRPr="00204E16" w:rsidRDefault="006646BC" w:rsidP="00E03A1B">
            <w:pPr>
              <w:rPr>
                <w:rFonts w:cstheme="minorHAnsi"/>
                <w:lang w:val="nl-BE"/>
              </w:rPr>
            </w:pPr>
          </w:p>
          <w:p w14:paraId="231FD717" w14:textId="77777777" w:rsidR="00E03A1B" w:rsidRPr="00204E16" w:rsidRDefault="00E03A1B" w:rsidP="00E03A1B">
            <w:pPr>
              <w:rPr>
                <w:rFonts w:cstheme="minorHAnsi"/>
                <w:lang w:val="nl-BE"/>
              </w:rPr>
            </w:pPr>
            <w:r w:rsidRPr="00204E16">
              <w:rPr>
                <w:rFonts w:cstheme="minorHAnsi"/>
                <w:lang w:val="nl-BE"/>
              </w:rPr>
              <w:t>In een arrest van 7/11/2018 werd een basisschool in de Vlaamse Gemeenschap veroordeeld voor de weigering om een leerling met het Downsyndroom</w:t>
            </w:r>
            <w:r w:rsidRPr="00204E16">
              <w:rPr>
                <w:rFonts w:cstheme="minorHAnsi"/>
                <w:vertAlign w:val="superscript"/>
                <w:lang w:val="nl-BE"/>
              </w:rPr>
              <w:footnoteReference w:id="4"/>
            </w:r>
            <w:r w:rsidRPr="00204E16">
              <w:rPr>
                <w:rFonts w:cstheme="minorHAnsi"/>
                <w:lang w:val="nl-BE"/>
              </w:rPr>
              <w:t xml:space="preserve"> in te schrijven.</w:t>
            </w:r>
          </w:p>
          <w:p w14:paraId="178B5511" w14:textId="77777777" w:rsidR="00E03A1B" w:rsidRPr="00204E16" w:rsidRDefault="00E03A1B" w:rsidP="00E03A1B">
            <w:pPr>
              <w:rPr>
                <w:rFonts w:cstheme="minorHAnsi"/>
                <w:lang w:val="nl-BE"/>
              </w:rPr>
            </w:pPr>
          </w:p>
          <w:p w14:paraId="2FB867C9" w14:textId="3CCE3EEE" w:rsidR="00E03A1B" w:rsidRPr="00204E16" w:rsidRDefault="00E03A1B" w:rsidP="00E03A1B">
            <w:pPr>
              <w:rPr>
                <w:rFonts w:cstheme="minorHAnsi"/>
                <w:u w:val="single"/>
                <w:lang w:val="nl-BE"/>
              </w:rPr>
            </w:pPr>
            <w:r w:rsidRPr="00204E16">
              <w:rPr>
                <w:rFonts w:cstheme="minorHAnsi"/>
                <w:u w:val="single"/>
                <w:lang w:val="nl-BE"/>
              </w:rPr>
              <w:t>Franse Gemeenschap</w:t>
            </w:r>
          </w:p>
          <w:p w14:paraId="3B940887" w14:textId="4F50FD56" w:rsidR="00E03A1B" w:rsidRPr="00204E16" w:rsidRDefault="00E03A1B" w:rsidP="00E03A1B">
            <w:pPr>
              <w:rPr>
                <w:rFonts w:cstheme="minorHAnsi"/>
                <w:lang w:val="nl-BE"/>
              </w:rPr>
            </w:pPr>
            <w:r w:rsidRPr="00204E16">
              <w:rPr>
                <w:rFonts w:cstheme="minorHAnsi"/>
                <w:lang w:val="nl-BE"/>
              </w:rPr>
              <w:t>Het decreet van 03/05/2019 creëerde speciale onderwijsklassen in scholen voor algemeen onderwijs. Dit is geen inclusief onderwijs, maar een soort gespecialiseerde enclave binnen algemene scholen. Verrassend genoeg komt dit overeen met de situatie die in de jaren zeventig van de vorige eeuw bestond. Aangezien de maatregel recent is, is het niet mogelijk geweest om de effecten ervan te meten, vooral omdat het schooljaar 2019-2020 sterk verstoord is door de Covid-19-crisis.</w:t>
            </w:r>
          </w:p>
          <w:p w14:paraId="7113B404" w14:textId="77777777" w:rsidR="006646BC" w:rsidRPr="00204E16" w:rsidRDefault="006646BC" w:rsidP="00E03A1B">
            <w:pPr>
              <w:rPr>
                <w:rFonts w:cstheme="minorHAnsi"/>
                <w:lang w:val="nl-BE"/>
              </w:rPr>
            </w:pPr>
          </w:p>
          <w:p w14:paraId="391806C6" w14:textId="2A1127BA" w:rsidR="00E03A1B" w:rsidRPr="00204E16" w:rsidRDefault="00E03A1B" w:rsidP="00E03A1B">
            <w:pPr>
              <w:rPr>
                <w:rFonts w:cstheme="minorHAnsi"/>
                <w:lang w:val="nl-BE"/>
              </w:rPr>
            </w:pPr>
            <w:r w:rsidRPr="00204E16">
              <w:rPr>
                <w:rFonts w:cstheme="minorHAnsi"/>
                <w:lang w:val="nl-BE"/>
              </w:rPr>
              <w:lastRenderedPageBreak/>
              <w:t>Sinds 09/02/2011</w:t>
            </w:r>
            <w:r w:rsidRPr="00204E16">
              <w:rPr>
                <w:rFonts w:cstheme="minorHAnsi"/>
                <w:vertAlign w:val="superscript"/>
                <w:lang w:val="nl-BE"/>
              </w:rPr>
              <w:footnoteReference w:id="5"/>
            </w:r>
            <w:r w:rsidRPr="00204E16">
              <w:rPr>
                <w:rFonts w:cstheme="minorHAnsi"/>
                <w:lang w:val="nl-BE"/>
              </w:rPr>
              <w:t xml:space="preserve"> zijn scholen in de Franse Gemeenschap verplicht om het concept van integratie van kinderen met speciale behoeften in hun schoolprojecten op te nemen.  Instellingen die deze integratie in de praktijk realiseren, worden gedurende het hele proces ondersteund.</w:t>
            </w:r>
          </w:p>
          <w:p w14:paraId="6F2DD379" w14:textId="77777777" w:rsidR="006646BC" w:rsidRPr="00204E16" w:rsidRDefault="006646BC" w:rsidP="00E03A1B">
            <w:pPr>
              <w:rPr>
                <w:rFonts w:cstheme="minorHAnsi"/>
                <w:lang w:val="nl-BE"/>
              </w:rPr>
            </w:pPr>
          </w:p>
          <w:p w14:paraId="1B53E608" w14:textId="7243C5A9" w:rsidR="006646BC" w:rsidRPr="00204E16" w:rsidRDefault="006646BC" w:rsidP="00E03A1B">
            <w:pPr>
              <w:rPr>
                <w:rFonts w:cstheme="minorHAnsi"/>
                <w:lang w:val="nl-BE"/>
              </w:rPr>
            </w:pPr>
            <w:r w:rsidRPr="00204E16">
              <w:rPr>
                <w:rFonts w:cstheme="minorHAnsi"/>
                <w:lang w:val="nl-BE"/>
              </w:rPr>
              <w:t>Het BDF merkt op dat de concepten sinds zijn vorige alternatief verslag niet zijn veranderd en leidt daaruit af dat de Franse Gemeenschap haar onderwijssysteem blijft ontwikkelen op basis van het begrip integratie en niet op basis van opname zoals voorgeschreven door het UNCRPD.</w:t>
            </w:r>
          </w:p>
          <w:p w14:paraId="4EF6EEE7" w14:textId="77777777" w:rsidR="006646BC" w:rsidRPr="00204E16" w:rsidRDefault="006646BC" w:rsidP="00E03A1B">
            <w:pPr>
              <w:rPr>
                <w:rFonts w:cstheme="minorHAnsi"/>
                <w:lang w:val="nl-BE"/>
              </w:rPr>
            </w:pPr>
          </w:p>
          <w:p w14:paraId="52498DE3" w14:textId="7CAC755A" w:rsidR="00E03A1B" w:rsidRPr="00204E16" w:rsidRDefault="00E03A1B" w:rsidP="00E03A1B">
            <w:pPr>
              <w:rPr>
                <w:rFonts w:cstheme="minorHAnsi"/>
                <w:lang w:val="nl-BE"/>
              </w:rPr>
            </w:pPr>
            <w:r w:rsidRPr="00204E16">
              <w:rPr>
                <w:rFonts w:cstheme="minorHAnsi"/>
                <w:lang w:val="nl-BE"/>
              </w:rPr>
              <w:t>Het aantal kinderen dat is ingeschreven in het speciaal onderwijs blijft zeer hoog in vergelijking met het aantal kinderen dat is ingeschreven in het inclusief onderwijs.</w:t>
            </w:r>
          </w:p>
          <w:p w14:paraId="7F1F0397" w14:textId="77777777" w:rsidR="006646BC" w:rsidRPr="00204E16" w:rsidRDefault="006646BC" w:rsidP="00E03A1B">
            <w:pPr>
              <w:rPr>
                <w:rFonts w:cstheme="minorHAnsi"/>
                <w:lang w:val="nl-BE"/>
              </w:rPr>
            </w:pPr>
          </w:p>
          <w:p w14:paraId="697853C5" w14:textId="440970EB" w:rsidR="00E03A1B" w:rsidRPr="00204E16" w:rsidRDefault="00E03A1B" w:rsidP="00E03A1B">
            <w:pPr>
              <w:rPr>
                <w:rFonts w:cstheme="minorHAnsi"/>
                <w:b/>
                <w:bCs/>
                <w:lang w:val="nl-BE"/>
              </w:rPr>
            </w:pPr>
            <w:r w:rsidRPr="00204E16">
              <w:rPr>
                <w:rFonts w:cstheme="minorHAnsi"/>
                <w:lang w:val="nl-BE"/>
              </w:rPr>
              <w:t>het BDF merkt ook op dat het totale aantal kinderen met een handicap in "integratie" tussen 2012 en 2016 verdubbeld is. Deze toename heeft echter vooral betrekking op leerlingen in het speciaal onderwijs "type 6 (visuele beperking) en 8" (leerstoornissen), maar helemaal niet op leerlingen in het speciaal onderwijs "type 2 (matige of ernstige mentale achterstand)" en "type 5" (ziekte of herstel</w:t>
            </w:r>
            <w:r w:rsidRPr="00204E16">
              <w:rPr>
                <w:rFonts w:cstheme="minorHAnsi"/>
                <w:vertAlign w:val="superscript"/>
                <w:lang w:val="nl-BE"/>
              </w:rPr>
              <w:footnoteReference w:id="6"/>
            </w:r>
            <w:r w:rsidRPr="00204E16">
              <w:rPr>
                <w:rFonts w:cstheme="minorHAnsi"/>
                <w:lang w:val="nl-BE"/>
              </w:rPr>
              <w:t>). Het BDF beschikt niet over recentere cijfers over dit onderwerp en betreurt het dat het niet de regering is die deze cijfers verstrekt.</w:t>
            </w:r>
            <w:r w:rsidR="006646BC" w:rsidRPr="00204E16">
              <w:rPr>
                <w:rFonts w:cstheme="minorHAnsi"/>
                <w:lang w:val="nl-BE"/>
              </w:rPr>
              <w:t xml:space="preserve"> </w:t>
            </w:r>
            <w:r w:rsidR="006646BC" w:rsidRPr="00204E16">
              <w:rPr>
                <w:rFonts w:cstheme="minorHAnsi"/>
                <w:b/>
                <w:bCs/>
                <w:lang w:val="nl-BE"/>
              </w:rPr>
              <w:t xml:space="preserve">Integreer de door </w:t>
            </w:r>
            <w:proofErr w:type="spellStart"/>
            <w:r w:rsidR="006646BC" w:rsidRPr="00204E16">
              <w:rPr>
                <w:rFonts w:cstheme="minorHAnsi"/>
                <w:b/>
                <w:bCs/>
                <w:lang w:val="nl-BE"/>
              </w:rPr>
              <w:t>Kadija</w:t>
            </w:r>
            <w:proofErr w:type="spellEnd"/>
            <w:r w:rsidR="006646BC" w:rsidRPr="00204E16">
              <w:rPr>
                <w:rFonts w:cstheme="minorHAnsi"/>
                <w:b/>
                <w:bCs/>
                <w:lang w:val="nl-BE"/>
              </w:rPr>
              <w:t xml:space="preserve"> verkregen cijfers in het UPR-proces.</w:t>
            </w:r>
          </w:p>
          <w:p w14:paraId="4832A234" w14:textId="77777777" w:rsidR="00E03A1B" w:rsidRPr="00204E16" w:rsidRDefault="00E03A1B" w:rsidP="00E03A1B">
            <w:pPr>
              <w:rPr>
                <w:rFonts w:cstheme="minorHAnsi"/>
                <w:lang w:val="nl-BE"/>
              </w:rPr>
            </w:pPr>
          </w:p>
          <w:p w14:paraId="59858579" w14:textId="77777777" w:rsidR="00E03A1B" w:rsidRPr="00204E16" w:rsidRDefault="00E03A1B" w:rsidP="00E03A1B">
            <w:pPr>
              <w:rPr>
                <w:rFonts w:cstheme="minorHAnsi"/>
                <w:lang w:val="nl-BE"/>
              </w:rPr>
            </w:pPr>
            <w:r w:rsidRPr="00204E16">
              <w:rPr>
                <w:rFonts w:cstheme="minorHAnsi"/>
                <w:b/>
                <w:bCs/>
                <w:lang w:val="nl-BE"/>
              </w:rPr>
              <w:t>Zogenaamde "inclusieve" klassen</w:t>
            </w:r>
            <w:r w:rsidRPr="00204E16">
              <w:rPr>
                <w:rFonts w:cstheme="minorHAnsi"/>
                <w:lang w:val="nl-BE"/>
              </w:rPr>
              <w:t xml:space="preserve"> zijn nog steeds zeer weinig in aantal. Bovendien kunnen ze een antwoord zijn op bepaalde behoeften, maar ze moeten vooral een springplank zijn naar echt inclusieve klassen waar leerlingen met een handicap naast de rest van de leerlingen in de school worden geplaatst om een vorm van segregatie in de scholen niet te reproduceren.</w:t>
            </w:r>
          </w:p>
          <w:p w14:paraId="725E51F7" w14:textId="77777777" w:rsidR="00E03A1B" w:rsidRPr="00204E16" w:rsidRDefault="00E03A1B" w:rsidP="00E03A1B">
            <w:pPr>
              <w:rPr>
                <w:rFonts w:cstheme="minorHAnsi"/>
                <w:lang w:val="nl-BE"/>
              </w:rPr>
            </w:pPr>
          </w:p>
          <w:p w14:paraId="277B56DC" w14:textId="77777777" w:rsidR="00E03A1B" w:rsidRPr="00204E16" w:rsidRDefault="00E03A1B" w:rsidP="00E03A1B">
            <w:pPr>
              <w:rPr>
                <w:rFonts w:cstheme="minorHAnsi"/>
                <w:lang w:val="nl-BE"/>
              </w:rPr>
            </w:pPr>
            <w:r w:rsidRPr="00204E16">
              <w:rPr>
                <w:rFonts w:cstheme="minorHAnsi"/>
                <w:lang w:val="nl-BE"/>
              </w:rPr>
              <w:t>Het decreet van 07/12/2017</w:t>
            </w:r>
            <w:r w:rsidRPr="00204E16">
              <w:rPr>
                <w:rFonts w:cstheme="minorHAnsi"/>
                <w:vertAlign w:val="superscript"/>
                <w:lang w:val="nl-BE"/>
              </w:rPr>
              <w:footnoteReference w:id="7"/>
            </w:r>
            <w:r w:rsidRPr="00204E16">
              <w:rPr>
                <w:rFonts w:cstheme="minorHAnsi"/>
                <w:lang w:val="nl-BE"/>
              </w:rPr>
              <w:t xml:space="preserve"> gaat niet ver genoeg. Het laat bijvoorbeeld niet toe om de pedagogische doelstellingen aan te passen. We blijven in een logica van integratie waar de standaard (het verkrijgen van het CESS aan het einde van de basisschool) onveranderd blijft. Als we willen toewerken naar inclusief onderwijs, moeten de doelstellingen worden gedifferentieerd. Bovendien is het niet mogelijk om de menselijke steun in de klas te versterken.</w:t>
            </w:r>
          </w:p>
          <w:p w14:paraId="09B397C8" w14:textId="63462400" w:rsidR="00E03A1B" w:rsidRPr="00204E16" w:rsidRDefault="00E03A1B" w:rsidP="00E03A1B">
            <w:pPr>
              <w:rPr>
                <w:rFonts w:cstheme="minorHAnsi"/>
                <w:lang w:val="nl-BE"/>
              </w:rPr>
            </w:pPr>
          </w:p>
          <w:p w14:paraId="63E5CCF3" w14:textId="04489A96" w:rsidR="00EA77C7" w:rsidRPr="00204E16" w:rsidRDefault="00EA77C7" w:rsidP="00EA77C7">
            <w:pPr>
              <w:rPr>
                <w:rFonts w:cstheme="minorHAnsi"/>
                <w:lang w:val="nl-BE"/>
              </w:rPr>
            </w:pPr>
            <w:r w:rsidRPr="00204E16">
              <w:rPr>
                <w:rFonts w:cstheme="minorHAnsi"/>
                <w:lang w:val="nl-BE"/>
              </w:rPr>
              <w:t xml:space="preserve">De uitvoering van redelijke aanpassingen blijft ver verwijderd van de geest van het verdrag, zoals blijkt uit artikel 4 van het decreet van 7/12/2017: "...Elke leerling in het gewoon onderwijs... heeft recht op redelijke aanpassingen... op voorwaarde dat zijn of haar situatie het niet onontbeerlijk maakt om zijn of haar speciaal onderwijs onder zijn of haar hoede te nemen" . Dit leidt het kind bijna automatisch naar speciaal onderwijs. Het volgende lid van artikel 4 bevestigt de strikt medische aard van het besluit inzake redelijke aanpassingen: "... De diagnose ... moet worden gesteld door een specialist op medisch, paramedisch of </w:t>
            </w:r>
            <w:proofErr w:type="spellStart"/>
            <w:r w:rsidRPr="00204E16">
              <w:rPr>
                <w:rFonts w:cstheme="minorHAnsi"/>
                <w:lang w:val="nl-BE"/>
              </w:rPr>
              <w:t>psycho</w:t>
            </w:r>
            <w:proofErr w:type="spellEnd"/>
            <w:r w:rsidRPr="00204E16">
              <w:rPr>
                <w:rFonts w:cstheme="minorHAnsi"/>
                <w:lang w:val="nl-BE"/>
              </w:rPr>
              <w:t>-medisch gebied ...". Dit is in strijd met de geest van de UNCRPD. Deze specialisten hebben gezondheidsvaardigheden, geen onderwijsvaardigheden. Deze taak moet worden toevertrouwd aan specialisten op het gebied van invaliditeitssituaties, met inbegrip van de sociale en educatieve implicaties daarvan. Het gebruik van multidisciplinaire evaluatieteams zou een betere oplossing zijn.</w:t>
            </w:r>
          </w:p>
          <w:p w14:paraId="44034479" w14:textId="77777777" w:rsidR="00EA77C7" w:rsidRPr="00204E16" w:rsidRDefault="00EA77C7" w:rsidP="00E03A1B">
            <w:pPr>
              <w:rPr>
                <w:rFonts w:cstheme="minorHAnsi"/>
                <w:lang w:val="nl-BE"/>
              </w:rPr>
            </w:pPr>
          </w:p>
          <w:p w14:paraId="6C3F4B49" w14:textId="77777777" w:rsidR="00E03A1B" w:rsidRPr="00204E16" w:rsidRDefault="00E03A1B" w:rsidP="00E03A1B">
            <w:pPr>
              <w:rPr>
                <w:rFonts w:cstheme="minorHAnsi"/>
                <w:lang w:val="nl-BE"/>
              </w:rPr>
            </w:pPr>
            <w:r w:rsidRPr="00204E16">
              <w:rPr>
                <w:rFonts w:cstheme="minorHAnsi"/>
                <w:lang w:val="nl-BE"/>
              </w:rPr>
              <w:t>De ondersteuning in de klas, via de activering van het integratiedecreet, blijft zeer ingewikkeld voor de gezinnen, omdat de procedure te ingewikkeld is en de uren van ondersteuning onvoldoende zijn (max. 4u/week, inclusief de reistijd van de leerkracht</w:t>
            </w:r>
            <w:r w:rsidRPr="00204E16">
              <w:rPr>
                <w:rFonts w:cstheme="minorHAnsi"/>
                <w:vertAlign w:val="superscript"/>
                <w:lang w:val="nl-BE"/>
              </w:rPr>
              <w:footnoteReference w:id="8"/>
            </w:r>
            <w:r w:rsidRPr="00204E16">
              <w:rPr>
                <w:rFonts w:cstheme="minorHAnsi"/>
                <w:lang w:val="nl-BE"/>
              </w:rPr>
              <w:t>).</w:t>
            </w:r>
          </w:p>
          <w:p w14:paraId="53382F1F" w14:textId="77777777" w:rsidR="00E03A1B" w:rsidRPr="00204E16" w:rsidRDefault="00E03A1B" w:rsidP="00E03A1B">
            <w:pPr>
              <w:rPr>
                <w:rFonts w:cstheme="minorHAnsi"/>
                <w:lang w:val="nl-BE"/>
              </w:rPr>
            </w:pPr>
          </w:p>
          <w:p w14:paraId="2D749EFD" w14:textId="3AEE8B55" w:rsidR="00E03A1B" w:rsidRPr="00204E16" w:rsidRDefault="00E03A1B" w:rsidP="00E03A1B">
            <w:pPr>
              <w:rPr>
                <w:rFonts w:cstheme="minorHAnsi"/>
                <w:lang w:val="nl-BE"/>
              </w:rPr>
            </w:pPr>
            <w:r w:rsidRPr="00204E16">
              <w:rPr>
                <w:rFonts w:cstheme="minorHAnsi"/>
                <w:lang w:val="nl-BE"/>
              </w:rPr>
              <w:t>De Franse Gemeenschap voert een belangrijke hervorming van het onderwijs door; deze hervorming wordt het "Pact van Excellentie" genoemd. Het bevat geen bepalingen voor inclusief onderwijs of speciaal onderwijs</w:t>
            </w:r>
            <w:r w:rsidRPr="00204E16">
              <w:rPr>
                <w:rFonts w:cstheme="minorHAnsi"/>
                <w:highlight w:val="yellow"/>
                <w:lang w:val="nl-BE"/>
              </w:rPr>
              <w:t>.</w:t>
            </w:r>
            <w:r w:rsidR="004B2051" w:rsidRPr="00204E16">
              <w:rPr>
                <w:rFonts w:cstheme="minorHAnsi"/>
                <w:highlight w:val="yellow"/>
                <w:lang w:val="nl-BE"/>
              </w:rPr>
              <w:t xml:space="preserve"> </w:t>
            </w:r>
            <w:r w:rsidR="004B2051" w:rsidRPr="00204E16">
              <w:rPr>
                <w:rFonts w:cstheme="minorHAnsi"/>
                <w:b/>
                <w:bCs/>
                <w:highlight w:val="yellow"/>
                <w:lang w:val="nl-BE"/>
              </w:rPr>
              <w:t>(Te controleren in de laatste versie van het "Pact")</w:t>
            </w:r>
          </w:p>
          <w:p w14:paraId="2AAB37B3" w14:textId="77777777" w:rsidR="006646BC" w:rsidRPr="00204E16" w:rsidRDefault="006646BC" w:rsidP="00E03A1B">
            <w:pPr>
              <w:rPr>
                <w:rFonts w:cstheme="minorHAnsi"/>
                <w:lang w:val="nl-BE"/>
              </w:rPr>
            </w:pPr>
          </w:p>
          <w:p w14:paraId="17A3067C" w14:textId="5DB6E6A9" w:rsidR="00E03A1B" w:rsidRPr="00204E16" w:rsidRDefault="00E03A1B" w:rsidP="00E03A1B">
            <w:pPr>
              <w:rPr>
                <w:rFonts w:cstheme="minorHAnsi"/>
                <w:lang w:val="nl-BE"/>
              </w:rPr>
            </w:pPr>
            <w:r w:rsidRPr="00204E16">
              <w:rPr>
                <w:rFonts w:cstheme="minorHAnsi"/>
                <w:lang w:val="nl-BE"/>
              </w:rPr>
              <w:t>De genomen regelgevende maatregelen voorkomen niet dat er problemen blijven bestaan in zowel het reguliere als het speciale onderwijs. Dit is vaak te wijten aan een gebrek aan technische, menselijke en financiële middelen, die essentieel zijn voor de ontwikkeling van effectief en duurzaam onderwijs. Uit internationale vergelijkingen van onderwijsstelsels blijkt echter dat het onderwijs in de Franse Gemeenschap van België over het algemeen een van de best gefinancierde ter wereld is.</w:t>
            </w:r>
          </w:p>
          <w:p w14:paraId="643C8342" w14:textId="77777777" w:rsidR="00E03A1B" w:rsidRPr="00204E16" w:rsidRDefault="00E03A1B" w:rsidP="00E03A1B">
            <w:pPr>
              <w:rPr>
                <w:rFonts w:cstheme="minorHAnsi"/>
                <w:lang w:val="nl-BE"/>
              </w:rPr>
            </w:pPr>
          </w:p>
          <w:p w14:paraId="00846E5F" w14:textId="77777777" w:rsidR="00E03A1B" w:rsidRPr="00204E16" w:rsidRDefault="00E03A1B" w:rsidP="00E03A1B">
            <w:pPr>
              <w:rPr>
                <w:rFonts w:cstheme="minorHAnsi"/>
                <w:u w:val="single"/>
                <w:lang w:val="nl-BE"/>
              </w:rPr>
            </w:pPr>
            <w:r w:rsidRPr="00204E16">
              <w:rPr>
                <w:rFonts w:cstheme="minorHAnsi"/>
                <w:u w:val="single"/>
                <w:lang w:val="nl-BE"/>
              </w:rPr>
              <w:t>Duitstalige Gemeenschap</w:t>
            </w:r>
          </w:p>
          <w:p w14:paraId="3EA98B62" w14:textId="77777777" w:rsidR="006646BC" w:rsidRPr="00204E16" w:rsidRDefault="00E03A1B" w:rsidP="00E03A1B">
            <w:pPr>
              <w:rPr>
                <w:rFonts w:cstheme="minorHAnsi"/>
                <w:lang w:val="nl-BE"/>
              </w:rPr>
            </w:pPr>
            <w:r w:rsidRPr="00204E16">
              <w:rPr>
                <w:rFonts w:cstheme="minorHAnsi"/>
                <w:lang w:val="nl-BE"/>
              </w:rPr>
              <w:t>Het gebrek aan pedagogische ondersteuning door het speciaal ondersteuningscentrum voor kinderen met een handicap die zijn ingeschreven in het reguliere</w:t>
            </w:r>
            <w:r w:rsidRPr="00204E16">
              <w:rPr>
                <w:rFonts w:cstheme="minorHAnsi"/>
                <w:vertAlign w:val="superscript"/>
                <w:lang w:val="nl-BE"/>
              </w:rPr>
              <w:footnoteReference w:id="9"/>
            </w:r>
            <w:r w:rsidRPr="00204E16">
              <w:rPr>
                <w:rFonts w:cstheme="minorHAnsi"/>
                <w:lang w:val="nl-BE"/>
              </w:rPr>
              <w:t xml:space="preserve"> onderwijs blijft echter een probleem in het basis- en </w:t>
            </w:r>
            <w:r w:rsidRPr="00204E16">
              <w:rPr>
                <w:rFonts w:cstheme="minorHAnsi"/>
                <w:lang w:val="nl-BE"/>
              </w:rPr>
              <w:lastRenderedPageBreak/>
              <w:t xml:space="preserve">secundair onderwijs: de pedagogische ondersteuning voor kinderen en jongeren met een handicap biedt slechts 4 uur pedagogische ondersteuning, per kind, per week, in het basisonderwijs en tijdens de eerste 4 jaar van het secundair onderwijs. </w:t>
            </w:r>
          </w:p>
          <w:p w14:paraId="1BEA22FA" w14:textId="77777777" w:rsidR="006646BC" w:rsidRPr="00204E16" w:rsidRDefault="006646BC" w:rsidP="00E03A1B">
            <w:pPr>
              <w:rPr>
                <w:rFonts w:cstheme="minorHAnsi"/>
                <w:lang w:val="nl-BE"/>
              </w:rPr>
            </w:pPr>
          </w:p>
          <w:p w14:paraId="738ADB7F" w14:textId="004CA2CC" w:rsidR="00E03A1B" w:rsidRPr="00204E16" w:rsidRDefault="00E03A1B" w:rsidP="00E03A1B">
            <w:pPr>
              <w:rPr>
                <w:rFonts w:cstheme="minorHAnsi"/>
                <w:lang w:val="nl-BE"/>
              </w:rPr>
            </w:pPr>
            <w:r w:rsidRPr="00204E16">
              <w:rPr>
                <w:rFonts w:cstheme="minorHAnsi"/>
                <w:lang w:val="nl-BE"/>
              </w:rPr>
              <w:t xml:space="preserve">Dit decreet beoogt de integratie van gehandicapte kinderen. Het volgt geen inclusieve logica. Aanvankelijk was het de bedoeling om studenten met moeilijkheden in het algemeen onderwijs op te nemen. Na 10 jaar is te zien dat het aantal kinderen in het speciaal onderwijs niet afneemt. </w:t>
            </w:r>
          </w:p>
          <w:p w14:paraId="170E14A6" w14:textId="77777777" w:rsidR="006646BC" w:rsidRPr="00204E16" w:rsidRDefault="006646BC" w:rsidP="00E03A1B">
            <w:pPr>
              <w:rPr>
                <w:rFonts w:cstheme="minorHAnsi"/>
                <w:lang w:val="nl-BE"/>
              </w:rPr>
            </w:pPr>
          </w:p>
          <w:p w14:paraId="31137EB1" w14:textId="77777777" w:rsidR="00E03A1B" w:rsidRPr="00204E16" w:rsidRDefault="00E03A1B" w:rsidP="00E03A1B">
            <w:pPr>
              <w:rPr>
                <w:rFonts w:cstheme="minorHAnsi"/>
                <w:lang w:val="nl-BE"/>
              </w:rPr>
            </w:pPr>
            <w:r w:rsidRPr="00204E16">
              <w:rPr>
                <w:rFonts w:cstheme="minorHAnsi"/>
                <w:lang w:val="nl-BE"/>
              </w:rPr>
              <w:t xml:space="preserve">Vraag </w:t>
            </w:r>
            <w:proofErr w:type="spellStart"/>
            <w:r w:rsidRPr="00204E16">
              <w:rPr>
                <w:rFonts w:cstheme="minorHAnsi"/>
                <w:lang w:val="nl-BE"/>
              </w:rPr>
              <w:t>Kleines</w:t>
            </w:r>
            <w:proofErr w:type="spellEnd"/>
            <w:r w:rsidRPr="00204E16">
              <w:rPr>
                <w:rFonts w:cstheme="minorHAnsi"/>
                <w:lang w:val="nl-BE"/>
              </w:rPr>
              <w:t xml:space="preserve"> Forum om informatie over de nieuwe functies die in 2017 (nadeelcompensatie) en 2018 (graadbescherming) zijn ingevoerd.</w:t>
            </w:r>
          </w:p>
          <w:p w14:paraId="53F00C5D" w14:textId="77777777" w:rsidR="00E03A1B" w:rsidRPr="00204E16" w:rsidRDefault="00E03A1B" w:rsidP="00E03A1B">
            <w:pPr>
              <w:rPr>
                <w:rFonts w:cstheme="minorHAnsi"/>
                <w:u w:val="single"/>
                <w:lang w:val="nl-BE"/>
              </w:rPr>
            </w:pPr>
          </w:p>
          <w:p w14:paraId="3B17313D" w14:textId="77777777" w:rsidR="00E03A1B" w:rsidRPr="00204E16" w:rsidRDefault="00E03A1B" w:rsidP="00E03A1B">
            <w:pPr>
              <w:rPr>
                <w:rFonts w:cstheme="minorHAnsi"/>
                <w:u w:val="single"/>
                <w:lang w:val="nl-BE"/>
              </w:rPr>
            </w:pPr>
            <w:r w:rsidRPr="00204E16">
              <w:rPr>
                <w:rFonts w:cstheme="minorHAnsi"/>
                <w:u w:val="single"/>
                <w:lang w:val="nl-BE"/>
              </w:rPr>
              <w:t>Op het niveau van de drie gemeenschappen :</w:t>
            </w:r>
          </w:p>
          <w:p w14:paraId="06A6EA1C" w14:textId="123AE20D" w:rsidR="00E03A1B" w:rsidRPr="00204E16" w:rsidRDefault="00E03A1B" w:rsidP="00E03A1B">
            <w:pPr>
              <w:rPr>
                <w:rFonts w:cstheme="minorHAnsi"/>
                <w:lang w:val="nl-BE"/>
              </w:rPr>
            </w:pPr>
            <w:r w:rsidRPr="00204E16">
              <w:rPr>
                <w:rFonts w:cstheme="minorHAnsi"/>
                <w:lang w:val="nl-BE"/>
              </w:rPr>
              <w:t>Hoewel alle drie de gemeenschappen nuttige initiatieven hebben, valt het gebrek aan plaatsen voor kinderen met een handicap en het gebrek aan voldoende middelen om een echt inclusief onderwijs te ontwikkelen te betreuren: UNIA ontvangt regelmatig rapporten van kinderen met een handicap die de nadruk leggen op de moeilijkheid van het verkrijgen van redelijke aanpassingen op school</w:t>
            </w:r>
            <w:r w:rsidRPr="00204E16">
              <w:rPr>
                <w:rFonts w:cstheme="minorHAnsi"/>
                <w:vertAlign w:val="superscript"/>
                <w:lang w:val="nl-BE"/>
              </w:rPr>
              <w:footnoteReference w:id="10"/>
            </w:r>
            <w:r w:rsidRPr="00204E16">
              <w:rPr>
                <w:rFonts w:cstheme="minorHAnsi"/>
                <w:lang w:val="nl-BE"/>
              </w:rPr>
              <w:t>.  UNIA heeft in dit verband</w:t>
            </w:r>
            <w:r w:rsidRPr="00204E16">
              <w:rPr>
                <w:rFonts w:cstheme="minorHAnsi"/>
                <w:vertAlign w:val="superscript"/>
                <w:lang w:val="nl-BE"/>
              </w:rPr>
              <w:footnoteReference w:id="11"/>
            </w:r>
            <w:r w:rsidRPr="00204E16">
              <w:rPr>
                <w:rFonts w:cstheme="minorHAnsi"/>
                <w:lang w:val="nl-BE"/>
              </w:rPr>
              <w:t xml:space="preserve"> een "Barometer of </w:t>
            </w:r>
            <w:proofErr w:type="spellStart"/>
            <w:r w:rsidRPr="00204E16">
              <w:rPr>
                <w:rFonts w:cstheme="minorHAnsi"/>
                <w:lang w:val="nl-BE"/>
              </w:rPr>
              <w:t>Diversity</w:t>
            </w:r>
            <w:proofErr w:type="spellEnd"/>
            <w:r w:rsidRPr="00204E16">
              <w:rPr>
                <w:rFonts w:cstheme="minorHAnsi"/>
                <w:lang w:val="nl-BE"/>
              </w:rPr>
              <w:t xml:space="preserve"> in </w:t>
            </w:r>
            <w:proofErr w:type="spellStart"/>
            <w:r w:rsidRPr="00204E16">
              <w:rPr>
                <w:rFonts w:cstheme="minorHAnsi"/>
                <w:lang w:val="nl-BE"/>
              </w:rPr>
              <w:t>Education</w:t>
            </w:r>
            <w:proofErr w:type="spellEnd"/>
            <w:r w:rsidRPr="00204E16">
              <w:rPr>
                <w:rFonts w:cstheme="minorHAnsi"/>
                <w:lang w:val="nl-BE"/>
              </w:rPr>
              <w:t>" gepubliceerd.</w:t>
            </w:r>
          </w:p>
          <w:p w14:paraId="77FEC1FA" w14:textId="77777777" w:rsidR="006646BC" w:rsidRPr="00204E16" w:rsidRDefault="006646BC" w:rsidP="00E03A1B">
            <w:pPr>
              <w:rPr>
                <w:rFonts w:cstheme="minorHAnsi"/>
                <w:lang w:val="nl-BE"/>
              </w:rPr>
            </w:pPr>
          </w:p>
          <w:p w14:paraId="4C6FF91B" w14:textId="77777777" w:rsidR="00E03A1B" w:rsidRPr="00204E16" w:rsidRDefault="00E03A1B" w:rsidP="00E03A1B">
            <w:pPr>
              <w:rPr>
                <w:rFonts w:cstheme="minorHAnsi"/>
                <w:lang w:val="nl-BE"/>
              </w:rPr>
            </w:pPr>
            <w:r w:rsidRPr="00204E16">
              <w:rPr>
                <w:rFonts w:cstheme="minorHAnsi"/>
                <w:lang w:val="nl-BE"/>
              </w:rPr>
              <w:t>Door de territoriale dekking van de instellingen voor speciaal onderwijs kan niet ieder kind binnen een redelijke afstand van zijn of haar huis passend onderwijs krijgen, en de instellingen voor speciaal onderwijs bevinden zich vaak in gebieden met een slechte aansluiting op het openbaar vervoer. Het dilemma voor het gezin is vaak om hun gehandicapte kind lange reizen te laten maken of om te verhuizen met de gevolgen die dit kan hebben voor het kind, maar ook voor andere gezinsleden: ontworteling, professionele problemen, verlies van sociaal netwerk.</w:t>
            </w:r>
          </w:p>
          <w:p w14:paraId="7EB45ED7" w14:textId="77777777" w:rsidR="00E03A1B" w:rsidRPr="00204E16" w:rsidRDefault="00E03A1B" w:rsidP="00E03A1B">
            <w:pPr>
              <w:rPr>
                <w:rFonts w:cstheme="minorHAnsi"/>
                <w:u w:val="single"/>
                <w:lang w:val="nl-BE"/>
              </w:rPr>
            </w:pPr>
          </w:p>
          <w:p w14:paraId="68A75CBB" w14:textId="77777777" w:rsidR="00E03A1B" w:rsidRPr="00204E16" w:rsidRDefault="00E03A1B" w:rsidP="00E03A1B">
            <w:pPr>
              <w:rPr>
                <w:rFonts w:cstheme="minorHAnsi"/>
                <w:u w:val="single"/>
                <w:lang w:val="nl-BE"/>
              </w:rPr>
            </w:pPr>
            <w:r w:rsidRPr="00204E16">
              <w:rPr>
                <w:rFonts w:cstheme="minorHAnsi"/>
                <w:u w:val="single"/>
                <w:lang w:val="nl-BE"/>
              </w:rPr>
              <w:t>Voorgestelde vragen :</w:t>
            </w:r>
          </w:p>
          <w:p w14:paraId="779D713C" w14:textId="77777777" w:rsidR="00E03A1B" w:rsidRPr="00204E16" w:rsidRDefault="00E03A1B" w:rsidP="00E03A1B">
            <w:pPr>
              <w:numPr>
                <w:ilvl w:val="0"/>
                <w:numId w:val="34"/>
              </w:numPr>
              <w:rPr>
                <w:rFonts w:cstheme="minorHAnsi"/>
                <w:lang w:val="nl-BE"/>
              </w:rPr>
            </w:pPr>
            <w:r w:rsidRPr="00204E16">
              <w:rPr>
                <w:rFonts w:cstheme="minorHAnsi"/>
                <w:lang w:val="nl-BE"/>
              </w:rPr>
              <w:t>Welke concrete maatregelen plant België om een coherente strategie van inclusief onderwijs voor kinderen met een handicap op te zetten, waarbij voldoende financiële, materiële en menselijke middelen worden ingezet?</w:t>
            </w:r>
          </w:p>
          <w:p w14:paraId="6E0DFBF0" w14:textId="77777777" w:rsidR="00E03A1B" w:rsidRPr="00204E16" w:rsidRDefault="00E03A1B" w:rsidP="00E03A1B">
            <w:pPr>
              <w:numPr>
                <w:ilvl w:val="0"/>
                <w:numId w:val="34"/>
              </w:numPr>
              <w:rPr>
                <w:rFonts w:cstheme="minorHAnsi"/>
                <w:lang w:val="nl-BE"/>
              </w:rPr>
            </w:pPr>
            <w:r w:rsidRPr="00204E16">
              <w:rPr>
                <w:rFonts w:cstheme="minorHAnsi"/>
                <w:lang w:val="nl-BE"/>
              </w:rPr>
              <w:t xml:space="preserve">Welke concrete maatregelen heeft België genomen om een kwaliteitsvolle overgang van het buitengewoon onderwijs naar het inclusief onderwijs te verzekeren? Is er een planning voor deze overgang? Zo ja, wat zijn de hoofdlijnen van de actie? Wordt de stap naar inclusief onderwijs </w:t>
            </w:r>
            <w:r w:rsidRPr="00204E16">
              <w:rPr>
                <w:rFonts w:cstheme="minorHAnsi"/>
                <w:lang w:val="nl-BE"/>
              </w:rPr>
              <w:lastRenderedPageBreak/>
              <w:t>gelijkelijk gezet voor alle situaties van invaliditeit? Zijn organisaties van personen met een handicap betrokken bij het hele proces?</w:t>
            </w:r>
          </w:p>
          <w:p w14:paraId="00143328" w14:textId="77777777" w:rsidR="00E03A1B" w:rsidRPr="00204E16" w:rsidRDefault="00E03A1B" w:rsidP="00E03A1B">
            <w:pPr>
              <w:pStyle w:val="Paragraphedeliste"/>
              <w:numPr>
                <w:ilvl w:val="0"/>
                <w:numId w:val="34"/>
              </w:numPr>
              <w:rPr>
                <w:rFonts w:cstheme="minorHAnsi"/>
                <w:lang w:val="nl-BE"/>
              </w:rPr>
            </w:pPr>
            <w:r w:rsidRPr="00204E16">
              <w:rPr>
                <w:rFonts w:cstheme="minorHAnsi"/>
                <w:lang w:val="nl-BE"/>
              </w:rPr>
              <w:t>Welke concrete maatregelen is België van plan te nemen om ervoor te zorgen dat inclusief onderwijs deel uitmaakt van de lerarenopleiding?</w:t>
            </w:r>
          </w:p>
          <w:p w14:paraId="56DC9528" w14:textId="778B2E3C" w:rsidR="00E03A1B" w:rsidRPr="00204E16" w:rsidRDefault="00E03A1B" w:rsidP="00E03A1B">
            <w:pPr>
              <w:pStyle w:val="Paragraphedeliste"/>
              <w:numPr>
                <w:ilvl w:val="0"/>
                <w:numId w:val="34"/>
              </w:numPr>
              <w:rPr>
                <w:rFonts w:cstheme="minorHAnsi"/>
                <w:lang w:val="nl-BE"/>
              </w:rPr>
            </w:pPr>
            <w:r w:rsidRPr="00204E16">
              <w:rPr>
                <w:rFonts w:cstheme="minorHAnsi"/>
                <w:lang w:val="nl-BE"/>
              </w:rPr>
              <w:t>Welke concrete maatregelen denkt België te nemen om gehandicapte leerlingen in staat te stellen het onderwijs te kiezen dat het best bij hen past en hen volledige, correcte en toegankelijke informatie te geven over de verschillende mogelijkheden die hen ter beschikking staan? Welke maatregelen zullen de student in de gekozen onderwijsinstelling in staat stellen een passend antwoord te krijgen op zijn of haar behoeften aan ondersteuning en begeleiding en aangepaste onderwijsmethoden, met inbegrip van inclusief tweetalig onderwijs in gebarentaal, om hem of haar in staat te stellen een kwalificerend diploma te behalen?</w:t>
            </w:r>
          </w:p>
          <w:p w14:paraId="4D6668A7" w14:textId="096EB16D" w:rsidR="00084FA0" w:rsidRPr="00204E16" w:rsidRDefault="00084FA0" w:rsidP="00FB2D03">
            <w:pPr>
              <w:rPr>
                <w:rFonts w:cstheme="minorHAnsi"/>
                <w:lang w:val="nl-BE"/>
              </w:rPr>
            </w:pPr>
          </w:p>
        </w:tc>
        <w:tc>
          <w:tcPr>
            <w:tcW w:w="1661" w:type="dxa"/>
          </w:tcPr>
          <w:p w14:paraId="6CC99DF1" w14:textId="0C24A378" w:rsidR="002B0CA6" w:rsidRPr="00204E16" w:rsidRDefault="0037152E" w:rsidP="002B0CA6">
            <w:pPr>
              <w:rPr>
                <w:rFonts w:cstheme="minorHAnsi"/>
                <w:u w:val="single"/>
                <w:lang w:val="fr-BE"/>
              </w:rPr>
            </w:pPr>
            <w:proofErr w:type="spellStart"/>
            <w:r w:rsidRPr="00204E16">
              <w:rPr>
                <w:rFonts w:cstheme="minorHAnsi"/>
                <w:u w:val="single"/>
                <w:lang w:val="fr-BE"/>
              </w:rPr>
              <w:lastRenderedPageBreak/>
              <w:t>Secretariaat</w:t>
            </w:r>
            <w:proofErr w:type="spellEnd"/>
          </w:p>
        </w:tc>
      </w:tr>
      <w:tr w:rsidR="00F834E6" w:rsidRPr="00204E16" w14:paraId="4562B2A6" w14:textId="77777777" w:rsidTr="00C81982">
        <w:trPr>
          <w:trHeight w:val="532"/>
        </w:trPr>
        <w:tc>
          <w:tcPr>
            <w:tcW w:w="1555" w:type="dxa"/>
          </w:tcPr>
          <w:p w14:paraId="5396C3E3" w14:textId="62A8B157" w:rsidR="00F834E6" w:rsidRPr="00204E16" w:rsidRDefault="00F834E6" w:rsidP="002B0CA6">
            <w:pPr>
              <w:rPr>
                <w:rFonts w:cstheme="minorHAnsi"/>
                <w:lang w:val="fr-CH"/>
              </w:rPr>
            </w:pPr>
            <w:r w:rsidRPr="00204E16">
              <w:rPr>
                <w:rFonts w:cstheme="minorHAnsi"/>
                <w:lang w:val="fr-CH"/>
              </w:rPr>
              <w:lastRenderedPageBreak/>
              <w:t>F18 V22 a)</w:t>
            </w:r>
          </w:p>
        </w:tc>
        <w:tc>
          <w:tcPr>
            <w:tcW w:w="9780" w:type="dxa"/>
          </w:tcPr>
          <w:p w14:paraId="59E5B441" w14:textId="24B6BF23" w:rsidR="00F834E6" w:rsidRPr="00204E16" w:rsidRDefault="00F834E6" w:rsidP="00E03A1B">
            <w:pPr>
              <w:rPr>
                <w:rFonts w:cstheme="minorHAnsi"/>
                <w:lang w:val="nl-BE"/>
              </w:rPr>
            </w:pPr>
            <w:r w:rsidRPr="00204E16">
              <w:rPr>
                <w:rFonts w:cstheme="minorHAnsi"/>
                <w:u w:val="single"/>
                <w:lang w:val="nl-BE"/>
              </w:rPr>
              <w:t>In Vlaanderen</w:t>
            </w:r>
            <w:r w:rsidRPr="00204E16">
              <w:rPr>
                <w:rFonts w:cstheme="minorHAnsi"/>
                <w:lang w:val="nl-BE"/>
              </w:rPr>
              <w:t xml:space="preserve"> worden de middelen voor het reguliere onderwijs door SOL, het ministerie van Onderwijs, alleen verstrekt aan leerlingen van moedertaalscholen. In Brussel en Wallonië wordt het toegewezen door </w:t>
            </w:r>
            <w:proofErr w:type="spellStart"/>
            <w:r w:rsidRPr="00204E16">
              <w:rPr>
                <w:rFonts w:cstheme="minorHAnsi"/>
                <w:lang w:val="nl-BE"/>
              </w:rPr>
              <w:t>Phare</w:t>
            </w:r>
            <w:proofErr w:type="spellEnd"/>
            <w:r w:rsidRPr="00204E16">
              <w:rPr>
                <w:rFonts w:cstheme="minorHAnsi"/>
                <w:lang w:val="nl-BE"/>
              </w:rPr>
              <w:t xml:space="preserve"> en AVIQ -&gt; dus alleen voor leerlingen die in Brussel of Wallonië wonen. Kinderen die in Vlaanderen wonen maar naar een Franstalige school gaan, kunnen nergens een interventie krijgen voor speciale onderwijsmiddelen (boardcamera, brailledisplay, enz.).</w:t>
            </w:r>
          </w:p>
        </w:tc>
        <w:tc>
          <w:tcPr>
            <w:tcW w:w="1661" w:type="dxa"/>
          </w:tcPr>
          <w:p w14:paraId="5C4104D1" w14:textId="22BE8E90" w:rsidR="00F834E6" w:rsidRPr="00204E16" w:rsidRDefault="00F834E6" w:rsidP="002B0CA6">
            <w:pPr>
              <w:rPr>
                <w:rFonts w:cstheme="minorHAnsi"/>
                <w:u w:val="single"/>
                <w:lang w:val="fr-BE"/>
              </w:rPr>
            </w:pPr>
            <w:proofErr w:type="spellStart"/>
            <w:r w:rsidRPr="00204E16">
              <w:rPr>
                <w:rFonts w:cstheme="minorHAnsi"/>
                <w:u w:val="single"/>
                <w:lang w:val="fr-BE"/>
              </w:rPr>
              <w:t>Brailleliga</w:t>
            </w:r>
            <w:proofErr w:type="spellEnd"/>
          </w:p>
        </w:tc>
      </w:tr>
      <w:tr w:rsidR="00F834E6" w:rsidRPr="00204E16" w14:paraId="129071DC" w14:textId="77777777" w:rsidTr="00C81982">
        <w:trPr>
          <w:trHeight w:val="532"/>
        </w:trPr>
        <w:tc>
          <w:tcPr>
            <w:tcW w:w="1555" w:type="dxa"/>
          </w:tcPr>
          <w:p w14:paraId="18D88E3D" w14:textId="142B131B" w:rsidR="00F834E6" w:rsidRPr="00204E16" w:rsidRDefault="00F834E6" w:rsidP="00F834E6">
            <w:pPr>
              <w:rPr>
                <w:rFonts w:cstheme="minorHAnsi"/>
                <w:lang w:val="fr-CH"/>
              </w:rPr>
            </w:pPr>
            <w:r w:rsidRPr="00204E16">
              <w:rPr>
                <w:rFonts w:cstheme="minorHAnsi"/>
                <w:lang w:val="fr-CH"/>
              </w:rPr>
              <w:t>F18 V22 a)</w:t>
            </w:r>
          </w:p>
        </w:tc>
        <w:tc>
          <w:tcPr>
            <w:tcW w:w="9780" w:type="dxa"/>
          </w:tcPr>
          <w:p w14:paraId="1D836927" w14:textId="77777777" w:rsidR="00F834E6" w:rsidRPr="00204E16" w:rsidRDefault="00F834E6" w:rsidP="00F834E6">
            <w:pPr>
              <w:rPr>
                <w:rFonts w:cstheme="minorHAnsi"/>
                <w:lang w:val="nl-BE"/>
              </w:rPr>
            </w:pPr>
            <w:r w:rsidRPr="00204E16">
              <w:rPr>
                <w:rFonts w:cstheme="minorHAnsi"/>
                <w:u w:val="single"/>
                <w:lang w:val="nl-BE"/>
              </w:rPr>
              <w:t>In de Franse gemeenschap</w:t>
            </w:r>
            <w:r w:rsidRPr="00204E16">
              <w:rPr>
                <w:rFonts w:cstheme="minorHAnsi"/>
                <w:lang w:val="nl-BE"/>
              </w:rPr>
              <w:t xml:space="preserve">: er zijn veranderingen met de uitvoering van de territoriale polen en de hervorming van het integratiesysteem. Er is nog niets besloten, maar op het moment dat we dit schrijven, vrezen we sterk dat studenten met een grote behoefte aan ondersteuning bijzonder benadeeld zullen worden. Deze punten van zorg moeten opnieuw worden opgepakt (zie de brief in PJ + onlangs aan Caroline DESIR verdedigde standpunten). </w:t>
            </w:r>
          </w:p>
          <w:p w14:paraId="46D5726E" w14:textId="2A0BB09E" w:rsidR="00F834E6" w:rsidRPr="00204E16" w:rsidRDefault="00F834E6" w:rsidP="00F834E6">
            <w:pPr>
              <w:rPr>
                <w:rFonts w:cstheme="minorHAnsi"/>
                <w:lang w:val="nl-BE"/>
              </w:rPr>
            </w:pPr>
          </w:p>
        </w:tc>
        <w:tc>
          <w:tcPr>
            <w:tcW w:w="1661" w:type="dxa"/>
          </w:tcPr>
          <w:p w14:paraId="0593CF9D" w14:textId="7CF71103" w:rsidR="00F834E6" w:rsidRPr="00204E16" w:rsidRDefault="00F834E6" w:rsidP="00F834E6">
            <w:pPr>
              <w:rPr>
                <w:rFonts w:cstheme="minorHAnsi"/>
                <w:u w:val="single"/>
                <w:lang w:val="fr-BE"/>
              </w:rPr>
            </w:pPr>
            <w:r w:rsidRPr="00204E16">
              <w:rPr>
                <w:rFonts w:cstheme="minorHAnsi"/>
                <w:u w:val="single"/>
                <w:lang w:val="fr-BE"/>
              </w:rPr>
              <w:t>Inclusion</w:t>
            </w:r>
          </w:p>
        </w:tc>
      </w:tr>
      <w:tr w:rsidR="00F834E6" w:rsidRPr="00204E16" w14:paraId="2FA1C3B1" w14:textId="77777777" w:rsidTr="00C81982">
        <w:trPr>
          <w:trHeight w:val="532"/>
        </w:trPr>
        <w:tc>
          <w:tcPr>
            <w:tcW w:w="1555" w:type="dxa"/>
          </w:tcPr>
          <w:p w14:paraId="1E9E370D" w14:textId="5388B9FD" w:rsidR="00F834E6" w:rsidRPr="00204E16" w:rsidRDefault="00F834E6" w:rsidP="00F834E6">
            <w:pPr>
              <w:rPr>
                <w:rFonts w:cstheme="minorHAnsi"/>
                <w:lang w:val="fr-CH"/>
              </w:rPr>
            </w:pPr>
            <w:r w:rsidRPr="00204E16">
              <w:rPr>
                <w:rFonts w:cstheme="minorHAnsi"/>
                <w:lang w:val="fr-CH"/>
              </w:rPr>
              <w:t>F18 V22 a)</w:t>
            </w:r>
          </w:p>
        </w:tc>
        <w:tc>
          <w:tcPr>
            <w:tcW w:w="9780" w:type="dxa"/>
          </w:tcPr>
          <w:p w14:paraId="102E6769" w14:textId="77777777" w:rsidR="00F834E6" w:rsidRPr="00204E16" w:rsidRDefault="00F834E6" w:rsidP="00F834E6">
            <w:pPr>
              <w:rPr>
                <w:rFonts w:cstheme="minorHAnsi"/>
                <w:u w:val="single"/>
                <w:lang w:val="nl-BE"/>
              </w:rPr>
            </w:pPr>
            <w:r w:rsidRPr="00204E16">
              <w:rPr>
                <w:rFonts w:cstheme="minorHAnsi"/>
                <w:u w:val="single"/>
                <w:lang w:val="nl-BE"/>
              </w:rPr>
              <w:t>Franse Gemeenschap</w:t>
            </w:r>
          </w:p>
          <w:p w14:paraId="5F41DC58" w14:textId="77777777" w:rsidR="00F834E6" w:rsidRPr="00204E16" w:rsidRDefault="00F834E6" w:rsidP="00F834E6">
            <w:pPr>
              <w:rPr>
                <w:rFonts w:cstheme="minorHAnsi"/>
                <w:lang w:val="nl-BE"/>
              </w:rPr>
            </w:pPr>
            <w:r w:rsidRPr="00204E16">
              <w:rPr>
                <w:rFonts w:cstheme="minorHAnsi"/>
                <w:lang w:val="nl-BE"/>
              </w:rPr>
              <w:t>Om te kunnen worden opgenomen, is het noodzakelijk:</w:t>
            </w:r>
          </w:p>
          <w:p w14:paraId="7CAEF475" w14:textId="77777777" w:rsidR="00F834E6" w:rsidRPr="00204E16" w:rsidRDefault="00F834E6" w:rsidP="00F834E6">
            <w:pPr>
              <w:ind w:left="886"/>
              <w:rPr>
                <w:rFonts w:cstheme="minorHAnsi"/>
                <w:lang w:val="nl-BE"/>
              </w:rPr>
            </w:pPr>
            <w:r w:rsidRPr="00204E16">
              <w:rPr>
                <w:rFonts w:cstheme="minorHAnsi"/>
                <w:lang w:val="nl-BE"/>
              </w:rPr>
              <w:t xml:space="preserve">1) ervoor zorgen dat alle onderwijsprofessionals (kleuterverpleegkundigen, leerkrachten, opvoeders, </w:t>
            </w:r>
            <w:proofErr w:type="spellStart"/>
            <w:r w:rsidRPr="00204E16">
              <w:rPr>
                <w:rFonts w:cstheme="minorHAnsi"/>
                <w:lang w:val="nl-BE"/>
              </w:rPr>
              <w:t>OCMW's</w:t>
            </w:r>
            <w:proofErr w:type="spellEnd"/>
            <w:r w:rsidRPr="00204E16">
              <w:rPr>
                <w:rFonts w:cstheme="minorHAnsi"/>
                <w:lang w:val="nl-BE"/>
              </w:rPr>
              <w:t xml:space="preserve"> - dus de handicapcomponent in de </w:t>
            </w:r>
            <w:proofErr w:type="spellStart"/>
            <w:r w:rsidRPr="00204E16">
              <w:rPr>
                <w:rFonts w:cstheme="minorHAnsi"/>
                <w:lang w:val="nl-BE"/>
              </w:rPr>
              <w:t>psycho</w:t>
            </w:r>
            <w:proofErr w:type="spellEnd"/>
            <w:r w:rsidRPr="00204E16">
              <w:rPr>
                <w:rFonts w:cstheme="minorHAnsi"/>
                <w:lang w:val="nl-BE"/>
              </w:rPr>
              <w:t xml:space="preserve">-medische en sociale domeinen - directeurs, ...) een opleiding hebben genoten tijdens hun studie en in staat zijn om een permanente vorming te volgen over handicaps, inclusiemethoden, redelijke aanpassingen, ... </w:t>
            </w:r>
          </w:p>
          <w:p w14:paraId="5EE51A33" w14:textId="443F6EAF" w:rsidR="00F834E6" w:rsidRPr="00204E16" w:rsidRDefault="00F834E6" w:rsidP="00F834E6">
            <w:pPr>
              <w:ind w:left="886"/>
              <w:rPr>
                <w:rFonts w:cstheme="minorHAnsi"/>
                <w:lang w:val="nl-BE"/>
              </w:rPr>
            </w:pPr>
            <w:r w:rsidRPr="00204E16">
              <w:rPr>
                <w:rFonts w:cstheme="minorHAnsi"/>
                <w:lang w:val="nl-BE"/>
              </w:rPr>
              <w:t xml:space="preserve">2) </w:t>
            </w:r>
            <w:r w:rsidR="001164D6" w:rsidRPr="00204E16">
              <w:rPr>
                <w:rFonts w:cstheme="minorHAnsi"/>
                <w:lang w:val="nl-BE"/>
              </w:rPr>
              <w:t>alle scholen toegankelijk te maken, aangezien dit leidt tot het niet volgen van studies en de daaruit voortvloeiende vertragingen bij de voltooiing ervan</w:t>
            </w:r>
          </w:p>
          <w:p w14:paraId="162AED5F" w14:textId="2E30289B" w:rsidR="00F834E6" w:rsidRPr="00204E16" w:rsidRDefault="00F834E6" w:rsidP="00F834E6">
            <w:pPr>
              <w:ind w:left="886"/>
              <w:rPr>
                <w:rFonts w:cstheme="minorHAnsi"/>
                <w:lang w:val="nl-BE"/>
              </w:rPr>
            </w:pPr>
            <w:r w:rsidRPr="00204E16">
              <w:rPr>
                <w:rFonts w:cstheme="minorHAnsi"/>
                <w:lang w:val="nl-BE"/>
              </w:rPr>
              <w:t xml:space="preserve">3) </w:t>
            </w:r>
            <w:r w:rsidR="001164D6" w:rsidRPr="00204E16">
              <w:rPr>
                <w:rFonts w:cstheme="minorHAnsi"/>
                <w:lang w:val="nl-BE"/>
              </w:rPr>
              <w:t>onderwijs gaat ook via de doelstellingen van duurzame ontwikkeling, saneringscentra, online ondersteunende cursussen, het is noodzakelijk om deze toegankelijk te maken voor een heterogeen publiek met elk zijn specifieke behoeften.</w:t>
            </w:r>
            <w:r w:rsidRPr="00204E16">
              <w:rPr>
                <w:rFonts w:cstheme="minorHAnsi"/>
                <w:lang w:val="nl-BE"/>
              </w:rPr>
              <w:t xml:space="preserve"> </w:t>
            </w:r>
            <w:r w:rsidR="001164D6" w:rsidRPr="00204E16">
              <w:rPr>
                <w:rFonts w:cstheme="minorHAnsi"/>
                <w:lang w:val="nl-BE"/>
              </w:rPr>
              <w:t>M</w:t>
            </w:r>
            <w:r w:rsidRPr="00204E16">
              <w:rPr>
                <w:rFonts w:cstheme="minorHAnsi"/>
                <w:lang w:val="nl-BE"/>
              </w:rPr>
              <w:t xml:space="preserve">aar we moeten ze ook financieel </w:t>
            </w:r>
            <w:r w:rsidRPr="00204E16">
              <w:rPr>
                <w:rFonts w:cstheme="minorHAnsi"/>
                <w:lang w:val="nl-BE"/>
              </w:rPr>
              <w:lastRenderedPageBreak/>
              <w:t>toegankelijk maken, aan de vooravond van de Dag van de Armoede, laten we ons publiek niet vergeten. De overbevolking van gehandicapten beperkt onze jongeren aanzienlijk tot een kwalitatieve sociale en educatieve integratie voor iedereen.</w:t>
            </w:r>
          </w:p>
          <w:p w14:paraId="07E11CFF" w14:textId="77777777" w:rsidR="00F834E6" w:rsidRPr="00204E16" w:rsidRDefault="00F834E6" w:rsidP="00F834E6">
            <w:pPr>
              <w:ind w:left="886"/>
              <w:rPr>
                <w:rFonts w:cstheme="minorHAnsi"/>
                <w:lang w:val="nl-BE"/>
              </w:rPr>
            </w:pPr>
            <w:r w:rsidRPr="00204E16">
              <w:rPr>
                <w:rFonts w:cstheme="minorHAnsi"/>
                <w:lang w:val="nl-BE"/>
              </w:rPr>
              <w:t>4) de integratie van leerlingen in gewone scholen verplicht te stellen, zonder dat dit het resultaat is van een worsteling van de ouders. Ze vragen niet om liefdadigheid maar om een RECHT dat niet meer kan worden geweigerd onder verschillende "klassieke" argumenten.</w:t>
            </w:r>
          </w:p>
          <w:p w14:paraId="6222210D" w14:textId="77777777" w:rsidR="00F834E6" w:rsidRPr="00204E16" w:rsidRDefault="00F834E6" w:rsidP="00F834E6">
            <w:pPr>
              <w:ind w:left="886"/>
              <w:rPr>
                <w:rFonts w:cstheme="minorHAnsi"/>
                <w:lang w:val="nl-BE"/>
              </w:rPr>
            </w:pPr>
            <w:r w:rsidRPr="00204E16">
              <w:rPr>
                <w:rFonts w:cstheme="minorHAnsi"/>
                <w:lang w:val="nl-BE"/>
              </w:rPr>
              <w:t>5) Verbod op segregatie: om te voldoen aan het inclusiedecreet hebben sommige basisscholen een klas voor speciaal onderwijs opgenomen. Dit maakt diversiteit mogelijk, maar reageert op geen enkele manier op de inclusie op school omdat elk kind een heel ander curriculum krijgt = segregatie ++.</w:t>
            </w:r>
          </w:p>
          <w:p w14:paraId="41AA13F2" w14:textId="4F6F41F3" w:rsidR="00F834E6" w:rsidRPr="00204E16" w:rsidRDefault="00F834E6" w:rsidP="00F834E6">
            <w:pPr>
              <w:ind w:left="886"/>
              <w:rPr>
                <w:rFonts w:cstheme="minorHAnsi"/>
                <w:lang w:val="nl-BE"/>
              </w:rPr>
            </w:pPr>
            <w:r w:rsidRPr="00204E16">
              <w:rPr>
                <w:rFonts w:cstheme="minorHAnsi"/>
                <w:lang w:val="nl-BE"/>
              </w:rPr>
              <w:t>6) Werk aan een gemeenschappelijke kern van competenties (// voor kwaliteitsonderwijs) en wijs adequate budgetten en de noodzakelijke opleiding van alle actoren toe, dit alles in een toegankelijk gebouw= d.w.z. laat de school de verantwoordelijkheid nemen voor de niet-toegankelijkheid en niet de leerling voor zijn grenzen! cf. UNCRPD ! omgeving die de persoon met een handicap niet beperkt.</w:t>
            </w:r>
          </w:p>
          <w:p w14:paraId="4D3299CA" w14:textId="77777777" w:rsidR="00DC71DA" w:rsidRPr="00204E16" w:rsidRDefault="00DC71DA" w:rsidP="00DC71DA">
            <w:pPr>
              <w:rPr>
                <w:rFonts w:eastAsia="Calibri" w:cstheme="minorHAnsi"/>
                <w:color w:val="C00000"/>
                <w:lang w:val="nl-BE"/>
              </w:rPr>
            </w:pPr>
            <w:r w:rsidRPr="00204E16">
              <w:rPr>
                <w:rFonts w:eastAsia="Calibri" w:cstheme="minorHAnsi"/>
                <w:color w:val="C00000"/>
                <w:lang w:val="nl-BE"/>
              </w:rPr>
              <w:t>Volledige (ITT) en gedeeltelijke (ITP) tijdelijke integratie. Zie het volgende:</w:t>
            </w:r>
          </w:p>
          <w:bookmarkStart w:id="0" w:name="_MON_1675588318"/>
          <w:bookmarkEnd w:id="0"/>
          <w:p w14:paraId="6C97FC0D" w14:textId="0B0F96BE" w:rsidR="00DC71DA" w:rsidRPr="00204E16" w:rsidRDefault="00DC71DA" w:rsidP="00DC71DA">
            <w:pPr>
              <w:rPr>
                <w:rFonts w:cstheme="minorHAnsi"/>
                <w:lang w:val="nl-BE"/>
              </w:rPr>
            </w:pPr>
            <w:r w:rsidRPr="00204E16">
              <w:rPr>
                <w:rFonts w:eastAsia="Calibri" w:cstheme="minorHAnsi"/>
                <w:lang w:val="fr-CH"/>
              </w:rPr>
              <w:object w:dxaOrig="1520" w:dyaOrig="985" w14:anchorId="62FB8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75.95pt;height:49.55pt" o:ole="">
                  <v:imagedata r:id="rId11" o:title=""/>
                </v:shape>
                <o:OLEObject Type="Embed" ProgID="Word.Document.12" ShapeID="_x0000_i1160" DrawAspect="Icon" ObjectID="_1747038714" r:id="rId12">
                  <o:FieldCodes>\s</o:FieldCodes>
                </o:OLEObject>
              </w:object>
            </w:r>
            <w:r w:rsidR="004C6F32" w:rsidRPr="00204E16">
              <w:rPr>
                <w:rFonts w:eastAsia="Calibri" w:cstheme="minorHAnsi"/>
                <w:lang w:val="fr-CH"/>
              </w:rPr>
              <w:t xml:space="preserve">   </w:t>
            </w:r>
            <w:bookmarkStart w:id="1" w:name="_MON_1715371141"/>
            <w:bookmarkEnd w:id="1"/>
            <w:r w:rsidR="004C6F32" w:rsidRPr="00204E16">
              <w:rPr>
                <w:rFonts w:eastAsia="Calibri" w:cstheme="minorHAnsi"/>
                <w:lang w:val="fr-CH"/>
              </w:rPr>
              <w:object w:dxaOrig="1520" w:dyaOrig="987" w14:anchorId="7016B6DC">
                <v:shape id="_x0000_i1161" type="#_x0000_t75" style="width:75.95pt;height:48.9pt" o:ole="">
                  <v:imagedata r:id="rId13" o:title=""/>
                </v:shape>
                <o:OLEObject Type="Embed" ProgID="Word.Document.12" ShapeID="_x0000_i1161" DrawAspect="Icon" ObjectID="_1747038715" r:id="rId14">
                  <o:FieldCodes>\s</o:FieldCodes>
                </o:OLEObject>
              </w:object>
            </w:r>
          </w:p>
          <w:p w14:paraId="36B2B3DB" w14:textId="1611BDC6" w:rsidR="00F834E6" w:rsidRPr="00204E16" w:rsidRDefault="00F834E6" w:rsidP="00F834E6">
            <w:pPr>
              <w:ind w:left="886"/>
              <w:rPr>
                <w:rFonts w:cstheme="minorHAnsi"/>
                <w:lang w:val="nl-BE"/>
              </w:rPr>
            </w:pPr>
          </w:p>
        </w:tc>
        <w:tc>
          <w:tcPr>
            <w:tcW w:w="1661" w:type="dxa"/>
          </w:tcPr>
          <w:p w14:paraId="00AAB300" w14:textId="2C708C25" w:rsidR="00F834E6" w:rsidRPr="00204E16" w:rsidRDefault="00F834E6" w:rsidP="00F834E6">
            <w:pPr>
              <w:rPr>
                <w:rFonts w:cstheme="minorHAnsi"/>
                <w:u w:val="single"/>
                <w:lang w:val="nl-BE"/>
              </w:rPr>
            </w:pPr>
            <w:r w:rsidRPr="00204E16">
              <w:rPr>
                <w:rFonts w:cstheme="minorHAnsi"/>
                <w:u w:val="single"/>
                <w:lang w:val="nl-BE"/>
              </w:rPr>
              <w:lastRenderedPageBreak/>
              <w:t>ASPH</w:t>
            </w:r>
          </w:p>
        </w:tc>
      </w:tr>
      <w:tr w:rsidR="00F834E6" w:rsidRPr="00204E16" w14:paraId="6EE9BEC7" w14:textId="77777777" w:rsidTr="00C81982">
        <w:trPr>
          <w:trHeight w:val="532"/>
        </w:trPr>
        <w:tc>
          <w:tcPr>
            <w:tcW w:w="1555" w:type="dxa"/>
          </w:tcPr>
          <w:p w14:paraId="60260AD6" w14:textId="3F540E2E" w:rsidR="00F834E6" w:rsidRPr="00204E16" w:rsidRDefault="00F834E6" w:rsidP="00F834E6">
            <w:pPr>
              <w:rPr>
                <w:rFonts w:cstheme="minorHAnsi"/>
                <w:lang w:val="fr-CH"/>
              </w:rPr>
            </w:pPr>
            <w:r w:rsidRPr="00204E16">
              <w:rPr>
                <w:rFonts w:cstheme="minorHAnsi"/>
                <w:lang w:val="fr-CH"/>
              </w:rPr>
              <w:t>F18 V22 a)</w:t>
            </w:r>
          </w:p>
        </w:tc>
        <w:tc>
          <w:tcPr>
            <w:tcW w:w="9780" w:type="dxa"/>
          </w:tcPr>
          <w:p w14:paraId="3D867AAD" w14:textId="77777777" w:rsidR="00F834E6" w:rsidRPr="00204E16" w:rsidRDefault="00F834E6" w:rsidP="00F834E6">
            <w:pPr>
              <w:rPr>
                <w:rFonts w:cstheme="minorHAnsi"/>
                <w:lang w:val="nl-BE"/>
              </w:rPr>
            </w:pPr>
            <w:r w:rsidRPr="00204E16">
              <w:rPr>
                <w:rFonts w:cstheme="minorHAnsi"/>
                <w:lang w:val="nl-BE"/>
              </w:rPr>
              <w:t xml:space="preserve">Het decreet van de </w:t>
            </w:r>
            <w:r w:rsidRPr="00204E16">
              <w:rPr>
                <w:rFonts w:cstheme="minorHAnsi"/>
                <w:u w:val="single"/>
                <w:lang w:val="nl-BE"/>
              </w:rPr>
              <w:t>Duitstalige Gemeenschap</w:t>
            </w:r>
            <w:r w:rsidRPr="00204E16">
              <w:rPr>
                <w:rFonts w:cstheme="minorHAnsi"/>
                <w:lang w:val="nl-BE"/>
              </w:rPr>
              <w:t xml:space="preserve"> is een integratiedecreet dat weliswaar voorziet in een redelijke aanpassing en een geïndividualiseerde opvolging van de integratietrajecten, maar dat ongetwijfeld in de eerste plaats gericht is op leerlingen met leermoeilijkheden (dyscalculie, dyslexie, enz.) met als doel hen in staat te stellen dit onderwijs te "volgen" en te voldoen aan de normen ervan, die jonge leerlingen met een zwaardere handicap die in het buitengewoon onderwijs gesegregeerd blijven, hebben. Het is dan ook niet verwonderlijk dat het aantal van deze laatste al meer dan tien jaar niet afneemt en er zijn geen aanwijzingen dat individuele integratietrajecten, ook al neemt hun aantal toe, een brug vormen tussen het speciaal onderwijs en het reguliere onderwijs.</w:t>
            </w:r>
          </w:p>
          <w:p w14:paraId="6B1D080D" w14:textId="77777777" w:rsidR="00F834E6" w:rsidRPr="00204E16" w:rsidRDefault="00F834E6" w:rsidP="00F834E6">
            <w:pPr>
              <w:rPr>
                <w:rFonts w:cstheme="minorHAnsi"/>
                <w:lang w:val="nl-BE"/>
              </w:rPr>
            </w:pPr>
          </w:p>
          <w:p w14:paraId="53CAC652" w14:textId="63AB8544" w:rsidR="00F834E6" w:rsidRPr="00204E16" w:rsidRDefault="00F834E6" w:rsidP="00F834E6">
            <w:pPr>
              <w:rPr>
                <w:rFonts w:cstheme="minorHAnsi"/>
                <w:lang w:val="nl-BE"/>
              </w:rPr>
            </w:pPr>
            <w:r w:rsidRPr="00204E16">
              <w:rPr>
                <w:rFonts w:cstheme="minorHAnsi"/>
                <w:lang w:val="nl-BE"/>
              </w:rPr>
              <w:t>In haar Regeringsverklaring 2014-2019 verklaart de Gemeenschapsregering als een tegen 2025 te bereiken doel: "Wij zullen een inclusief onderwijs voor leerlingen met bijzondere behoeften mogelijk maken" (Doc. 18(204-2019), nr. 1). Bijlage, pagina 10)</w:t>
            </w:r>
            <w:r w:rsidR="00210EE4" w:rsidRPr="00204E16">
              <w:rPr>
                <w:rFonts w:cstheme="minorHAnsi"/>
                <w:lang w:val="nl-BE"/>
              </w:rPr>
              <w:t>.</w:t>
            </w:r>
          </w:p>
          <w:p w14:paraId="25270B56" w14:textId="77777777" w:rsidR="00F834E6" w:rsidRPr="00204E16" w:rsidRDefault="00F834E6" w:rsidP="00F834E6">
            <w:pPr>
              <w:rPr>
                <w:rFonts w:cstheme="minorHAnsi"/>
                <w:lang w:val="nl-BE"/>
              </w:rPr>
            </w:pPr>
          </w:p>
          <w:p w14:paraId="65EAAA06" w14:textId="77777777" w:rsidR="00F834E6" w:rsidRPr="00204E16" w:rsidRDefault="00F834E6" w:rsidP="00F834E6">
            <w:pPr>
              <w:rPr>
                <w:rFonts w:cstheme="minorHAnsi"/>
                <w:lang w:val="nl-BE"/>
              </w:rPr>
            </w:pPr>
            <w:r w:rsidRPr="00204E16">
              <w:rPr>
                <w:rFonts w:cstheme="minorHAnsi"/>
                <w:lang w:val="nl-BE"/>
              </w:rPr>
              <w:lastRenderedPageBreak/>
              <w:t>De maatregelen "Nachteilausgleich" (compensatie voor nadelen) en "Notenschutz" (bescherming van cijfers) zijn in dit verband dus niet meer dan een redelijke aanpassing van leersituaties (examenduur en -instellingen) om leerlingen met een leerachterstand in staat te stellen de doelstellingen van het reguliere schoolonderwijs te bereiken, zonder dat deze laatste op enigerlei wijze de onderwijsdoelstellingen veranderen en zich aanpassen aan specifieke situaties.</w:t>
            </w:r>
          </w:p>
          <w:p w14:paraId="76898277" w14:textId="77777777" w:rsidR="00F834E6" w:rsidRPr="00204E16" w:rsidRDefault="00F834E6" w:rsidP="00F834E6">
            <w:pPr>
              <w:rPr>
                <w:rFonts w:cstheme="minorHAnsi"/>
                <w:lang w:val="nl-BE"/>
              </w:rPr>
            </w:pPr>
          </w:p>
          <w:p w14:paraId="7F930A3A" w14:textId="4BC99CDA" w:rsidR="00F834E6" w:rsidRPr="00204E16" w:rsidRDefault="00F834E6" w:rsidP="00F834E6">
            <w:pPr>
              <w:rPr>
                <w:rFonts w:cstheme="minorHAnsi"/>
                <w:lang w:val="nl-BE"/>
              </w:rPr>
            </w:pPr>
            <w:r w:rsidRPr="00204E16">
              <w:rPr>
                <w:rFonts w:cstheme="minorHAnsi"/>
                <w:lang w:val="nl-BE"/>
              </w:rPr>
              <w:t xml:space="preserve">Het aantal inclusieve scholen (of scholen die proberen inclusief te worden) in de Kiem. </w:t>
            </w:r>
            <w:r w:rsidR="00210EE4" w:rsidRPr="00204E16">
              <w:rPr>
                <w:rFonts w:cstheme="minorHAnsi"/>
                <w:lang w:val="nl-BE"/>
              </w:rPr>
              <w:t>De Duitstalige Gemeenschap</w:t>
            </w:r>
            <w:r w:rsidRPr="00204E16">
              <w:rPr>
                <w:rFonts w:cstheme="minorHAnsi"/>
                <w:lang w:val="nl-BE"/>
              </w:rPr>
              <w:t xml:space="preserve"> is beperkt tot slechts één (!) in het basisonderwijs dat "op weg is naar inclusief onderwijs".</w:t>
            </w:r>
          </w:p>
          <w:p w14:paraId="2E7AA183" w14:textId="4624746B" w:rsidR="00210EE4" w:rsidRPr="00204E16" w:rsidRDefault="00210EE4" w:rsidP="00F834E6">
            <w:pPr>
              <w:rPr>
                <w:rFonts w:cstheme="minorHAnsi"/>
                <w:lang w:val="nl-BE"/>
              </w:rPr>
            </w:pPr>
          </w:p>
        </w:tc>
        <w:tc>
          <w:tcPr>
            <w:tcW w:w="1661" w:type="dxa"/>
          </w:tcPr>
          <w:p w14:paraId="3192FC67" w14:textId="393D2A8E" w:rsidR="00F834E6" w:rsidRPr="00204E16" w:rsidRDefault="00F834E6" w:rsidP="00F834E6">
            <w:pPr>
              <w:rPr>
                <w:rFonts w:cstheme="minorHAnsi"/>
                <w:u w:val="single"/>
                <w:lang w:val="fr-BE"/>
              </w:rPr>
            </w:pPr>
            <w:r w:rsidRPr="00204E16">
              <w:rPr>
                <w:rFonts w:cstheme="minorHAnsi"/>
                <w:u w:val="single"/>
                <w:lang w:val="fr-BE"/>
              </w:rPr>
              <w:lastRenderedPageBreak/>
              <w:t>Kleines Forum</w:t>
            </w:r>
          </w:p>
        </w:tc>
      </w:tr>
      <w:tr w:rsidR="00F834E6" w:rsidRPr="00204E16" w14:paraId="695BEAB3" w14:textId="77777777" w:rsidTr="00C81982">
        <w:trPr>
          <w:trHeight w:val="532"/>
        </w:trPr>
        <w:tc>
          <w:tcPr>
            <w:tcW w:w="1555" w:type="dxa"/>
          </w:tcPr>
          <w:p w14:paraId="535968AA" w14:textId="16B0CA70" w:rsidR="00F834E6" w:rsidRPr="00204E16" w:rsidRDefault="00F834E6" w:rsidP="00F834E6">
            <w:pPr>
              <w:rPr>
                <w:rFonts w:cstheme="minorHAnsi"/>
                <w:lang w:val="fr-CH"/>
              </w:rPr>
            </w:pPr>
            <w:r w:rsidRPr="00204E16">
              <w:rPr>
                <w:rFonts w:cstheme="minorHAnsi"/>
                <w:lang w:val="fr-CH"/>
              </w:rPr>
              <w:t>F18 V22 a)</w:t>
            </w:r>
          </w:p>
        </w:tc>
        <w:tc>
          <w:tcPr>
            <w:tcW w:w="9780" w:type="dxa"/>
          </w:tcPr>
          <w:p w14:paraId="01AA8560" w14:textId="77777777" w:rsidR="00210EE4" w:rsidRPr="00204E16" w:rsidRDefault="00210EE4" w:rsidP="00210EE4">
            <w:pPr>
              <w:rPr>
                <w:rFonts w:cstheme="minorHAnsi"/>
                <w:u w:val="single"/>
                <w:lang w:val="nl-BE"/>
              </w:rPr>
            </w:pPr>
            <w:r w:rsidRPr="00204E16">
              <w:rPr>
                <w:rFonts w:cstheme="minorHAnsi"/>
                <w:u w:val="single"/>
                <w:lang w:val="nl-BE"/>
              </w:rPr>
              <w:t xml:space="preserve">Op het niveau van de drie gemeenschappen: </w:t>
            </w:r>
          </w:p>
          <w:p w14:paraId="2769CEB9" w14:textId="64A257E3" w:rsidR="00210EE4" w:rsidRPr="00204E16" w:rsidRDefault="00210EE4" w:rsidP="00210EE4">
            <w:pPr>
              <w:rPr>
                <w:rFonts w:cstheme="minorHAnsi"/>
                <w:lang w:val="nl-BE"/>
              </w:rPr>
            </w:pPr>
            <w:r w:rsidRPr="00204E16">
              <w:rPr>
                <w:rFonts w:cstheme="minorHAnsi"/>
                <w:lang w:val="nl-BE"/>
              </w:rPr>
              <w:t>Er is extra ondersteuning (diensten, personeel) nodig als we het aantal mensen in het speciaal onderwijs willen verminderen: betere ondersteuning van de gezinnen, adequaat en aangepast materiaal voor elk kind, ...</w:t>
            </w:r>
          </w:p>
          <w:p w14:paraId="48F2A2F5" w14:textId="77777777" w:rsidR="00210EE4" w:rsidRPr="00204E16" w:rsidRDefault="00210EE4" w:rsidP="00210EE4">
            <w:pPr>
              <w:rPr>
                <w:rFonts w:cstheme="minorHAnsi"/>
                <w:lang w:val="nl-BE"/>
              </w:rPr>
            </w:pPr>
          </w:p>
          <w:p w14:paraId="212C4BE7" w14:textId="77777777" w:rsidR="00210EE4" w:rsidRPr="00204E16" w:rsidRDefault="00210EE4" w:rsidP="00210EE4">
            <w:pPr>
              <w:rPr>
                <w:rFonts w:cstheme="minorHAnsi"/>
                <w:lang w:val="nl-BE"/>
              </w:rPr>
            </w:pPr>
            <w:r w:rsidRPr="00204E16">
              <w:rPr>
                <w:rFonts w:cstheme="minorHAnsi"/>
                <w:lang w:val="nl-BE"/>
              </w:rPr>
              <w:t>Deze score houdt geen rekening met de moeilijkheidsgraad van een kind dat in een van de 3 gemeenschappen leeft en in een andere gemeenschap naar school gaat. In dit verband is er soms geen hulp beschikbaar.</w:t>
            </w:r>
          </w:p>
          <w:p w14:paraId="3B689557" w14:textId="77777777" w:rsidR="00210EE4" w:rsidRPr="00204E16" w:rsidRDefault="00210EE4" w:rsidP="00210EE4">
            <w:pPr>
              <w:rPr>
                <w:rFonts w:cstheme="minorHAnsi"/>
                <w:lang w:val="nl-BE"/>
              </w:rPr>
            </w:pPr>
          </w:p>
          <w:p w14:paraId="379DC59E" w14:textId="7760C0B3" w:rsidR="00F834E6" w:rsidRPr="00204E16" w:rsidRDefault="00210EE4" w:rsidP="00210EE4">
            <w:pPr>
              <w:rPr>
                <w:rFonts w:cstheme="minorHAnsi"/>
                <w:lang w:val="nl-BE"/>
              </w:rPr>
            </w:pPr>
            <w:r w:rsidRPr="00204E16">
              <w:rPr>
                <w:rFonts w:cstheme="minorHAnsi"/>
                <w:lang w:val="nl-BE"/>
              </w:rPr>
              <w:t>Ook de leerkrachten in het speciaal onderwijs zijn niet altijd gewapend om de handicap waarmee ze geconfronteerd worden (gebrek aan opleiding, gebrek aan aanpassing) aan te pakken. Het speciaal onderwijs laat niet meer toe om de autonomie te vestigen zoals vroeger: Hulp bij het dagelijks leven (AVJ), oriëntatie en mobiliteit,...</w:t>
            </w:r>
          </w:p>
          <w:p w14:paraId="28111395" w14:textId="2A2DBC4E" w:rsidR="00210EE4" w:rsidRPr="00204E16" w:rsidRDefault="00210EE4" w:rsidP="00210EE4">
            <w:pPr>
              <w:rPr>
                <w:rFonts w:cstheme="minorHAnsi"/>
                <w:lang w:val="nl-BE"/>
              </w:rPr>
            </w:pPr>
          </w:p>
        </w:tc>
        <w:tc>
          <w:tcPr>
            <w:tcW w:w="1661" w:type="dxa"/>
          </w:tcPr>
          <w:p w14:paraId="3228FC18" w14:textId="7D0DB101" w:rsidR="00F834E6" w:rsidRPr="00204E16" w:rsidRDefault="00210EE4" w:rsidP="00F834E6">
            <w:pPr>
              <w:rPr>
                <w:rFonts w:cstheme="minorHAnsi"/>
                <w:u w:val="single"/>
                <w:lang w:val="fr-BE"/>
              </w:rPr>
            </w:pPr>
            <w:r w:rsidRPr="00204E16">
              <w:rPr>
                <w:rFonts w:cstheme="minorHAnsi"/>
                <w:u w:val="single"/>
                <w:lang w:val="fr-BE"/>
              </w:rPr>
              <w:t>Brailleliga</w:t>
            </w:r>
          </w:p>
        </w:tc>
      </w:tr>
      <w:tr w:rsidR="00F834E6" w:rsidRPr="00204E16" w14:paraId="2A63D47A" w14:textId="77777777" w:rsidTr="00C81982">
        <w:trPr>
          <w:trHeight w:val="532"/>
        </w:trPr>
        <w:tc>
          <w:tcPr>
            <w:tcW w:w="1555" w:type="dxa"/>
          </w:tcPr>
          <w:p w14:paraId="34F77A92" w14:textId="1752E85B" w:rsidR="00F834E6" w:rsidRPr="00204E16" w:rsidRDefault="00F834E6" w:rsidP="00F834E6">
            <w:pPr>
              <w:rPr>
                <w:rFonts w:cstheme="minorHAnsi"/>
                <w:lang w:val="fr-CH"/>
              </w:rPr>
            </w:pPr>
            <w:r w:rsidRPr="00204E16">
              <w:rPr>
                <w:rFonts w:cstheme="minorHAnsi"/>
                <w:lang w:val="fr-CH"/>
              </w:rPr>
              <w:t>F18 V22 a)</w:t>
            </w:r>
          </w:p>
        </w:tc>
        <w:tc>
          <w:tcPr>
            <w:tcW w:w="9780" w:type="dxa"/>
          </w:tcPr>
          <w:p w14:paraId="75CF87A0" w14:textId="77777777" w:rsidR="00210EE4" w:rsidRPr="00204E16" w:rsidRDefault="00210EE4" w:rsidP="00F834E6">
            <w:pPr>
              <w:rPr>
                <w:rFonts w:cstheme="minorHAnsi"/>
                <w:lang w:val="nl-BE"/>
              </w:rPr>
            </w:pPr>
            <w:r w:rsidRPr="00204E16">
              <w:rPr>
                <w:rFonts w:cstheme="minorHAnsi"/>
                <w:u w:val="single"/>
                <w:lang w:val="nl-BE"/>
              </w:rPr>
              <w:t>Op het niveau van de drie gemeenschappen:</w:t>
            </w:r>
            <w:r w:rsidRPr="00204E16">
              <w:rPr>
                <w:rFonts w:cstheme="minorHAnsi"/>
                <w:lang w:val="nl-BE"/>
              </w:rPr>
              <w:t xml:space="preserve"> </w:t>
            </w:r>
          </w:p>
          <w:p w14:paraId="48A8FCB1" w14:textId="7A825A4F" w:rsidR="00F834E6" w:rsidRPr="00204E16" w:rsidRDefault="00210EE4" w:rsidP="00F834E6">
            <w:pPr>
              <w:rPr>
                <w:rFonts w:cstheme="minorHAnsi"/>
                <w:lang w:val="nl-BE"/>
              </w:rPr>
            </w:pPr>
            <w:r w:rsidRPr="00204E16">
              <w:rPr>
                <w:rFonts w:cstheme="minorHAnsi"/>
                <w:lang w:val="nl-BE"/>
              </w:rPr>
              <w:t>deze nota wijst niet op de moeilijkheid om de nodige aanpassingen te doen voor een kind dat in een van de drie gemeenschappen woont en in een andere gemeenschap naar school gaat. In dit verband is er soms geen sprake van assistentie.</w:t>
            </w:r>
          </w:p>
          <w:p w14:paraId="152613C6" w14:textId="3EAB31F9" w:rsidR="00210EE4" w:rsidRPr="00204E16" w:rsidRDefault="00210EE4" w:rsidP="00F834E6">
            <w:pPr>
              <w:rPr>
                <w:rFonts w:cstheme="minorHAnsi"/>
                <w:lang w:val="nl-BE"/>
              </w:rPr>
            </w:pPr>
          </w:p>
        </w:tc>
        <w:tc>
          <w:tcPr>
            <w:tcW w:w="1661" w:type="dxa"/>
          </w:tcPr>
          <w:p w14:paraId="70D15982" w14:textId="108A31E5" w:rsidR="00F834E6" w:rsidRPr="00204E16" w:rsidRDefault="00210EE4" w:rsidP="00F834E6">
            <w:pPr>
              <w:rPr>
                <w:rFonts w:cstheme="minorHAnsi"/>
                <w:u w:val="single"/>
                <w:lang w:val="fr-BE"/>
              </w:rPr>
            </w:pPr>
            <w:r w:rsidRPr="00204E16">
              <w:rPr>
                <w:rFonts w:cstheme="minorHAnsi"/>
                <w:u w:val="single"/>
                <w:lang w:val="fr-BE"/>
              </w:rPr>
              <w:t>CCBFPH</w:t>
            </w:r>
          </w:p>
        </w:tc>
      </w:tr>
      <w:tr w:rsidR="00CC0605" w:rsidRPr="00204E16" w14:paraId="43658AEB" w14:textId="77777777" w:rsidTr="00C81982">
        <w:trPr>
          <w:trHeight w:val="532"/>
        </w:trPr>
        <w:tc>
          <w:tcPr>
            <w:tcW w:w="1555" w:type="dxa"/>
          </w:tcPr>
          <w:p w14:paraId="07F8CFCF" w14:textId="7E7ABB86" w:rsidR="00185C93" w:rsidRPr="00204E16" w:rsidRDefault="00185C93" w:rsidP="00F834E6">
            <w:pPr>
              <w:rPr>
                <w:rFonts w:cstheme="minorHAnsi"/>
                <w:lang w:val="fr-CH"/>
              </w:rPr>
            </w:pPr>
            <w:r w:rsidRPr="00204E16">
              <w:rPr>
                <w:rFonts w:cstheme="minorHAnsi"/>
                <w:lang w:val="fr-CH"/>
              </w:rPr>
              <w:t>F18 V22 a)</w:t>
            </w:r>
          </w:p>
        </w:tc>
        <w:tc>
          <w:tcPr>
            <w:tcW w:w="9780" w:type="dxa"/>
          </w:tcPr>
          <w:p w14:paraId="2EF9DFB6" w14:textId="77777777" w:rsidR="00185C93" w:rsidRPr="00204E16" w:rsidRDefault="00185C93" w:rsidP="00185C93">
            <w:pPr>
              <w:rPr>
                <w:rFonts w:cstheme="minorHAnsi"/>
                <w:lang w:val="nl-BE"/>
              </w:rPr>
            </w:pPr>
            <w:r w:rsidRPr="00204E16">
              <w:rPr>
                <w:rFonts w:cstheme="minorHAnsi"/>
                <w:lang w:val="nl-BE"/>
              </w:rPr>
              <w:t xml:space="preserve">Op 3 februari 2021 maakte het Europees Comité voor Sociale Rechten zijn beslissing bekend over de collectieve klacht International </w:t>
            </w:r>
            <w:proofErr w:type="spellStart"/>
            <w:r w:rsidRPr="00204E16">
              <w:rPr>
                <w:rFonts w:cstheme="minorHAnsi"/>
                <w:lang w:val="nl-BE"/>
              </w:rPr>
              <w:t>Federation</w:t>
            </w:r>
            <w:proofErr w:type="spellEnd"/>
            <w:r w:rsidRPr="00204E16">
              <w:rPr>
                <w:rFonts w:cstheme="minorHAnsi"/>
                <w:lang w:val="nl-BE"/>
              </w:rPr>
              <w:t xml:space="preserve"> </w:t>
            </w:r>
            <w:proofErr w:type="spellStart"/>
            <w:r w:rsidRPr="00204E16">
              <w:rPr>
                <w:rFonts w:cstheme="minorHAnsi"/>
                <w:lang w:val="nl-BE"/>
              </w:rPr>
              <w:t>for</w:t>
            </w:r>
            <w:proofErr w:type="spellEnd"/>
            <w:r w:rsidRPr="00204E16">
              <w:rPr>
                <w:rFonts w:cstheme="minorHAnsi"/>
                <w:lang w:val="nl-BE"/>
              </w:rPr>
              <w:t xml:space="preserve"> Human </w:t>
            </w:r>
            <w:proofErr w:type="spellStart"/>
            <w:r w:rsidRPr="00204E16">
              <w:rPr>
                <w:rFonts w:cstheme="minorHAnsi"/>
                <w:lang w:val="nl-BE"/>
              </w:rPr>
              <w:t>Rights</w:t>
            </w:r>
            <w:proofErr w:type="spellEnd"/>
            <w:r w:rsidRPr="00204E16">
              <w:rPr>
                <w:rFonts w:cstheme="minorHAnsi"/>
                <w:lang w:val="nl-BE"/>
              </w:rPr>
              <w:t xml:space="preserve"> (FIDH) en </w:t>
            </w:r>
            <w:proofErr w:type="spellStart"/>
            <w:r w:rsidRPr="00204E16">
              <w:rPr>
                <w:rFonts w:cstheme="minorHAnsi"/>
                <w:lang w:val="nl-BE"/>
              </w:rPr>
              <w:t>Inclusion</w:t>
            </w:r>
            <w:proofErr w:type="spellEnd"/>
            <w:r w:rsidRPr="00204E16">
              <w:rPr>
                <w:rFonts w:cstheme="minorHAnsi"/>
                <w:lang w:val="nl-BE"/>
              </w:rPr>
              <w:t xml:space="preserve"> Europe v. België (klacht nr. 141/2017). Het Comité heeft de eisende organisaties in het gelijk gesteld en aldus België, en meer bepaald de federatie Wallonië-Brussel, veroordeeld wegens het gebrek aan inspanningen voor de integratie op school van leerlingen met een verstandelijke handicap (type 2).</w:t>
            </w:r>
          </w:p>
          <w:p w14:paraId="4308261A" w14:textId="77777777" w:rsidR="00185C93" w:rsidRPr="00204E16" w:rsidRDefault="00185C93" w:rsidP="00185C93">
            <w:pPr>
              <w:rPr>
                <w:rFonts w:cstheme="minorHAnsi"/>
                <w:lang w:val="nl-BE"/>
              </w:rPr>
            </w:pPr>
          </w:p>
          <w:p w14:paraId="2AAA9D3F" w14:textId="77777777" w:rsidR="00185C93" w:rsidRPr="00204E16" w:rsidRDefault="00185C93" w:rsidP="00185C93">
            <w:pPr>
              <w:rPr>
                <w:rFonts w:cstheme="minorHAnsi"/>
                <w:lang w:val="nl-BE"/>
              </w:rPr>
            </w:pPr>
            <w:r w:rsidRPr="00204E16">
              <w:rPr>
                <w:rFonts w:cstheme="minorHAnsi"/>
                <w:lang w:val="nl-BE"/>
              </w:rPr>
              <w:lastRenderedPageBreak/>
              <w:t xml:space="preserve">Het comité kwam unaniem tot de conclusie dat er een : </w:t>
            </w:r>
          </w:p>
          <w:p w14:paraId="6E5F3FA4" w14:textId="77777777" w:rsidR="00185C93" w:rsidRPr="00204E16" w:rsidRDefault="00185C93" w:rsidP="00185C93">
            <w:pPr>
              <w:rPr>
                <w:rFonts w:cstheme="minorHAnsi"/>
                <w:lang w:val="nl-BE"/>
              </w:rPr>
            </w:pPr>
            <w:r w:rsidRPr="00204E16">
              <w:rPr>
                <w:rFonts w:cstheme="minorHAnsi"/>
                <w:lang w:val="nl-BE"/>
              </w:rPr>
              <w:t>- schending van artikel 15§1 van het (herziene) Europees Sociaal Handvest, omdat het recht op inclusief onderwijs voor kinderen met een verstandelijke handicap in de Franse Gemeenschap van België niet effectief wordt gewaarborgd</w:t>
            </w:r>
          </w:p>
          <w:p w14:paraId="57197AE7" w14:textId="77777777" w:rsidR="00185C93" w:rsidRPr="00204E16" w:rsidRDefault="00185C93" w:rsidP="00185C93">
            <w:pPr>
              <w:rPr>
                <w:rFonts w:cstheme="minorHAnsi"/>
                <w:lang w:val="nl-BE"/>
              </w:rPr>
            </w:pPr>
            <w:r w:rsidRPr="00204E16">
              <w:rPr>
                <w:rFonts w:cstheme="minorHAnsi"/>
                <w:lang w:val="nl-BE"/>
              </w:rPr>
              <w:t>- schending van artikel 17§2 van het Handvest op grond dat kinderen met een verstandelijke handicap geen daadwerkelijk recht hebben op inclusief onderwijs in de Franse Gemeenschap</w:t>
            </w:r>
          </w:p>
          <w:p w14:paraId="078CC15E" w14:textId="77777777" w:rsidR="00185C93" w:rsidRPr="00204E16" w:rsidRDefault="00185C93" w:rsidP="00185C93">
            <w:pPr>
              <w:rPr>
                <w:rFonts w:cstheme="minorHAnsi"/>
                <w:lang w:val="nl-BE"/>
              </w:rPr>
            </w:pPr>
          </w:p>
          <w:p w14:paraId="3DE2F7A2" w14:textId="77777777" w:rsidR="00185C93" w:rsidRPr="00204E16" w:rsidRDefault="00185C93" w:rsidP="00185C93">
            <w:pPr>
              <w:rPr>
                <w:rFonts w:cstheme="minorHAnsi"/>
                <w:lang w:val="nl-BE"/>
              </w:rPr>
            </w:pPr>
            <w:r w:rsidRPr="00204E16">
              <w:rPr>
                <w:rFonts w:cstheme="minorHAnsi"/>
                <w:lang w:val="nl-BE"/>
              </w:rPr>
              <w:t xml:space="preserve">Meer bepaald erkent het Hof dat België, in naam van de Federatie Wallonië-Brussel, onvoldoende inspanningen levert om de integratie van kinderen met een verstandelijke handicap in de gewone lagere en middelbare scholen die afhangen van de Federatie Wallonië-Brussel, te bevorderen. </w:t>
            </w:r>
          </w:p>
          <w:p w14:paraId="4742DC71" w14:textId="77777777" w:rsidR="00185C93" w:rsidRPr="00204E16" w:rsidRDefault="00185C93" w:rsidP="00185C93">
            <w:pPr>
              <w:rPr>
                <w:rFonts w:cstheme="minorHAnsi"/>
                <w:lang w:val="nl-BE"/>
              </w:rPr>
            </w:pPr>
          </w:p>
          <w:p w14:paraId="6B0FA5AD" w14:textId="77777777" w:rsidR="00185C93" w:rsidRPr="00204E16" w:rsidRDefault="00185C93" w:rsidP="00185C93">
            <w:pPr>
              <w:rPr>
                <w:rFonts w:cstheme="minorHAnsi"/>
                <w:lang w:val="nl-BE"/>
              </w:rPr>
            </w:pPr>
            <w:r w:rsidRPr="00204E16">
              <w:rPr>
                <w:rFonts w:cstheme="minorHAnsi"/>
                <w:lang w:val="nl-BE"/>
              </w:rPr>
              <w:t xml:space="preserve">De aanvragers vragen de FWB om: </w:t>
            </w:r>
          </w:p>
          <w:p w14:paraId="5253DAC1" w14:textId="2CF1F7EF" w:rsidR="00185C93" w:rsidRPr="00204E16" w:rsidRDefault="00185C93" w:rsidP="00185C93">
            <w:pPr>
              <w:pStyle w:val="Paragraphedeliste"/>
              <w:numPr>
                <w:ilvl w:val="0"/>
                <w:numId w:val="39"/>
              </w:numPr>
              <w:rPr>
                <w:rFonts w:cstheme="minorHAnsi"/>
                <w:lang w:val="nl-BE"/>
              </w:rPr>
            </w:pPr>
            <w:r w:rsidRPr="00204E16">
              <w:rPr>
                <w:rFonts w:cstheme="minorHAnsi"/>
                <w:lang w:val="nl-BE"/>
              </w:rPr>
              <w:t>een overgangsplan naar een inclusieve school aan te nemen. De doelstellingen van het Pact voor onderwijs van hoog gehalte zijn nog te weinig ambitieus. Dit plan moet vergezeld gaan van duidelijke termijnen en indicatoren om de verwezenlijking van de doelstellingen te evalueren</w:t>
            </w:r>
          </w:p>
          <w:p w14:paraId="75FBF028" w14:textId="4A17EC67" w:rsidR="00185C93" w:rsidRPr="00204E16" w:rsidRDefault="00185C93" w:rsidP="00185C93">
            <w:pPr>
              <w:pStyle w:val="Paragraphedeliste"/>
              <w:numPr>
                <w:ilvl w:val="0"/>
                <w:numId w:val="39"/>
              </w:numPr>
              <w:rPr>
                <w:rFonts w:cstheme="minorHAnsi"/>
                <w:lang w:val="nl-BE"/>
              </w:rPr>
            </w:pPr>
            <w:r w:rsidRPr="00204E16">
              <w:rPr>
                <w:rFonts w:cstheme="minorHAnsi"/>
                <w:lang w:val="nl-BE"/>
              </w:rPr>
              <w:t xml:space="preserve">leerlingen met een verstandelijke handicap ondubbelzinnig in aanmerking te nemen bij alle maatregelen om het schoolsysteem inclusiever te maken. Wij denken met name aan het toekomstige decreet inzake territoriale polen, de regelgeving inzake redelijke aanpassingen en de hervorming van de begeleiding en de initiële lerarenopleiding. De aan de clusters toegewezen financiële middelen moeten deze ambitie volledig kunnen waarmaken1 . Zij moeten het ook mogelijk maken deze leerlingen te laten bijstaan door opgeleide vakmensen (remedial </w:t>
            </w:r>
            <w:proofErr w:type="spellStart"/>
            <w:r w:rsidRPr="00204E16">
              <w:rPr>
                <w:rFonts w:cstheme="minorHAnsi"/>
                <w:lang w:val="nl-BE"/>
              </w:rPr>
              <w:t>teachers</w:t>
            </w:r>
            <w:proofErr w:type="spellEnd"/>
            <w:r w:rsidRPr="00204E16">
              <w:rPr>
                <w:rFonts w:cstheme="minorHAnsi"/>
                <w:lang w:val="nl-BE"/>
              </w:rPr>
              <w:t xml:space="preserve">, spraaktherapeuten) </w:t>
            </w:r>
          </w:p>
          <w:p w14:paraId="5D392AC3" w14:textId="09FDEA78" w:rsidR="00185C93" w:rsidRPr="00204E16" w:rsidRDefault="00185C93" w:rsidP="00185C93">
            <w:pPr>
              <w:pStyle w:val="Paragraphedeliste"/>
              <w:numPr>
                <w:ilvl w:val="0"/>
                <w:numId w:val="39"/>
              </w:numPr>
              <w:rPr>
                <w:rFonts w:cstheme="minorHAnsi"/>
                <w:lang w:val="nl-BE"/>
              </w:rPr>
            </w:pPr>
            <w:r w:rsidRPr="00204E16">
              <w:rPr>
                <w:rFonts w:cstheme="minorHAnsi"/>
                <w:lang w:val="nl-BE"/>
              </w:rPr>
              <w:t>stimulansen te bieden om scholen te helpen een echt inclusief beleid te ontwikkelen. Deze maatregelen zouden een herziening kunnen inhouden van de weging bij de berekening van het aantal leerlingen</w:t>
            </w:r>
          </w:p>
          <w:p w14:paraId="38039087" w14:textId="77777777" w:rsidR="00185C93" w:rsidRPr="00204E16" w:rsidRDefault="00185C93" w:rsidP="00185C93">
            <w:pPr>
              <w:pStyle w:val="Paragraphedeliste"/>
              <w:numPr>
                <w:ilvl w:val="0"/>
                <w:numId w:val="39"/>
              </w:numPr>
              <w:rPr>
                <w:rFonts w:cstheme="minorHAnsi"/>
                <w:lang w:val="nl-BE"/>
              </w:rPr>
            </w:pPr>
            <w:r w:rsidRPr="00204E16">
              <w:rPr>
                <w:rFonts w:cstheme="minorHAnsi"/>
                <w:lang w:val="nl-BE"/>
              </w:rPr>
              <w:t xml:space="preserve">een "gepersonaliseerd onderwijsbudget" voor leerlingen en gezinnen in te voeren3; </w:t>
            </w:r>
          </w:p>
          <w:p w14:paraId="498C749F" w14:textId="77777777" w:rsidR="00185C93" w:rsidRPr="00204E16" w:rsidRDefault="00185C93" w:rsidP="00185C93">
            <w:pPr>
              <w:pStyle w:val="Paragraphedeliste"/>
              <w:numPr>
                <w:ilvl w:val="0"/>
                <w:numId w:val="39"/>
              </w:numPr>
              <w:rPr>
                <w:rFonts w:cstheme="minorHAnsi"/>
                <w:lang w:val="nl-BE"/>
              </w:rPr>
            </w:pPr>
            <w:r w:rsidRPr="00204E16">
              <w:rPr>
                <w:rFonts w:cstheme="minorHAnsi"/>
                <w:lang w:val="nl-BE"/>
              </w:rPr>
              <w:t xml:space="preserve">ondersteuning op school door bekwame professionals (ergotherapeuten, logopedisten, enz.) te integreren in de individuele ondersteuningssystemen van </w:t>
            </w:r>
            <w:proofErr w:type="spellStart"/>
            <w:r w:rsidRPr="00204E16">
              <w:rPr>
                <w:rFonts w:cstheme="minorHAnsi"/>
                <w:lang w:val="nl-BE"/>
              </w:rPr>
              <w:t>AViQ</w:t>
            </w:r>
            <w:proofErr w:type="spellEnd"/>
            <w:r w:rsidRPr="00204E16">
              <w:rPr>
                <w:rFonts w:cstheme="minorHAnsi"/>
                <w:lang w:val="nl-BE"/>
              </w:rPr>
              <w:t xml:space="preserve">, </w:t>
            </w:r>
            <w:proofErr w:type="spellStart"/>
            <w:r w:rsidRPr="00204E16">
              <w:rPr>
                <w:rFonts w:cstheme="minorHAnsi"/>
                <w:lang w:val="nl-BE"/>
              </w:rPr>
              <w:t>Phare</w:t>
            </w:r>
            <w:proofErr w:type="spellEnd"/>
            <w:r w:rsidRPr="00204E16">
              <w:rPr>
                <w:rFonts w:cstheme="minorHAnsi"/>
                <w:lang w:val="nl-BE"/>
              </w:rPr>
              <w:t xml:space="preserve"> en </w:t>
            </w:r>
            <w:proofErr w:type="spellStart"/>
            <w:r w:rsidRPr="00204E16">
              <w:rPr>
                <w:rFonts w:cstheme="minorHAnsi"/>
                <w:lang w:val="nl-BE"/>
              </w:rPr>
              <w:t>Iriscare</w:t>
            </w:r>
            <w:proofErr w:type="spellEnd"/>
            <w:r w:rsidRPr="00204E16">
              <w:rPr>
                <w:rFonts w:cstheme="minorHAnsi"/>
                <w:lang w:val="nl-BE"/>
              </w:rPr>
              <w:t xml:space="preserve"> en de middelen van ondersteunende diensten in de schoolomgeving uit te breiden; </w:t>
            </w:r>
          </w:p>
          <w:p w14:paraId="752A5AF8" w14:textId="393090C6" w:rsidR="00185C93" w:rsidRPr="00204E16" w:rsidRDefault="00185C93" w:rsidP="00185C93">
            <w:pPr>
              <w:pStyle w:val="Paragraphedeliste"/>
              <w:numPr>
                <w:ilvl w:val="0"/>
                <w:numId w:val="39"/>
              </w:numPr>
              <w:rPr>
                <w:rFonts w:cstheme="minorHAnsi"/>
                <w:lang w:val="nl-BE"/>
              </w:rPr>
            </w:pPr>
            <w:r w:rsidRPr="00204E16">
              <w:rPr>
                <w:rFonts w:cstheme="minorHAnsi"/>
                <w:lang w:val="nl-BE"/>
              </w:rPr>
              <w:t>de initiële opleiding en bijscholing van leerkrachten te versterken en een korte cursus/avondcursus voor opleiding in remedial teaching in het leven te roepen.</w:t>
            </w:r>
          </w:p>
          <w:p w14:paraId="74F0DE04" w14:textId="77777777" w:rsidR="00185C93" w:rsidRPr="00204E16" w:rsidRDefault="00185C93" w:rsidP="00185C93">
            <w:pPr>
              <w:rPr>
                <w:rFonts w:cstheme="minorHAnsi"/>
                <w:lang w:val="nl-BE"/>
              </w:rPr>
            </w:pPr>
          </w:p>
          <w:p w14:paraId="6F74C049" w14:textId="16C4F644" w:rsidR="00185C93" w:rsidRPr="00204E16" w:rsidRDefault="00185C93" w:rsidP="00185C93">
            <w:pPr>
              <w:rPr>
                <w:rFonts w:cstheme="minorHAnsi"/>
                <w:lang w:val="nl-BE"/>
              </w:rPr>
            </w:pPr>
            <w:r w:rsidRPr="00204E16">
              <w:rPr>
                <w:rFonts w:cstheme="minorHAnsi"/>
                <w:lang w:val="nl-BE"/>
              </w:rPr>
              <w:t>Getuigenis: Muriel BAUMAL, moeder van een jongetje met het syndroom van Down (</w:t>
            </w:r>
            <w:r w:rsidRPr="00204E16">
              <w:rPr>
                <w:rFonts w:cstheme="minorHAnsi"/>
                <w:highlight w:val="yellow"/>
                <w:lang w:val="nl-BE"/>
              </w:rPr>
              <w:t xml:space="preserve">Vraag </w:t>
            </w:r>
            <w:proofErr w:type="spellStart"/>
            <w:r w:rsidRPr="00204E16">
              <w:rPr>
                <w:rFonts w:cstheme="minorHAnsi"/>
                <w:highlight w:val="yellow"/>
                <w:lang w:val="nl-BE"/>
              </w:rPr>
              <w:t>ThD</w:t>
            </w:r>
            <w:proofErr w:type="spellEnd"/>
            <w:r w:rsidRPr="00204E16">
              <w:rPr>
                <w:rFonts w:cstheme="minorHAnsi"/>
                <w:highlight w:val="yellow"/>
                <w:lang w:val="nl-BE"/>
              </w:rPr>
              <w:t xml:space="preserve"> om toestemming + tekst</w:t>
            </w:r>
            <w:r w:rsidRPr="00204E16">
              <w:rPr>
                <w:rFonts w:cstheme="minorHAnsi"/>
                <w:lang w:val="nl-BE"/>
              </w:rPr>
              <w:t>)</w:t>
            </w:r>
          </w:p>
          <w:p w14:paraId="1D2849F9" w14:textId="2DAAA2EF" w:rsidR="00185C93" w:rsidRPr="00204E16" w:rsidRDefault="00185C93" w:rsidP="00185C93">
            <w:pPr>
              <w:rPr>
                <w:rFonts w:cstheme="minorHAnsi"/>
                <w:lang w:val="nl-BE"/>
              </w:rPr>
            </w:pPr>
          </w:p>
          <w:p w14:paraId="66950B96" w14:textId="77777777" w:rsidR="00185C93" w:rsidRPr="00204E16" w:rsidRDefault="006B3C42" w:rsidP="00185C93">
            <w:pPr>
              <w:ind w:left="742"/>
              <w:rPr>
                <w:rFonts w:cstheme="minorHAnsi"/>
                <w:color w:val="4472C4" w:themeColor="accent1"/>
                <w:lang w:val="fr-BE"/>
              </w:rPr>
            </w:pPr>
            <w:hyperlink r:id="rId15" w:history="1">
              <w:r w:rsidR="00185C93" w:rsidRPr="00204E16">
                <w:rPr>
                  <w:rStyle w:val="Lienhypertexte"/>
                  <w:rFonts w:cstheme="minorHAnsi"/>
                  <w:color w:val="4472C4" w:themeColor="accent1"/>
                  <w:lang w:val="fr-BE"/>
                </w:rPr>
                <w:t>Réclamation collective sur l'inclusion scolaire : la conférence de presse (inclusion-asbl.be)</w:t>
              </w:r>
            </w:hyperlink>
          </w:p>
          <w:p w14:paraId="06397DA0" w14:textId="77777777" w:rsidR="00185C93" w:rsidRPr="00204E16" w:rsidRDefault="00185C93" w:rsidP="00185C93">
            <w:pPr>
              <w:rPr>
                <w:rFonts w:cstheme="minorHAnsi"/>
                <w:lang w:val="fr-BE"/>
              </w:rPr>
            </w:pPr>
          </w:p>
          <w:p w14:paraId="6F48E1EF" w14:textId="5184D1E3" w:rsidR="00185C93" w:rsidRPr="00204E16" w:rsidRDefault="00185C93" w:rsidP="00185C93">
            <w:pPr>
              <w:rPr>
                <w:rFonts w:cstheme="minorHAnsi"/>
                <w:lang w:val="fr-BE"/>
              </w:rPr>
            </w:pPr>
          </w:p>
        </w:tc>
        <w:tc>
          <w:tcPr>
            <w:tcW w:w="1661" w:type="dxa"/>
          </w:tcPr>
          <w:p w14:paraId="5A106E55" w14:textId="6044FC02" w:rsidR="00185C93" w:rsidRPr="00204E16" w:rsidRDefault="00185C93" w:rsidP="00F834E6">
            <w:pPr>
              <w:rPr>
                <w:rFonts w:cstheme="minorHAnsi"/>
                <w:u w:val="single"/>
                <w:lang w:val="nl-BE"/>
              </w:rPr>
            </w:pPr>
            <w:proofErr w:type="spellStart"/>
            <w:r w:rsidRPr="00204E16">
              <w:rPr>
                <w:rFonts w:cstheme="minorHAnsi"/>
                <w:u w:val="single"/>
                <w:lang w:val="nl-BE"/>
              </w:rPr>
              <w:lastRenderedPageBreak/>
              <w:t>Inclusion</w:t>
            </w:r>
            <w:proofErr w:type="spellEnd"/>
            <w:r w:rsidRPr="00204E16">
              <w:rPr>
                <w:rFonts w:cstheme="minorHAnsi"/>
                <w:u w:val="single"/>
                <w:lang w:val="nl-BE"/>
              </w:rPr>
              <w:t xml:space="preserve"> asbl </w:t>
            </w:r>
          </w:p>
        </w:tc>
      </w:tr>
      <w:tr w:rsidR="00CC0605" w:rsidRPr="00204E16" w14:paraId="2802EFB7" w14:textId="77777777" w:rsidTr="00C81982">
        <w:trPr>
          <w:trHeight w:val="532"/>
        </w:trPr>
        <w:tc>
          <w:tcPr>
            <w:tcW w:w="1555" w:type="dxa"/>
          </w:tcPr>
          <w:p w14:paraId="7F16BDDB" w14:textId="77777777" w:rsidR="00695A3D" w:rsidRPr="00204E16" w:rsidRDefault="00695A3D" w:rsidP="00A6679B">
            <w:pPr>
              <w:rPr>
                <w:rFonts w:cstheme="minorHAnsi"/>
                <w:lang w:val="fr-CH"/>
              </w:rPr>
            </w:pPr>
            <w:r w:rsidRPr="00204E16">
              <w:rPr>
                <w:rFonts w:cstheme="minorHAnsi"/>
                <w:lang w:val="fr-CH"/>
              </w:rPr>
              <w:lastRenderedPageBreak/>
              <w:t>F18 Q22 a)</w:t>
            </w:r>
          </w:p>
        </w:tc>
        <w:tc>
          <w:tcPr>
            <w:tcW w:w="9780" w:type="dxa"/>
          </w:tcPr>
          <w:p w14:paraId="016588AD" w14:textId="77777777" w:rsidR="00695A3D" w:rsidRPr="00204E16" w:rsidRDefault="00695A3D" w:rsidP="00695A3D">
            <w:pPr>
              <w:autoSpaceDE w:val="0"/>
              <w:autoSpaceDN w:val="0"/>
              <w:adjustRightInd w:val="0"/>
              <w:rPr>
                <w:rFonts w:cstheme="minorHAnsi"/>
                <w:lang w:val="nl-BE"/>
              </w:rPr>
            </w:pPr>
            <w:r w:rsidRPr="00204E16">
              <w:rPr>
                <w:rFonts w:cstheme="minorHAnsi"/>
                <w:lang w:val="nl-BE"/>
              </w:rPr>
              <w:t>Federatie Wallonië-Brussel, de hervorming van de integratieprojecten</w:t>
            </w:r>
          </w:p>
          <w:p w14:paraId="616915E7" w14:textId="77777777" w:rsidR="00695A3D" w:rsidRPr="00204E16" w:rsidRDefault="00695A3D" w:rsidP="00695A3D">
            <w:pPr>
              <w:rPr>
                <w:rFonts w:cstheme="minorHAnsi"/>
                <w:lang w:val="nl-BE"/>
              </w:rPr>
            </w:pPr>
            <w:r w:rsidRPr="00204E16">
              <w:rPr>
                <w:rFonts w:cstheme="minorHAnsi"/>
                <w:lang w:val="nl-BE"/>
              </w:rPr>
              <w:t>Bezorgde leraren, ouders en leerlingen - Carte blanche gericht aan de minister van Onderwijs</w:t>
            </w:r>
          </w:p>
          <w:p w14:paraId="6FF74488" w14:textId="3AE43F9C" w:rsidR="00695A3D" w:rsidRPr="00204E16" w:rsidRDefault="006B3C42" w:rsidP="00695A3D">
            <w:pPr>
              <w:ind w:left="742"/>
              <w:rPr>
                <w:rFonts w:cstheme="minorHAnsi"/>
                <w:color w:val="4472C4" w:themeColor="accent1"/>
                <w:lang w:val="nl-BE"/>
              </w:rPr>
            </w:pPr>
            <w:hyperlink r:id="rId16" w:history="1">
              <w:r w:rsidR="00695A3D" w:rsidRPr="00204E16">
                <w:rPr>
                  <w:rStyle w:val="Lienhypertexte"/>
                  <w:rFonts w:cstheme="minorHAnsi"/>
                  <w:color w:val="4472C4" w:themeColor="accent1"/>
                  <w:lang w:val="nl-BE"/>
                </w:rPr>
                <w:t>https://www.rtbf.be/info/societe/detail_ecole-la-reforme-des-projets-d-integration-inquiete-enseignants-parents-et-eleves?id=10745134</w:t>
              </w:r>
            </w:hyperlink>
          </w:p>
          <w:p w14:paraId="7C0D18C1" w14:textId="77777777" w:rsidR="00695A3D" w:rsidRPr="00204E16" w:rsidRDefault="00695A3D" w:rsidP="00A6679B">
            <w:pPr>
              <w:rPr>
                <w:rFonts w:cstheme="minorHAnsi"/>
                <w:lang w:val="nl-BE"/>
              </w:rPr>
            </w:pPr>
          </w:p>
        </w:tc>
        <w:tc>
          <w:tcPr>
            <w:tcW w:w="1661" w:type="dxa"/>
          </w:tcPr>
          <w:p w14:paraId="1D7B8DFD" w14:textId="77777777" w:rsidR="00695A3D" w:rsidRPr="00204E16" w:rsidRDefault="00695A3D" w:rsidP="00A6679B">
            <w:pPr>
              <w:rPr>
                <w:rFonts w:cstheme="minorHAnsi"/>
                <w:u w:val="single"/>
                <w:lang w:val="fr-BE"/>
              </w:rPr>
            </w:pPr>
            <w:r w:rsidRPr="00204E16">
              <w:rPr>
                <w:rFonts w:cstheme="minorHAnsi"/>
                <w:u w:val="single"/>
                <w:lang w:val="fr-BE"/>
              </w:rPr>
              <w:t>RTBF</w:t>
            </w:r>
          </w:p>
        </w:tc>
      </w:tr>
      <w:tr w:rsidR="00F77A18" w:rsidRPr="00204E16" w14:paraId="72AEFAC3" w14:textId="77777777" w:rsidTr="00C81982">
        <w:trPr>
          <w:trHeight w:val="70"/>
        </w:trPr>
        <w:tc>
          <w:tcPr>
            <w:tcW w:w="1555" w:type="dxa"/>
            <w:shd w:val="clear" w:color="auto" w:fill="D9D9D9" w:themeFill="background1" w:themeFillShade="D9"/>
          </w:tcPr>
          <w:p w14:paraId="5B1168C7" w14:textId="77777777" w:rsidR="00F77A18" w:rsidRPr="00204E16" w:rsidRDefault="00F77A18" w:rsidP="002B0CA6">
            <w:pPr>
              <w:rPr>
                <w:rFonts w:cstheme="minorHAnsi"/>
                <w:lang w:val="nl-BE"/>
              </w:rPr>
            </w:pPr>
          </w:p>
        </w:tc>
        <w:tc>
          <w:tcPr>
            <w:tcW w:w="9780" w:type="dxa"/>
            <w:shd w:val="clear" w:color="auto" w:fill="D9D9D9" w:themeFill="background1" w:themeFillShade="D9"/>
          </w:tcPr>
          <w:p w14:paraId="45ED8105" w14:textId="77777777" w:rsidR="00F77A18" w:rsidRPr="00204E16" w:rsidRDefault="00F77A18" w:rsidP="002665AF">
            <w:pPr>
              <w:rPr>
                <w:rFonts w:cstheme="minorHAnsi"/>
                <w:lang w:val="nl-BE"/>
              </w:rPr>
            </w:pPr>
          </w:p>
        </w:tc>
        <w:tc>
          <w:tcPr>
            <w:tcW w:w="1661" w:type="dxa"/>
            <w:shd w:val="clear" w:color="auto" w:fill="D9D9D9" w:themeFill="background1" w:themeFillShade="D9"/>
          </w:tcPr>
          <w:p w14:paraId="437B77C8" w14:textId="77777777" w:rsidR="00F77A18" w:rsidRPr="00204E16" w:rsidRDefault="00F77A18" w:rsidP="002B0CA6">
            <w:pPr>
              <w:rPr>
                <w:rFonts w:cstheme="minorHAnsi"/>
                <w:u w:val="single"/>
                <w:lang w:val="nl-BE"/>
              </w:rPr>
            </w:pPr>
          </w:p>
        </w:tc>
      </w:tr>
      <w:tr w:rsidR="00F77A18" w:rsidRPr="00204E16" w14:paraId="5E47C93F" w14:textId="77777777" w:rsidTr="00C81982">
        <w:trPr>
          <w:trHeight w:val="532"/>
        </w:trPr>
        <w:tc>
          <w:tcPr>
            <w:tcW w:w="1555" w:type="dxa"/>
          </w:tcPr>
          <w:p w14:paraId="01FDB43D" w14:textId="227BD42D" w:rsidR="00F77A18" w:rsidRPr="00204E16" w:rsidRDefault="00F77A18" w:rsidP="002B0CA6">
            <w:pPr>
              <w:rPr>
                <w:rFonts w:cstheme="minorHAnsi"/>
                <w:lang w:val="fr-CH"/>
              </w:rPr>
            </w:pPr>
            <w:r w:rsidRPr="00204E16">
              <w:rPr>
                <w:rFonts w:cstheme="minorHAnsi"/>
                <w:lang w:val="fr-CH"/>
              </w:rPr>
              <w:t>F</w:t>
            </w:r>
            <w:r w:rsidR="0044127B" w:rsidRPr="00204E16">
              <w:rPr>
                <w:rFonts w:cstheme="minorHAnsi"/>
                <w:lang w:val="fr-CH"/>
              </w:rPr>
              <w:t>1</w:t>
            </w:r>
            <w:r w:rsidR="00FB2D03" w:rsidRPr="00204E16">
              <w:rPr>
                <w:rFonts w:cstheme="minorHAnsi"/>
                <w:lang w:val="fr-CH"/>
              </w:rPr>
              <w:t>8</w:t>
            </w:r>
            <w:r w:rsidRPr="00204E16">
              <w:rPr>
                <w:rFonts w:cstheme="minorHAnsi"/>
                <w:lang w:val="fr-CH"/>
              </w:rPr>
              <w:t xml:space="preserve"> V</w:t>
            </w:r>
            <w:r w:rsidR="00046EA5" w:rsidRPr="00204E16">
              <w:rPr>
                <w:rFonts w:cstheme="minorHAnsi"/>
                <w:lang w:val="fr-CH"/>
              </w:rPr>
              <w:t>2</w:t>
            </w:r>
            <w:r w:rsidR="00FB2D03" w:rsidRPr="00204E16">
              <w:rPr>
                <w:rFonts w:cstheme="minorHAnsi"/>
                <w:lang w:val="fr-CH"/>
              </w:rPr>
              <w:t>2</w:t>
            </w:r>
            <w:r w:rsidRPr="00204E16">
              <w:rPr>
                <w:rFonts w:cstheme="minorHAnsi"/>
                <w:lang w:val="fr-CH"/>
              </w:rPr>
              <w:t xml:space="preserve"> b)</w:t>
            </w:r>
          </w:p>
        </w:tc>
        <w:tc>
          <w:tcPr>
            <w:tcW w:w="9780" w:type="dxa"/>
          </w:tcPr>
          <w:p w14:paraId="6E61EA10" w14:textId="07469666" w:rsidR="00FB2D03" w:rsidRPr="00204E16" w:rsidRDefault="00F77A18" w:rsidP="00FB2D03">
            <w:pPr>
              <w:rPr>
                <w:rFonts w:cstheme="minorHAnsi"/>
                <w:u w:val="single"/>
                <w:lang w:val="nl-NL"/>
              </w:rPr>
            </w:pPr>
            <w:r w:rsidRPr="00204E16">
              <w:rPr>
                <w:rFonts w:cstheme="minorHAnsi"/>
                <w:b/>
                <w:bCs/>
                <w:u w:val="single"/>
                <w:lang w:val="nl-BE"/>
              </w:rPr>
              <w:t xml:space="preserve">Vraag </w:t>
            </w:r>
            <w:r w:rsidR="00046EA5" w:rsidRPr="00204E16">
              <w:rPr>
                <w:rFonts w:cstheme="minorHAnsi"/>
                <w:b/>
                <w:bCs/>
                <w:u w:val="single"/>
                <w:lang w:val="nl-BE"/>
              </w:rPr>
              <w:t>2</w:t>
            </w:r>
            <w:r w:rsidR="00FB2D03" w:rsidRPr="00204E16">
              <w:rPr>
                <w:rFonts w:cstheme="minorHAnsi"/>
                <w:b/>
                <w:bCs/>
                <w:u w:val="single"/>
                <w:lang w:val="nl-BE"/>
              </w:rPr>
              <w:t>2</w:t>
            </w:r>
            <w:r w:rsidRPr="00204E16">
              <w:rPr>
                <w:rFonts w:cstheme="minorHAnsi"/>
                <w:b/>
                <w:bCs/>
                <w:u w:val="single"/>
                <w:lang w:val="nl-BE"/>
              </w:rPr>
              <w:t xml:space="preserve"> :</w:t>
            </w:r>
            <w:r w:rsidR="004D40A1" w:rsidRPr="00204E16">
              <w:rPr>
                <w:rFonts w:cstheme="minorHAnsi"/>
                <w:b/>
                <w:bCs/>
                <w:u w:val="single"/>
                <w:lang w:val="nl-BE"/>
              </w:rPr>
              <w:t xml:space="preserve"> </w:t>
            </w:r>
            <w:r w:rsidR="004D40A1" w:rsidRPr="00204E16">
              <w:rPr>
                <w:rFonts w:cstheme="minorHAnsi"/>
                <w:u w:val="single"/>
                <w:lang w:val="nl-NL"/>
              </w:rPr>
              <w:t>Gelieve informatie</w:t>
            </w:r>
            <w:r w:rsidR="00FB2D03" w:rsidRPr="00204E16">
              <w:rPr>
                <w:rFonts w:cstheme="minorHAnsi"/>
                <w:u w:val="single"/>
                <w:lang w:val="nl-NL"/>
              </w:rPr>
              <w:t xml:space="preserve"> te verstrekken over:</w:t>
            </w:r>
          </w:p>
          <w:p w14:paraId="376E8050" w14:textId="1DD1ABE4" w:rsidR="00E03A1B" w:rsidRPr="00204E16" w:rsidRDefault="00E03A1B" w:rsidP="00E03A1B">
            <w:pPr>
              <w:rPr>
                <w:rFonts w:cstheme="minorHAnsi"/>
                <w:u w:val="single"/>
                <w:lang w:val="nl-NL"/>
              </w:rPr>
            </w:pPr>
            <w:r w:rsidRPr="00204E16">
              <w:rPr>
                <w:rFonts w:cstheme="minorHAnsi"/>
                <w:u w:val="single"/>
                <w:lang w:val="nl-NL"/>
              </w:rPr>
              <w:t>de financiële, materiële en personeelsmiddelen die beschikbaar zijn om geïndividualiseerde steun te verlenen aan studenten met een handicap, en over de toepasselijke toegankelijkheidsnormen in het kader van inclusief onderwijs;</w:t>
            </w:r>
          </w:p>
          <w:p w14:paraId="7CF84453" w14:textId="576CCC35" w:rsidR="00432B4C" w:rsidRPr="00204E16" w:rsidRDefault="00432B4C" w:rsidP="00FB2D03">
            <w:pPr>
              <w:rPr>
                <w:rFonts w:cstheme="minorHAnsi"/>
                <w:lang w:val="nl-NL"/>
              </w:rPr>
            </w:pPr>
          </w:p>
        </w:tc>
        <w:tc>
          <w:tcPr>
            <w:tcW w:w="1661" w:type="dxa"/>
          </w:tcPr>
          <w:p w14:paraId="5B621EE3" w14:textId="408C9F42" w:rsidR="00F77A18" w:rsidRPr="00204E16" w:rsidRDefault="0074212B" w:rsidP="002B0CA6">
            <w:pPr>
              <w:rPr>
                <w:rFonts w:cstheme="minorHAnsi"/>
                <w:u w:val="single"/>
                <w:lang w:val="nl-BE"/>
              </w:rPr>
            </w:pPr>
            <w:r w:rsidRPr="00204E16">
              <w:rPr>
                <w:rFonts w:cstheme="minorHAnsi"/>
                <w:u w:val="single"/>
                <w:lang w:val="nl-BE"/>
              </w:rPr>
              <w:t>UNCRPD</w:t>
            </w:r>
          </w:p>
        </w:tc>
      </w:tr>
      <w:tr w:rsidR="00C81982" w:rsidRPr="00204E16" w14:paraId="121C0FBF" w14:textId="77777777" w:rsidTr="00C81982">
        <w:trPr>
          <w:trHeight w:val="532"/>
        </w:trPr>
        <w:tc>
          <w:tcPr>
            <w:tcW w:w="1555" w:type="dxa"/>
          </w:tcPr>
          <w:p w14:paraId="4870D78F" w14:textId="5E5F04AF" w:rsidR="0074212B" w:rsidRPr="00204E16" w:rsidRDefault="0074212B" w:rsidP="002B0CA6">
            <w:pPr>
              <w:rPr>
                <w:rFonts w:cstheme="minorHAnsi"/>
                <w:b/>
                <w:bCs/>
                <w:color w:val="C00000"/>
                <w:lang w:val="fr-CH"/>
              </w:rPr>
            </w:pPr>
            <w:r w:rsidRPr="00204E16">
              <w:rPr>
                <w:rFonts w:cstheme="minorHAnsi"/>
                <w:b/>
                <w:bCs/>
                <w:color w:val="C00000"/>
                <w:lang w:val="fr-CH"/>
              </w:rPr>
              <w:t>F18 V22 b)</w:t>
            </w:r>
          </w:p>
        </w:tc>
        <w:tc>
          <w:tcPr>
            <w:tcW w:w="9780" w:type="dxa"/>
          </w:tcPr>
          <w:p w14:paraId="43085E1A" w14:textId="2812E9F5" w:rsidR="0074212B" w:rsidRPr="00204E16" w:rsidRDefault="0074212B" w:rsidP="00FB2D03">
            <w:pPr>
              <w:rPr>
                <w:rFonts w:cstheme="minorHAnsi"/>
                <w:b/>
                <w:bCs/>
                <w:color w:val="C00000"/>
                <w:lang w:val="nl-NL"/>
              </w:rPr>
            </w:pPr>
            <w:r w:rsidRPr="00204E16">
              <w:rPr>
                <w:rFonts w:cstheme="minorHAnsi"/>
                <w:b/>
                <w:bCs/>
                <w:color w:val="C00000"/>
                <w:lang w:val="nl-BE"/>
              </w:rPr>
              <w:t>Het</w:t>
            </w:r>
            <w:r w:rsidRPr="00204E16">
              <w:rPr>
                <w:rFonts w:cstheme="minorHAnsi"/>
                <w:b/>
                <w:bCs/>
                <w:color w:val="C00000"/>
                <w:lang w:val="nl-NL"/>
              </w:rPr>
              <w:t xml:space="preserve"> </w:t>
            </w:r>
            <w:r w:rsidRPr="00204E16">
              <w:rPr>
                <w:rFonts w:cstheme="minorHAnsi"/>
                <w:b/>
                <w:bCs/>
                <w:color w:val="C00000"/>
                <w:lang w:val="nl-NL"/>
              </w:rPr>
              <w:t>probleem moet aangepakt worden dat een groot aantal gezinnen niet wonen in de gemeenschap waar hun kinderen les krijgen, waardoor sommige kinderen niet in aanmerking komen voor ondersteuning op school of in hun woonplaats. Op dat vlak is dringend coördinatie en samenwerking nodig.</w:t>
            </w:r>
          </w:p>
          <w:p w14:paraId="182516E8" w14:textId="2DEAECEA" w:rsidR="0074212B" w:rsidRPr="00204E16" w:rsidRDefault="0074212B" w:rsidP="0074212B">
            <w:pPr>
              <w:ind w:left="746"/>
              <w:rPr>
                <w:rFonts w:cstheme="minorHAnsi"/>
                <w:b/>
                <w:bCs/>
                <w:color w:val="C00000"/>
                <w:lang w:val="nl-NL"/>
              </w:rPr>
            </w:pPr>
            <w:hyperlink r:id="rId17" w:history="1">
              <w:r w:rsidRPr="00204E16">
                <w:rPr>
                  <w:rStyle w:val="Lienhypertexte"/>
                  <w:rFonts w:cstheme="minorHAnsi"/>
                  <w:b/>
                  <w:bCs/>
                  <w:lang w:val="nl-NL"/>
                </w:rPr>
                <w:t>https://ph.belgium.be/nl/adviezen/advies-2023-03.html</w:t>
              </w:r>
            </w:hyperlink>
            <w:r w:rsidRPr="00204E16">
              <w:rPr>
                <w:rFonts w:cstheme="minorHAnsi"/>
                <w:b/>
                <w:bCs/>
                <w:color w:val="C00000"/>
                <w:lang w:val="nl-NL"/>
              </w:rPr>
              <w:t xml:space="preserve"> </w:t>
            </w:r>
          </w:p>
          <w:p w14:paraId="2C0A6975" w14:textId="33D30F8D" w:rsidR="0074212B" w:rsidRPr="00204E16" w:rsidRDefault="0074212B" w:rsidP="00FB2D03">
            <w:pPr>
              <w:rPr>
                <w:rFonts w:cstheme="minorHAnsi"/>
                <w:b/>
                <w:bCs/>
                <w:color w:val="C00000"/>
                <w:u w:val="single"/>
                <w:lang w:val="nl-BE"/>
              </w:rPr>
            </w:pPr>
          </w:p>
        </w:tc>
        <w:tc>
          <w:tcPr>
            <w:tcW w:w="1661" w:type="dxa"/>
          </w:tcPr>
          <w:p w14:paraId="267C858C" w14:textId="373D4D66" w:rsidR="0074212B" w:rsidRPr="00204E16" w:rsidRDefault="0074212B" w:rsidP="002B0CA6">
            <w:pPr>
              <w:rPr>
                <w:rFonts w:cstheme="minorHAnsi"/>
                <w:b/>
                <w:bCs/>
                <w:color w:val="C00000"/>
                <w:u w:val="single"/>
                <w:lang w:val="nl-BE"/>
              </w:rPr>
            </w:pPr>
            <w:r w:rsidRPr="00204E16">
              <w:rPr>
                <w:rFonts w:cstheme="minorHAnsi"/>
                <w:b/>
                <w:bCs/>
                <w:color w:val="C00000"/>
                <w:u w:val="single"/>
                <w:lang w:val="nl-BE"/>
              </w:rPr>
              <w:t>Platform</w:t>
            </w:r>
          </w:p>
        </w:tc>
      </w:tr>
      <w:tr w:rsidR="00C81982" w:rsidRPr="00204E16" w14:paraId="6E9896C4" w14:textId="77777777" w:rsidTr="00C81982">
        <w:trPr>
          <w:trHeight w:val="532"/>
        </w:trPr>
        <w:tc>
          <w:tcPr>
            <w:tcW w:w="1555" w:type="dxa"/>
          </w:tcPr>
          <w:p w14:paraId="1F677D07" w14:textId="725A8230" w:rsidR="005070DF" w:rsidRPr="00204E16" w:rsidRDefault="005070DF" w:rsidP="002B0CA6">
            <w:pPr>
              <w:rPr>
                <w:rFonts w:cstheme="minorHAnsi"/>
                <w:b/>
                <w:bCs/>
                <w:color w:val="C00000"/>
                <w:lang w:val="fr-CH"/>
              </w:rPr>
            </w:pPr>
            <w:r w:rsidRPr="00204E16">
              <w:rPr>
                <w:rFonts w:cstheme="minorHAnsi"/>
                <w:b/>
                <w:bCs/>
                <w:color w:val="C00000"/>
                <w:lang w:val="fr-CH"/>
              </w:rPr>
              <w:t>F18 V22 b)</w:t>
            </w:r>
          </w:p>
        </w:tc>
        <w:tc>
          <w:tcPr>
            <w:tcW w:w="9780" w:type="dxa"/>
          </w:tcPr>
          <w:p w14:paraId="30383CD3" w14:textId="77777777" w:rsidR="005070DF" w:rsidRPr="00204E16" w:rsidRDefault="005070DF" w:rsidP="00FB2D03">
            <w:pPr>
              <w:rPr>
                <w:rFonts w:cstheme="minorHAnsi"/>
                <w:b/>
                <w:bCs/>
                <w:color w:val="C00000"/>
                <w:lang w:val="nl-NL"/>
              </w:rPr>
            </w:pPr>
            <w:r w:rsidRPr="00204E16">
              <w:rPr>
                <w:rFonts w:cstheme="minorHAnsi"/>
                <w:b/>
                <w:bCs/>
                <w:color w:val="C00000"/>
                <w:lang w:val="nl-NL"/>
              </w:rPr>
              <w:t>Het Platform van adviesraden vraagt aandacht voor de invulling van inclusief onderwijs voor gebarentaalgebruikers: tweetalig onderwijs geldt als inclusief onderwijs.</w:t>
            </w:r>
          </w:p>
          <w:p w14:paraId="7380B73A" w14:textId="77777777" w:rsidR="005070DF" w:rsidRPr="00204E16" w:rsidRDefault="005070DF" w:rsidP="005070DF">
            <w:pPr>
              <w:ind w:left="604"/>
              <w:rPr>
                <w:rFonts w:cstheme="minorHAnsi"/>
                <w:b/>
                <w:bCs/>
                <w:color w:val="C00000"/>
                <w:lang w:val="nl-NL"/>
              </w:rPr>
            </w:pPr>
            <w:hyperlink r:id="rId18" w:history="1">
              <w:r w:rsidRPr="00204E16">
                <w:rPr>
                  <w:rStyle w:val="Lienhypertexte"/>
                  <w:rFonts w:cstheme="minorHAnsi"/>
                  <w:b/>
                  <w:bCs/>
                  <w:lang w:val="nl-NL"/>
                </w:rPr>
                <w:t>https://ph.belgium.be/nl/adviezen/advies-2023-03.html</w:t>
              </w:r>
            </w:hyperlink>
          </w:p>
          <w:p w14:paraId="60344890" w14:textId="3225E9A2" w:rsidR="005070DF" w:rsidRPr="00204E16" w:rsidRDefault="005070DF" w:rsidP="005070DF">
            <w:pPr>
              <w:ind w:left="604"/>
              <w:rPr>
                <w:rFonts w:cstheme="minorHAnsi"/>
                <w:b/>
                <w:bCs/>
                <w:color w:val="C00000"/>
                <w:lang w:val="nl-BE"/>
              </w:rPr>
            </w:pPr>
          </w:p>
        </w:tc>
        <w:tc>
          <w:tcPr>
            <w:tcW w:w="1661" w:type="dxa"/>
          </w:tcPr>
          <w:p w14:paraId="50D0A00B" w14:textId="69E4D906" w:rsidR="005070DF" w:rsidRPr="00204E16" w:rsidRDefault="005070DF" w:rsidP="002B0CA6">
            <w:pPr>
              <w:rPr>
                <w:rFonts w:cstheme="minorHAnsi"/>
                <w:b/>
                <w:bCs/>
                <w:color w:val="C00000"/>
                <w:u w:val="single"/>
                <w:lang w:val="nl-BE"/>
              </w:rPr>
            </w:pPr>
            <w:r w:rsidRPr="00204E16">
              <w:rPr>
                <w:rFonts w:cstheme="minorHAnsi"/>
                <w:b/>
                <w:bCs/>
                <w:color w:val="C00000"/>
                <w:u w:val="single"/>
                <w:lang w:val="nl-BE"/>
              </w:rPr>
              <w:t>Platform</w:t>
            </w:r>
          </w:p>
        </w:tc>
      </w:tr>
      <w:tr w:rsidR="00F77A18" w:rsidRPr="00204E16" w14:paraId="17403B75" w14:textId="77777777" w:rsidTr="00C81982">
        <w:trPr>
          <w:trHeight w:val="532"/>
        </w:trPr>
        <w:tc>
          <w:tcPr>
            <w:tcW w:w="1555" w:type="dxa"/>
          </w:tcPr>
          <w:p w14:paraId="0DFA1A49" w14:textId="3D12274E" w:rsidR="00F77A18" w:rsidRPr="00204E16" w:rsidRDefault="00F77A18" w:rsidP="002B0CA6">
            <w:pPr>
              <w:rPr>
                <w:rFonts w:cstheme="minorHAnsi"/>
                <w:lang w:val="fr-CH"/>
              </w:rPr>
            </w:pPr>
            <w:r w:rsidRPr="00204E16">
              <w:rPr>
                <w:rFonts w:cstheme="minorHAnsi"/>
                <w:lang w:val="fr-CH"/>
              </w:rPr>
              <w:t>F</w:t>
            </w:r>
            <w:r w:rsidR="00603181" w:rsidRPr="00204E16">
              <w:rPr>
                <w:rFonts w:cstheme="minorHAnsi"/>
                <w:lang w:val="fr-CH"/>
              </w:rPr>
              <w:t>1</w:t>
            </w:r>
            <w:r w:rsidR="00FB2D03" w:rsidRPr="00204E16">
              <w:rPr>
                <w:rFonts w:cstheme="minorHAnsi"/>
                <w:lang w:val="fr-CH"/>
              </w:rPr>
              <w:t>8</w:t>
            </w:r>
            <w:r w:rsidRPr="00204E16">
              <w:rPr>
                <w:rFonts w:cstheme="minorHAnsi"/>
                <w:lang w:val="fr-CH"/>
              </w:rPr>
              <w:t xml:space="preserve"> V</w:t>
            </w:r>
            <w:r w:rsidR="00046EA5" w:rsidRPr="00204E16">
              <w:rPr>
                <w:rFonts w:cstheme="minorHAnsi"/>
                <w:lang w:val="fr-CH"/>
              </w:rPr>
              <w:t>2</w:t>
            </w:r>
            <w:r w:rsidR="00FB2D03" w:rsidRPr="00204E16">
              <w:rPr>
                <w:rFonts w:cstheme="minorHAnsi"/>
                <w:lang w:val="fr-CH"/>
              </w:rPr>
              <w:t>2</w:t>
            </w:r>
            <w:r w:rsidRPr="00204E16">
              <w:rPr>
                <w:rFonts w:cstheme="minorHAnsi"/>
                <w:lang w:val="fr-CH"/>
              </w:rPr>
              <w:t xml:space="preserve"> b)</w:t>
            </w:r>
          </w:p>
        </w:tc>
        <w:tc>
          <w:tcPr>
            <w:tcW w:w="9780" w:type="dxa"/>
          </w:tcPr>
          <w:p w14:paraId="04D44854" w14:textId="13C7FEB0" w:rsidR="00E03A1B" w:rsidRPr="00204E16" w:rsidRDefault="00E03A1B" w:rsidP="00E03A1B">
            <w:pPr>
              <w:rPr>
                <w:rFonts w:cstheme="minorHAnsi"/>
                <w:u w:val="single"/>
                <w:lang w:val="nl-BE"/>
              </w:rPr>
            </w:pPr>
            <w:r w:rsidRPr="00204E16">
              <w:rPr>
                <w:rFonts w:cstheme="minorHAnsi"/>
                <w:u w:val="single"/>
                <w:lang w:val="nl-BE"/>
              </w:rPr>
              <w:t>Vlaamse Gemeenschap :</w:t>
            </w:r>
          </w:p>
          <w:p w14:paraId="5EE76E78" w14:textId="443AF8E1" w:rsidR="00E03A1B" w:rsidRPr="00204E16" w:rsidRDefault="00E03A1B" w:rsidP="00E03A1B">
            <w:pPr>
              <w:rPr>
                <w:rFonts w:cstheme="minorHAnsi"/>
                <w:lang w:val="nl-BE"/>
              </w:rPr>
            </w:pPr>
            <w:r w:rsidRPr="00204E16">
              <w:rPr>
                <w:rFonts w:cstheme="minorHAnsi"/>
                <w:lang w:val="nl-BE"/>
              </w:rPr>
              <w:t>Wat de geïndividualiseerde ondersteuning betreft, werd het M-Decreet in 2017 aangevuld met het nieuwe Ondersteuningsmodel (Ondersteuningsmodel).</w:t>
            </w:r>
          </w:p>
          <w:p w14:paraId="256A9D4A" w14:textId="77777777" w:rsidR="00210EE4" w:rsidRPr="00204E16" w:rsidRDefault="00210EE4" w:rsidP="00E03A1B">
            <w:pPr>
              <w:rPr>
                <w:rFonts w:cstheme="minorHAnsi"/>
                <w:lang w:val="nl-BE"/>
              </w:rPr>
            </w:pPr>
          </w:p>
          <w:p w14:paraId="6F85D505" w14:textId="3A9A52F4" w:rsidR="00E03A1B" w:rsidRPr="00204E16" w:rsidRDefault="00E03A1B" w:rsidP="00E03A1B">
            <w:pPr>
              <w:rPr>
                <w:rFonts w:cstheme="minorHAnsi"/>
                <w:lang w:val="nl-BE"/>
              </w:rPr>
            </w:pPr>
            <w:r w:rsidRPr="00204E16">
              <w:rPr>
                <w:rFonts w:cstheme="minorHAnsi"/>
                <w:lang w:val="nl-BE"/>
              </w:rPr>
              <w:t xml:space="preserve">De overheid erkent dat de toegankelijkheid van de schoolgebouwen grote tekortkomingen vertoont. Het geeft alleen informatie aan de ouders over de toegankelijkheid van de verschillende scholen. Voor </w:t>
            </w:r>
            <w:r w:rsidR="006A735D" w:rsidRPr="00204E16">
              <w:rPr>
                <w:rFonts w:cstheme="minorHAnsi"/>
                <w:lang w:val="nl-BE"/>
              </w:rPr>
              <w:t>het</w:t>
            </w:r>
            <w:r w:rsidRPr="00204E16">
              <w:rPr>
                <w:rFonts w:cstheme="minorHAnsi"/>
                <w:lang w:val="nl-BE"/>
              </w:rPr>
              <w:t xml:space="preserve"> BDF is dit niet genoeg.</w:t>
            </w:r>
          </w:p>
          <w:p w14:paraId="7C4A2270" w14:textId="77777777" w:rsidR="00E03A1B" w:rsidRPr="00204E16" w:rsidRDefault="00E03A1B" w:rsidP="00E03A1B">
            <w:pPr>
              <w:rPr>
                <w:rFonts w:cstheme="minorHAnsi"/>
                <w:lang w:val="nl-BE"/>
              </w:rPr>
            </w:pPr>
          </w:p>
          <w:p w14:paraId="43182C2E" w14:textId="77777777" w:rsidR="00E03A1B" w:rsidRPr="00204E16" w:rsidRDefault="00E03A1B" w:rsidP="00E03A1B">
            <w:pPr>
              <w:rPr>
                <w:rFonts w:cstheme="minorHAnsi"/>
                <w:u w:val="single"/>
                <w:lang w:val="nl-BE"/>
              </w:rPr>
            </w:pPr>
            <w:r w:rsidRPr="00204E16">
              <w:rPr>
                <w:rFonts w:cstheme="minorHAnsi"/>
                <w:u w:val="single"/>
                <w:lang w:val="nl-BE"/>
              </w:rPr>
              <w:t>Franse Gemeenschap</w:t>
            </w:r>
          </w:p>
          <w:p w14:paraId="7ABD705F" w14:textId="0620F9A7" w:rsidR="00E03A1B" w:rsidRPr="00204E16" w:rsidRDefault="00E03A1B" w:rsidP="00E03A1B">
            <w:pPr>
              <w:rPr>
                <w:rFonts w:cstheme="minorHAnsi"/>
                <w:lang w:val="nl-BE"/>
              </w:rPr>
            </w:pPr>
            <w:r w:rsidRPr="00204E16">
              <w:rPr>
                <w:rFonts w:cstheme="minorHAnsi"/>
                <w:lang w:val="nl-BE"/>
              </w:rPr>
              <w:lastRenderedPageBreak/>
              <w:t>De toepassing van redelijke aanpassingen blijft ver verwijderd van de geest van het Verdrag, zoals blijkt uit artikel 4 van het decreet van 7/12/2017: "...Elke leerling in het gewone onderwijs ... heeft recht op redelijke aanpassingen ... op voorwaarde dat zijn situatie het niet onontbeerlijk maakt om zijn of haar buitengewoon onderwijs op zich te nemen". Dit leidt het kind bijna automatisch naar speciaal onderwijs.</w:t>
            </w:r>
          </w:p>
          <w:p w14:paraId="3A162002" w14:textId="77777777" w:rsidR="00210EE4" w:rsidRPr="00204E16" w:rsidRDefault="00210EE4" w:rsidP="00E03A1B">
            <w:pPr>
              <w:rPr>
                <w:rFonts w:cstheme="minorHAnsi"/>
                <w:lang w:val="nl-BE"/>
              </w:rPr>
            </w:pPr>
          </w:p>
          <w:p w14:paraId="508CDFE7" w14:textId="77777777" w:rsidR="00E03A1B" w:rsidRPr="00204E16" w:rsidRDefault="00E03A1B" w:rsidP="00E03A1B">
            <w:pPr>
              <w:rPr>
                <w:rFonts w:cstheme="minorHAnsi"/>
                <w:lang w:val="nl-BE"/>
              </w:rPr>
            </w:pPr>
            <w:r w:rsidRPr="00204E16">
              <w:rPr>
                <w:rFonts w:cstheme="minorHAnsi"/>
                <w:lang w:val="nl-BE"/>
              </w:rPr>
              <w:t>Het volgende lid van artikel 4 bevestigt het strikt medische karakter van de beslissing over redelijke aanpassingen: "... De diagnose ... wordt gesteld door een medisch, paramedisch of psychomedisch specialist ...".</w:t>
            </w:r>
          </w:p>
          <w:p w14:paraId="47767044" w14:textId="77777777" w:rsidR="00E03A1B" w:rsidRPr="00204E16" w:rsidRDefault="00E03A1B" w:rsidP="00E03A1B">
            <w:pPr>
              <w:rPr>
                <w:rFonts w:cstheme="minorHAnsi"/>
                <w:lang w:val="nl-BE"/>
              </w:rPr>
            </w:pPr>
          </w:p>
          <w:p w14:paraId="25BDC842" w14:textId="77777777" w:rsidR="00E03A1B" w:rsidRPr="00204E16" w:rsidRDefault="00E03A1B" w:rsidP="00E03A1B">
            <w:pPr>
              <w:rPr>
                <w:rFonts w:cstheme="minorHAnsi"/>
                <w:u w:val="single"/>
                <w:lang w:val="nl-BE"/>
              </w:rPr>
            </w:pPr>
            <w:r w:rsidRPr="00204E16">
              <w:rPr>
                <w:rFonts w:cstheme="minorHAnsi"/>
                <w:u w:val="single"/>
                <w:lang w:val="nl-BE"/>
              </w:rPr>
              <w:t>Op het niveau van de drie gemeenschappen :</w:t>
            </w:r>
          </w:p>
          <w:p w14:paraId="36014498" w14:textId="660C3E76" w:rsidR="00C94E8E" w:rsidRPr="00204E16" w:rsidRDefault="00E03A1B" w:rsidP="00E03A1B">
            <w:pPr>
              <w:rPr>
                <w:rFonts w:cstheme="minorHAnsi"/>
                <w:lang w:val="nl-BE"/>
              </w:rPr>
            </w:pPr>
            <w:r w:rsidRPr="00204E16">
              <w:rPr>
                <w:rFonts w:cstheme="minorHAnsi"/>
                <w:lang w:val="nl-BE"/>
              </w:rPr>
              <w:t xml:space="preserve">Wat de toegankelijkheid van schoolgebouwen betreft, pleit </w:t>
            </w:r>
            <w:r w:rsidR="006A735D" w:rsidRPr="00204E16">
              <w:rPr>
                <w:rFonts w:cstheme="minorHAnsi"/>
                <w:lang w:val="nl-BE"/>
              </w:rPr>
              <w:t>het</w:t>
            </w:r>
            <w:r w:rsidRPr="00204E16">
              <w:rPr>
                <w:rFonts w:cstheme="minorHAnsi"/>
                <w:lang w:val="nl-BE"/>
              </w:rPr>
              <w:t xml:space="preserve"> BDF ervoor dat de European Green Deal de gelegenheid biedt om de gebouwen in overeenstemming te brengen met de toegankelijkheidseisen.</w:t>
            </w:r>
          </w:p>
          <w:p w14:paraId="4ECF20B6" w14:textId="760878E8" w:rsidR="00D214EC" w:rsidRPr="00204E16" w:rsidRDefault="00D214EC" w:rsidP="00C94E8E">
            <w:pPr>
              <w:rPr>
                <w:rFonts w:cstheme="minorHAnsi"/>
                <w:lang w:val="nl-BE"/>
              </w:rPr>
            </w:pPr>
          </w:p>
        </w:tc>
        <w:tc>
          <w:tcPr>
            <w:tcW w:w="1661" w:type="dxa"/>
          </w:tcPr>
          <w:p w14:paraId="7B26B6D0" w14:textId="611CB675" w:rsidR="00F77A18" w:rsidRPr="00204E16" w:rsidRDefault="00FB2D03" w:rsidP="002B0CA6">
            <w:pPr>
              <w:rPr>
                <w:rFonts w:cstheme="minorHAnsi"/>
                <w:u w:val="single"/>
                <w:lang w:val="fr-BE"/>
              </w:rPr>
            </w:pPr>
            <w:r w:rsidRPr="00204E16">
              <w:rPr>
                <w:rFonts w:cstheme="minorHAnsi"/>
                <w:u w:val="single"/>
                <w:lang w:val="fr-BE"/>
              </w:rPr>
              <w:lastRenderedPageBreak/>
              <w:t>Secretariaat</w:t>
            </w:r>
          </w:p>
        </w:tc>
      </w:tr>
      <w:tr w:rsidR="00210EE4" w:rsidRPr="00204E16" w14:paraId="15EA4467" w14:textId="77777777" w:rsidTr="00C81982">
        <w:trPr>
          <w:trHeight w:val="532"/>
        </w:trPr>
        <w:tc>
          <w:tcPr>
            <w:tcW w:w="1555" w:type="dxa"/>
          </w:tcPr>
          <w:p w14:paraId="0356E094" w14:textId="33D75D10" w:rsidR="00210EE4" w:rsidRPr="00204E16" w:rsidRDefault="00210EE4" w:rsidP="00210EE4">
            <w:pPr>
              <w:rPr>
                <w:rFonts w:cstheme="minorHAnsi"/>
                <w:lang w:val="fr-CH"/>
              </w:rPr>
            </w:pPr>
            <w:r w:rsidRPr="00204E16">
              <w:rPr>
                <w:rFonts w:cstheme="minorHAnsi"/>
                <w:lang w:val="fr-CH"/>
              </w:rPr>
              <w:t>F18 V22 b)</w:t>
            </w:r>
          </w:p>
        </w:tc>
        <w:tc>
          <w:tcPr>
            <w:tcW w:w="9780" w:type="dxa"/>
          </w:tcPr>
          <w:p w14:paraId="5C8C6C68" w14:textId="2E334CBE" w:rsidR="00210EE4" w:rsidRPr="00204E16" w:rsidRDefault="00210EE4" w:rsidP="00210EE4">
            <w:pPr>
              <w:rPr>
                <w:rFonts w:cstheme="minorHAnsi"/>
                <w:lang w:val="nl-BE"/>
              </w:rPr>
            </w:pPr>
            <w:r w:rsidRPr="00204E16">
              <w:rPr>
                <w:rFonts w:cstheme="minorHAnsi"/>
                <w:u w:val="single"/>
                <w:lang w:val="nl-BE"/>
              </w:rPr>
              <w:t xml:space="preserve">In de Franse gemeenschap </w:t>
            </w:r>
            <w:r w:rsidRPr="00204E16">
              <w:rPr>
                <w:rFonts w:cstheme="minorHAnsi"/>
                <w:lang w:val="nl-BE"/>
              </w:rPr>
              <w:t>heeft een kind dat inclusief onderwijs volgt geen recht op paratransit omdat hij of zij niet erkend wordt in het systeem ondanks het feit dat hij of zij specifieke behoeften heeft.</w:t>
            </w:r>
          </w:p>
          <w:p w14:paraId="0113D371" w14:textId="7FAF6281" w:rsidR="00210EE4" w:rsidRPr="00204E16" w:rsidRDefault="00E509E0" w:rsidP="00210EE4">
            <w:pPr>
              <w:rPr>
                <w:rFonts w:cstheme="minorHAnsi"/>
                <w:lang w:val="nl-BE"/>
              </w:rPr>
            </w:pPr>
            <w:r w:rsidRPr="00204E16">
              <w:rPr>
                <w:rFonts w:cstheme="minorHAnsi"/>
                <w:lang w:val="nl-BE"/>
              </w:rPr>
              <w:t xml:space="preserve">Voorbeeld: De inclusieve klassen van </w:t>
            </w:r>
            <w:proofErr w:type="spellStart"/>
            <w:r w:rsidRPr="00204E16">
              <w:rPr>
                <w:rFonts w:cstheme="minorHAnsi"/>
                <w:lang w:val="nl-BE"/>
              </w:rPr>
              <w:t>Ste</w:t>
            </w:r>
            <w:proofErr w:type="spellEnd"/>
            <w:r w:rsidRPr="00204E16">
              <w:rPr>
                <w:rFonts w:cstheme="minorHAnsi"/>
                <w:lang w:val="nl-BE"/>
              </w:rPr>
              <w:t xml:space="preserve"> Marie in Namen worden met dit probleem geconfronteerd. Aangezien het schoolvervoer nog steeds voorbehouden is aan leerlingen uit het speciaal onderwijs, kunnen leerlingen die te ver weg wonen er niet geraken en worden zij dus niet ingeschreven. M.F. </w:t>
            </w:r>
            <w:proofErr w:type="spellStart"/>
            <w:r w:rsidRPr="00204E16">
              <w:rPr>
                <w:rFonts w:cstheme="minorHAnsi"/>
                <w:lang w:val="nl-BE"/>
              </w:rPr>
              <w:t>Devalet</w:t>
            </w:r>
            <w:proofErr w:type="spellEnd"/>
            <w:r w:rsidRPr="00204E16">
              <w:rPr>
                <w:rFonts w:cstheme="minorHAnsi"/>
                <w:lang w:val="nl-BE"/>
              </w:rPr>
              <w:t>.</w:t>
            </w:r>
          </w:p>
          <w:p w14:paraId="0662F3F1" w14:textId="77777777" w:rsidR="00E509E0" w:rsidRPr="00204E16" w:rsidRDefault="00E509E0" w:rsidP="00210EE4">
            <w:pPr>
              <w:rPr>
                <w:rFonts w:cstheme="minorHAnsi"/>
                <w:lang w:val="nl-BE"/>
              </w:rPr>
            </w:pPr>
          </w:p>
          <w:p w14:paraId="1227BF7B" w14:textId="77777777" w:rsidR="00210EE4" w:rsidRPr="00204E16" w:rsidRDefault="00210EE4" w:rsidP="00210EE4">
            <w:pPr>
              <w:rPr>
                <w:rFonts w:cstheme="minorHAnsi"/>
                <w:lang w:val="nl-BE"/>
              </w:rPr>
            </w:pPr>
            <w:r w:rsidRPr="00204E16">
              <w:rPr>
                <w:rFonts w:cstheme="minorHAnsi"/>
                <w:lang w:val="nl-BE"/>
              </w:rPr>
              <w:t>Er is de indeling van de gebouwen, maar er zijn ook de schoolmaterialen, documenten, enz.</w:t>
            </w:r>
          </w:p>
          <w:p w14:paraId="39DED8E6" w14:textId="77777777" w:rsidR="00210EE4" w:rsidRPr="00204E16" w:rsidRDefault="00210EE4" w:rsidP="00210EE4">
            <w:pPr>
              <w:rPr>
                <w:rFonts w:cstheme="minorHAnsi"/>
                <w:lang w:val="nl-BE"/>
              </w:rPr>
            </w:pPr>
            <w:r w:rsidRPr="00204E16">
              <w:rPr>
                <w:rFonts w:cstheme="minorHAnsi"/>
                <w:lang w:val="nl-BE"/>
              </w:rPr>
              <w:t>Soms is het complex voor de school om zich aan te passen aan de nodige aanpassingen voor het kind (computerondersteuning,...)</w:t>
            </w:r>
          </w:p>
          <w:p w14:paraId="36F24417" w14:textId="109EDF07" w:rsidR="00210EE4" w:rsidRPr="00204E16" w:rsidRDefault="00210EE4" w:rsidP="00210EE4">
            <w:pPr>
              <w:rPr>
                <w:rFonts w:cstheme="minorHAnsi"/>
                <w:u w:val="single"/>
                <w:lang w:val="nl-BE"/>
              </w:rPr>
            </w:pPr>
          </w:p>
        </w:tc>
        <w:tc>
          <w:tcPr>
            <w:tcW w:w="1661" w:type="dxa"/>
          </w:tcPr>
          <w:p w14:paraId="072AF449" w14:textId="636036BC" w:rsidR="00210EE4" w:rsidRPr="00204E16" w:rsidRDefault="00210EE4" w:rsidP="00210EE4">
            <w:pPr>
              <w:rPr>
                <w:rFonts w:cstheme="minorHAnsi"/>
                <w:u w:val="single"/>
                <w:lang w:val="fr-BE"/>
              </w:rPr>
            </w:pPr>
            <w:r w:rsidRPr="00204E16">
              <w:rPr>
                <w:rFonts w:cstheme="minorHAnsi"/>
                <w:u w:val="single"/>
                <w:lang w:val="fr-BE"/>
              </w:rPr>
              <w:t>Brailleliga</w:t>
            </w:r>
          </w:p>
        </w:tc>
      </w:tr>
      <w:tr w:rsidR="00494660" w:rsidRPr="00204E16" w14:paraId="5438AB0D" w14:textId="77777777" w:rsidTr="00C81982">
        <w:trPr>
          <w:trHeight w:val="532"/>
        </w:trPr>
        <w:tc>
          <w:tcPr>
            <w:tcW w:w="1555" w:type="dxa"/>
          </w:tcPr>
          <w:p w14:paraId="0EB86E56" w14:textId="5B207D2A" w:rsidR="006A735D" w:rsidRPr="00204E16" w:rsidRDefault="006A735D" w:rsidP="00210EE4">
            <w:pPr>
              <w:rPr>
                <w:rFonts w:cstheme="minorHAnsi"/>
                <w:lang w:val="fr-CH"/>
              </w:rPr>
            </w:pPr>
            <w:r w:rsidRPr="00204E16">
              <w:rPr>
                <w:rFonts w:cstheme="minorHAnsi"/>
                <w:lang w:val="fr-CH"/>
              </w:rPr>
              <w:t>F18 Q22 b)</w:t>
            </w:r>
          </w:p>
        </w:tc>
        <w:tc>
          <w:tcPr>
            <w:tcW w:w="9780" w:type="dxa"/>
          </w:tcPr>
          <w:p w14:paraId="6E62266B" w14:textId="77777777" w:rsidR="006A735D" w:rsidRPr="00204E16" w:rsidRDefault="006A735D" w:rsidP="00210EE4">
            <w:pPr>
              <w:rPr>
                <w:rFonts w:cstheme="minorHAnsi"/>
                <w:lang w:val="nl-BE"/>
              </w:rPr>
            </w:pPr>
            <w:r w:rsidRPr="00204E16">
              <w:rPr>
                <w:rFonts w:cstheme="minorHAnsi"/>
                <w:lang w:val="nl-BE"/>
              </w:rPr>
              <w:t>Momenteel is de steun voor kinderen met een handicap gekoppeld aan het soort onderwijs. Het criterium moet het kind zijn en niet het onderwijs dat hij of zij volgt.</w:t>
            </w:r>
          </w:p>
          <w:p w14:paraId="546D9975" w14:textId="2934EC83" w:rsidR="006A735D" w:rsidRPr="00204E16" w:rsidRDefault="006A735D" w:rsidP="00210EE4">
            <w:pPr>
              <w:rPr>
                <w:rFonts w:cstheme="minorHAnsi"/>
                <w:lang w:val="nl-BE"/>
              </w:rPr>
            </w:pPr>
          </w:p>
        </w:tc>
        <w:tc>
          <w:tcPr>
            <w:tcW w:w="1661" w:type="dxa"/>
          </w:tcPr>
          <w:p w14:paraId="0BA50189" w14:textId="587D0C17" w:rsidR="006A735D" w:rsidRPr="00204E16" w:rsidRDefault="006A735D" w:rsidP="006A735D">
            <w:pPr>
              <w:rPr>
                <w:rFonts w:cstheme="minorHAnsi"/>
                <w:u w:val="single"/>
                <w:lang w:val="nl-BE"/>
              </w:rPr>
            </w:pPr>
            <w:r w:rsidRPr="00204E16">
              <w:rPr>
                <w:rFonts w:cstheme="minorHAnsi"/>
                <w:u w:val="single"/>
                <w:lang w:val="fr-BE"/>
              </w:rPr>
              <w:t>Amis des Aveugles</w:t>
            </w:r>
          </w:p>
        </w:tc>
      </w:tr>
      <w:tr w:rsidR="00210EE4" w:rsidRPr="00204E16" w14:paraId="2438A3C7" w14:textId="77777777" w:rsidTr="00C81982">
        <w:trPr>
          <w:trHeight w:val="532"/>
        </w:trPr>
        <w:tc>
          <w:tcPr>
            <w:tcW w:w="1555" w:type="dxa"/>
          </w:tcPr>
          <w:p w14:paraId="70C84D2B" w14:textId="6819F05F" w:rsidR="00210EE4" w:rsidRPr="00204E16" w:rsidRDefault="00210EE4" w:rsidP="00210EE4">
            <w:pPr>
              <w:rPr>
                <w:rFonts w:cstheme="minorHAnsi"/>
                <w:lang w:val="fr-CH"/>
              </w:rPr>
            </w:pPr>
            <w:r w:rsidRPr="00204E16">
              <w:rPr>
                <w:rFonts w:cstheme="minorHAnsi"/>
                <w:lang w:val="fr-CH"/>
              </w:rPr>
              <w:t>F18 V22 b)</w:t>
            </w:r>
          </w:p>
        </w:tc>
        <w:tc>
          <w:tcPr>
            <w:tcW w:w="9780" w:type="dxa"/>
          </w:tcPr>
          <w:p w14:paraId="7FFC646A" w14:textId="77777777" w:rsidR="00210EE4" w:rsidRPr="00204E16" w:rsidRDefault="00210EE4" w:rsidP="00210EE4">
            <w:pPr>
              <w:rPr>
                <w:rFonts w:cstheme="minorHAnsi"/>
                <w:lang w:val="nl-BE"/>
              </w:rPr>
            </w:pPr>
            <w:r w:rsidRPr="00204E16">
              <w:rPr>
                <w:rFonts w:cstheme="minorHAnsi"/>
                <w:lang w:val="nl-BE"/>
              </w:rPr>
              <w:t>1. De informatie waarover ouders beschikken is soms onvoldoende om toegang te krijgen tot en aanspraak te maken op dit inclusief onderwijs.</w:t>
            </w:r>
          </w:p>
          <w:p w14:paraId="10A52841" w14:textId="77777777" w:rsidR="00210EE4" w:rsidRPr="00204E16" w:rsidRDefault="00210EE4" w:rsidP="00210EE4">
            <w:pPr>
              <w:rPr>
                <w:rFonts w:cstheme="minorHAnsi"/>
                <w:lang w:val="nl-BE"/>
              </w:rPr>
            </w:pPr>
          </w:p>
          <w:p w14:paraId="2B05EEE6" w14:textId="6C86E9DF" w:rsidR="00210EE4" w:rsidRPr="00204E16" w:rsidRDefault="00210EE4" w:rsidP="00210EE4">
            <w:pPr>
              <w:rPr>
                <w:rFonts w:cstheme="minorHAnsi"/>
                <w:lang w:val="nl-BE"/>
              </w:rPr>
            </w:pPr>
            <w:r w:rsidRPr="00204E16">
              <w:rPr>
                <w:rFonts w:cstheme="minorHAnsi"/>
                <w:lang w:val="nl-BE"/>
              </w:rPr>
              <w:t xml:space="preserve">2. Veel feedback uit het veld vertelt ons dat de school de ouders (en vaak de meest behoeftigen natuurlijk) overtuigt om hun kind in het speciaal onderwijs in te schrijven omdat financiële steun voor de zorg e.d. en </w:t>
            </w:r>
            <w:r w:rsidR="002F66EF" w:rsidRPr="00204E16">
              <w:rPr>
                <w:rFonts w:cstheme="minorHAnsi"/>
                <w:lang w:val="nl-BE"/>
              </w:rPr>
              <w:t>beaucoup</w:t>
            </w:r>
            <w:r w:rsidRPr="00204E16">
              <w:rPr>
                <w:rFonts w:cstheme="minorHAnsi"/>
                <w:lang w:val="nl-BE"/>
              </w:rPr>
              <w:t xml:space="preserve"> van hen er niet hoeft te zijn (type 8 bijvoorbeeld).</w:t>
            </w:r>
          </w:p>
          <w:p w14:paraId="1DAACA9E" w14:textId="77777777" w:rsidR="00210EE4" w:rsidRPr="00204E16" w:rsidRDefault="00210EE4" w:rsidP="00210EE4">
            <w:pPr>
              <w:rPr>
                <w:rFonts w:cstheme="minorHAnsi"/>
                <w:lang w:val="nl-BE"/>
              </w:rPr>
            </w:pPr>
          </w:p>
          <w:p w14:paraId="1386114D" w14:textId="77777777" w:rsidR="00210EE4" w:rsidRPr="00204E16" w:rsidRDefault="00210EE4" w:rsidP="00210EE4">
            <w:pPr>
              <w:rPr>
                <w:rFonts w:cstheme="minorHAnsi"/>
                <w:lang w:val="nl-BE"/>
              </w:rPr>
            </w:pPr>
            <w:r w:rsidRPr="00204E16">
              <w:rPr>
                <w:rFonts w:cstheme="minorHAnsi"/>
                <w:lang w:val="nl-BE"/>
              </w:rPr>
              <w:lastRenderedPageBreak/>
              <w:t>3. Informatie ontwikkelen over de rechten van het kind, de verplichting voor scholen om alle redelijke voorzieningen te treffen en de steun die kan worden verleend om ervoor te zorgen dat deze worden ingevoerd.</w:t>
            </w:r>
          </w:p>
          <w:p w14:paraId="4F4554A5" w14:textId="4E865C0C" w:rsidR="002F66EF" w:rsidRPr="00204E16" w:rsidRDefault="002F66EF" w:rsidP="00210EE4">
            <w:pPr>
              <w:rPr>
                <w:rFonts w:cstheme="minorHAnsi"/>
                <w:u w:val="single"/>
                <w:lang w:val="nl-BE"/>
              </w:rPr>
            </w:pPr>
          </w:p>
        </w:tc>
        <w:tc>
          <w:tcPr>
            <w:tcW w:w="1661" w:type="dxa"/>
          </w:tcPr>
          <w:p w14:paraId="31CD18AE" w14:textId="27675555" w:rsidR="00210EE4" w:rsidRPr="00204E16" w:rsidRDefault="00210EE4" w:rsidP="00210EE4">
            <w:pPr>
              <w:rPr>
                <w:rFonts w:cstheme="minorHAnsi"/>
                <w:u w:val="single"/>
                <w:lang w:val="fr-BE"/>
              </w:rPr>
            </w:pPr>
            <w:r w:rsidRPr="00204E16">
              <w:rPr>
                <w:rFonts w:cstheme="minorHAnsi"/>
                <w:u w:val="single"/>
                <w:lang w:val="fr-BE"/>
              </w:rPr>
              <w:lastRenderedPageBreak/>
              <w:t>ASPH</w:t>
            </w:r>
          </w:p>
        </w:tc>
      </w:tr>
      <w:tr w:rsidR="00494660" w:rsidRPr="00204E16" w14:paraId="0B8C0239" w14:textId="77777777" w:rsidTr="00C81982">
        <w:trPr>
          <w:trHeight w:val="532"/>
        </w:trPr>
        <w:tc>
          <w:tcPr>
            <w:tcW w:w="1555" w:type="dxa"/>
          </w:tcPr>
          <w:p w14:paraId="74B31392" w14:textId="6C80387F" w:rsidR="00BA346A" w:rsidRPr="00204E16" w:rsidRDefault="00BA346A" w:rsidP="00A6679B">
            <w:pPr>
              <w:rPr>
                <w:rFonts w:cstheme="minorHAnsi"/>
                <w:lang w:val="fr-CH"/>
              </w:rPr>
            </w:pPr>
            <w:r w:rsidRPr="00204E16">
              <w:rPr>
                <w:rFonts w:cstheme="minorHAnsi"/>
                <w:lang w:val="fr-CH"/>
              </w:rPr>
              <w:t>F18 V22 b)</w:t>
            </w:r>
          </w:p>
        </w:tc>
        <w:tc>
          <w:tcPr>
            <w:tcW w:w="9780" w:type="dxa"/>
          </w:tcPr>
          <w:p w14:paraId="2C8F1FCB" w14:textId="77777777" w:rsidR="00BA346A" w:rsidRPr="00204E16" w:rsidRDefault="00BA346A" w:rsidP="00BA346A">
            <w:pPr>
              <w:pStyle w:val="Commentaire"/>
              <w:rPr>
                <w:rFonts w:cstheme="minorHAnsi"/>
                <w:sz w:val="22"/>
                <w:szCs w:val="22"/>
                <w:u w:val="single"/>
                <w:lang w:val="nl-BE"/>
              </w:rPr>
            </w:pPr>
            <w:proofErr w:type="spellStart"/>
            <w:r w:rsidRPr="00204E16">
              <w:rPr>
                <w:rFonts w:cstheme="minorHAnsi"/>
                <w:sz w:val="22"/>
                <w:szCs w:val="22"/>
                <w:u w:val="single"/>
                <w:lang w:val="nl-BE"/>
              </w:rPr>
              <w:t>Fédération</w:t>
            </w:r>
            <w:proofErr w:type="spellEnd"/>
            <w:r w:rsidRPr="00204E16">
              <w:rPr>
                <w:rFonts w:cstheme="minorHAnsi"/>
                <w:sz w:val="22"/>
                <w:szCs w:val="22"/>
                <w:u w:val="single"/>
                <w:lang w:val="nl-BE"/>
              </w:rPr>
              <w:t xml:space="preserve"> </w:t>
            </w:r>
            <w:proofErr w:type="spellStart"/>
            <w:r w:rsidRPr="00204E16">
              <w:rPr>
                <w:rFonts w:cstheme="minorHAnsi"/>
                <w:sz w:val="22"/>
                <w:szCs w:val="22"/>
                <w:u w:val="single"/>
                <w:lang w:val="nl-BE"/>
              </w:rPr>
              <w:t>Wallonie</w:t>
            </w:r>
            <w:proofErr w:type="spellEnd"/>
            <w:r w:rsidRPr="00204E16">
              <w:rPr>
                <w:rFonts w:cstheme="minorHAnsi"/>
                <w:sz w:val="22"/>
                <w:szCs w:val="22"/>
                <w:u w:val="single"/>
                <w:lang w:val="nl-BE"/>
              </w:rPr>
              <w:t>-Bruxelles, maar misschien meer in het algemeen:</w:t>
            </w:r>
          </w:p>
          <w:p w14:paraId="09C376C1" w14:textId="2AE2E973" w:rsidR="00BA346A" w:rsidRPr="00204E16" w:rsidRDefault="00BA346A" w:rsidP="00BA346A">
            <w:pPr>
              <w:pStyle w:val="Commentaire"/>
              <w:rPr>
                <w:rFonts w:cstheme="minorHAnsi"/>
                <w:sz w:val="22"/>
                <w:szCs w:val="22"/>
                <w:lang w:val="nl-BE"/>
              </w:rPr>
            </w:pPr>
            <w:r w:rsidRPr="00204E16">
              <w:rPr>
                <w:rFonts w:cstheme="minorHAnsi"/>
                <w:sz w:val="22"/>
                <w:szCs w:val="22"/>
                <w:lang w:val="nl-BE"/>
              </w:rPr>
              <w:t xml:space="preserve">De gevolgde aanpak houdt geen rekening met de kwaliteit van het onderwijs voor personen met een handicap, maar alleen met de kwestie van hun integratie. </w:t>
            </w:r>
          </w:p>
          <w:p w14:paraId="2AAF92F2" w14:textId="77777777" w:rsidR="00BA346A" w:rsidRPr="00204E16" w:rsidRDefault="00BA346A" w:rsidP="00BA346A">
            <w:pPr>
              <w:pStyle w:val="Commentaire"/>
              <w:rPr>
                <w:rFonts w:cstheme="minorHAnsi"/>
                <w:sz w:val="22"/>
                <w:szCs w:val="22"/>
                <w:lang w:val="nl-BE"/>
              </w:rPr>
            </w:pPr>
            <w:r w:rsidRPr="00204E16">
              <w:rPr>
                <w:rFonts w:cstheme="minorHAnsi"/>
                <w:sz w:val="22"/>
                <w:szCs w:val="22"/>
                <w:lang w:val="nl-BE"/>
              </w:rPr>
              <w:t xml:space="preserve">Zo bestaat er in België blijkbaar geen onderzoek naar de kwaliteit van het dovenonderwijs, naar het soort pedagogische integratie, naar het al dan niet gebruiken van gebarentalen, enz. Er bestaan elders studies (zie https://www.eud.eu/about-us/eud-position-paper/education-position-paper/) en https://www.eud.eu/files/2615/6213/9186/EUD_UNCRPD_IV.pdf </w:t>
            </w:r>
          </w:p>
          <w:p w14:paraId="2CA516AC" w14:textId="77777777" w:rsidR="00BA346A" w:rsidRPr="00204E16" w:rsidRDefault="00BA346A" w:rsidP="00BA346A">
            <w:pPr>
              <w:pStyle w:val="Commentaire"/>
              <w:rPr>
                <w:rFonts w:cstheme="minorHAnsi"/>
                <w:sz w:val="22"/>
                <w:szCs w:val="22"/>
                <w:lang w:val="nl-BE"/>
              </w:rPr>
            </w:pPr>
            <w:r w:rsidRPr="00204E16">
              <w:rPr>
                <w:rFonts w:cstheme="minorHAnsi"/>
                <w:sz w:val="22"/>
                <w:szCs w:val="22"/>
                <w:lang w:val="nl-BE"/>
              </w:rPr>
              <w:t xml:space="preserve">In België wordt gebarentaal als onderwijstaal nog weinig aangemoedigd. </w:t>
            </w:r>
          </w:p>
          <w:p w14:paraId="54638645" w14:textId="294ECF42" w:rsidR="00BA346A" w:rsidRPr="00204E16" w:rsidRDefault="00BA346A" w:rsidP="00BA346A">
            <w:pPr>
              <w:pStyle w:val="Commentaire"/>
              <w:rPr>
                <w:rFonts w:cstheme="minorHAnsi"/>
                <w:sz w:val="22"/>
                <w:szCs w:val="22"/>
                <w:lang w:val="nl-BE"/>
              </w:rPr>
            </w:pPr>
            <w:r w:rsidRPr="00204E16">
              <w:rPr>
                <w:rFonts w:cstheme="minorHAnsi"/>
                <w:sz w:val="22"/>
                <w:szCs w:val="22"/>
                <w:highlight w:val="yellow"/>
                <w:lang w:val="nl-BE"/>
              </w:rPr>
              <w:t>Is dit ook het geval voor andere invaliditeitssituaties en gemeenten?</w:t>
            </w:r>
          </w:p>
          <w:p w14:paraId="288B8C28" w14:textId="0F889A23" w:rsidR="00BA346A" w:rsidRPr="00204E16" w:rsidRDefault="00BA346A" w:rsidP="00BA346A">
            <w:pPr>
              <w:spacing w:line="256" w:lineRule="auto"/>
              <w:rPr>
                <w:rFonts w:cstheme="minorHAnsi"/>
                <w:lang w:val="nl-BE"/>
              </w:rPr>
            </w:pPr>
          </w:p>
        </w:tc>
        <w:tc>
          <w:tcPr>
            <w:tcW w:w="1661" w:type="dxa"/>
          </w:tcPr>
          <w:p w14:paraId="0C8CAB15" w14:textId="77777777" w:rsidR="00BA346A" w:rsidRPr="00204E16" w:rsidRDefault="00BA346A" w:rsidP="00A6679B">
            <w:pPr>
              <w:rPr>
                <w:rFonts w:cstheme="minorHAnsi"/>
                <w:u w:val="single"/>
                <w:lang w:val="fr-BE"/>
              </w:rPr>
            </w:pPr>
            <w:r w:rsidRPr="00204E16">
              <w:rPr>
                <w:rFonts w:cstheme="minorHAnsi"/>
                <w:u w:val="single"/>
                <w:lang w:val="fr-BE"/>
              </w:rPr>
              <w:t>FFSB</w:t>
            </w:r>
          </w:p>
        </w:tc>
      </w:tr>
      <w:tr w:rsidR="00210EE4" w:rsidRPr="00204E16" w14:paraId="4210DB58" w14:textId="77777777" w:rsidTr="00C81982">
        <w:trPr>
          <w:trHeight w:val="532"/>
        </w:trPr>
        <w:tc>
          <w:tcPr>
            <w:tcW w:w="1555" w:type="dxa"/>
          </w:tcPr>
          <w:p w14:paraId="2DA19E3D" w14:textId="46276A3E" w:rsidR="00210EE4" w:rsidRPr="00204E16" w:rsidRDefault="00210EE4" w:rsidP="00210EE4">
            <w:pPr>
              <w:rPr>
                <w:rFonts w:cstheme="minorHAnsi"/>
                <w:lang w:val="fr-CH"/>
              </w:rPr>
            </w:pPr>
            <w:r w:rsidRPr="00204E16">
              <w:rPr>
                <w:rFonts w:cstheme="minorHAnsi"/>
                <w:lang w:val="fr-CH"/>
              </w:rPr>
              <w:t>F18 V22 b)</w:t>
            </w:r>
          </w:p>
        </w:tc>
        <w:tc>
          <w:tcPr>
            <w:tcW w:w="9780" w:type="dxa"/>
          </w:tcPr>
          <w:p w14:paraId="2DF7D2B1" w14:textId="77777777" w:rsidR="002F66EF" w:rsidRPr="00204E16" w:rsidRDefault="002F66EF" w:rsidP="002F66EF">
            <w:pPr>
              <w:rPr>
                <w:rFonts w:cstheme="minorHAnsi"/>
                <w:lang w:val="nl-BE"/>
              </w:rPr>
            </w:pPr>
            <w:r w:rsidRPr="00204E16">
              <w:rPr>
                <w:rFonts w:cstheme="minorHAnsi"/>
                <w:lang w:val="nl-BE"/>
              </w:rPr>
              <w:t>In de Duitstalige Gemeenschap zijn ze, indien het integratiedecreet in redelijke aanpassingen voorziet, beperkt in de tijd en toegekend binnen de budgettaire grenzen, zonder dat er een recht bestaat om ze toe te kennen. De uiteindelijke beslissing om een kind met een handicap het reguliere onderwijs te laten volgen, hangt af van een beslissing van een groep deskundigen, waarvoor de ouders van het kind hun verzoek kunnen toelichten en ondersteunen, zonder dat hen enig recht wordt toegekend. (Zie ook het antwoord van de regering op het BDF van 23.1.2017, tussentijdse evaluatie).</w:t>
            </w:r>
          </w:p>
          <w:p w14:paraId="175A8ECB" w14:textId="77777777" w:rsidR="002F66EF" w:rsidRPr="00204E16" w:rsidRDefault="002F66EF" w:rsidP="002F66EF">
            <w:pPr>
              <w:rPr>
                <w:rFonts w:cstheme="minorHAnsi"/>
                <w:lang w:val="nl-BE"/>
              </w:rPr>
            </w:pPr>
          </w:p>
          <w:p w14:paraId="0824C7F5" w14:textId="77777777" w:rsidR="002F66EF" w:rsidRPr="00204E16" w:rsidRDefault="002F66EF" w:rsidP="002F66EF">
            <w:pPr>
              <w:rPr>
                <w:rFonts w:cstheme="minorHAnsi"/>
                <w:lang w:val="nl-BE"/>
              </w:rPr>
            </w:pPr>
            <w:r w:rsidRPr="00204E16">
              <w:rPr>
                <w:rFonts w:cstheme="minorHAnsi"/>
                <w:lang w:val="nl-BE"/>
              </w:rPr>
              <w:t>Deze situatie voor deze groep van deskundigen wordt bovendien door de ouders ervaren als een "rechtbank" (totaal asymmetrische situatie: alleen tegen iedereen) waaruit sommigen van hen zelfs komen: zich schuldig voelen: "We moeten ook voor de sterkere leerlingen zorgen...". "...zodat je niet wilt dat je (gehandicapte) kind zich optimaal ontwikkelt? "(Persconferentie van de Vereniging voor Kinderen met een Handicap -ABH, 18.11.2019).</w:t>
            </w:r>
          </w:p>
          <w:p w14:paraId="0617BD0D" w14:textId="77777777" w:rsidR="002F66EF" w:rsidRPr="00204E16" w:rsidRDefault="002F66EF" w:rsidP="002F66EF">
            <w:pPr>
              <w:rPr>
                <w:rFonts w:cstheme="minorHAnsi"/>
                <w:lang w:val="nl-BE"/>
              </w:rPr>
            </w:pPr>
          </w:p>
          <w:p w14:paraId="1FE8837C" w14:textId="77777777" w:rsidR="00210EE4" w:rsidRPr="00204E16" w:rsidRDefault="002F66EF" w:rsidP="002F66EF">
            <w:pPr>
              <w:rPr>
                <w:rFonts w:cstheme="minorHAnsi"/>
                <w:lang w:val="nl-BE"/>
              </w:rPr>
            </w:pPr>
            <w:r w:rsidRPr="00204E16">
              <w:rPr>
                <w:rFonts w:cstheme="minorHAnsi"/>
                <w:lang w:val="nl-BE"/>
              </w:rPr>
              <w:t>Het ontwerpprogramma van de regering voor 2014-2019 (REK II, deel 4, transversale projecten, cf. opmerkingen over art. 1-3, planning), "gebruik van vrijwillig personeel als inclusiehulpmiddelen op de verschillende gebieden van het dagelijks leven en het opbouwen van een netwerk van inclusiehulpmiddelen", had de belangstelling en de hoop van veel ouders gewekt voor het ter beschikking stellen van extra middelen, met name in de context van de school. Dit project is nooit uitgevoerd (mondelinge mededeling van de minister van Onderwijs van de Gemeenschap aan de vereniging ABH tijdens een interview op 18.11.2019).</w:t>
            </w:r>
          </w:p>
          <w:p w14:paraId="2C40650D" w14:textId="6EFAA067" w:rsidR="002F66EF" w:rsidRPr="00204E16" w:rsidRDefault="002F66EF" w:rsidP="002F66EF">
            <w:pPr>
              <w:rPr>
                <w:rFonts w:cstheme="minorHAnsi"/>
                <w:u w:val="single"/>
                <w:lang w:val="nl-BE"/>
              </w:rPr>
            </w:pPr>
          </w:p>
        </w:tc>
        <w:tc>
          <w:tcPr>
            <w:tcW w:w="1661" w:type="dxa"/>
          </w:tcPr>
          <w:p w14:paraId="3D7163DD" w14:textId="77777777" w:rsidR="00210EE4" w:rsidRPr="00204E16" w:rsidRDefault="00210EE4" w:rsidP="00210EE4">
            <w:pPr>
              <w:rPr>
                <w:rFonts w:cstheme="minorHAnsi"/>
                <w:u w:val="single"/>
                <w:lang w:val="nl-BE"/>
              </w:rPr>
            </w:pPr>
          </w:p>
        </w:tc>
      </w:tr>
      <w:tr w:rsidR="0044127B" w:rsidRPr="00204E16" w14:paraId="4326B74A" w14:textId="77777777" w:rsidTr="00C81982">
        <w:trPr>
          <w:trHeight w:val="141"/>
        </w:trPr>
        <w:tc>
          <w:tcPr>
            <w:tcW w:w="1555" w:type="dxa"/>
            <w:shd w:val="clear" w:color="auto" w:fill="D9D9D9" w:themeFill="background1" w:themeFillShade="D9"/>
          </w:tcPr>
          <w:p w14:paraId="761E3F3A" w14:textId="77777777" w:rsidR="0044127B" w:rsidRPr="00204E16" w:rsidRDefault="0044127B" w:rsidP="002B0CA6">
            <w:pPr>
              <w:rPr>
                <w:rFonts w:cstheme="minorHAnsi"/>
                <w:lang w:val="nl-BE"/>
              </w:rPr>
            </w:pPr>
          </w:p>
        </w:tc>
        <w:tc>
          <w:tcPr>
            <w:tcW w:w="9780" w:type="dxa"/>
            <w:shd w:val="clear" w:color="auto" w:fill="D9D9D9" w:themeFill="background1" w:themeFillShade="D9"/>
          </w:tcPr>
          <w:p w14:paraId="016C94A7" w14:textId="77777777" w:rsidR="0044127B" w:rsidRPr="00204E16" w:rsidRDefault="0044127B" w:rsidP="0044127B">
            <w:pPr>
              <w:rPr>
                <w:rFonts w:cstheme="minorHAnsi"/>
                <w:lang w:val="nl-BE"/>
              </w:rPr>
            </w:pPr>
          </w:p>
        </w:tc>
        <w:tc>
          <w:tcPr>
            <w:tcW w:w="1661" w:type="dxa"/>
            <w:shd w:val="clear" w:color="auto" w:fill="D9D9D9" w:themeFill="background1" w:themeFillShade="D9"/>
          </w:tcPr>
          <w:p w14:paraId="3D8F7275" w14:textId="77777777" w:rsidR="0044127B" w:rsidRPr="00204E16" w:rsidRDefault="0044127B" w:rsidP="002B0CA6">
            <w:pPr>
              <w:rPr>
                <w:rFonts w:cstheme="minorHAnsi"/>
                <w:u w:val="single"/>
                <w:lang w:val="nl-BE"/>
              </w:rPr>
            </w:pPr>
          </w:p>
        </w:tc>
      </w:tr>
      <w:tr w:rsidR="00C94E8E" w:rsidRPr="00204E16" w14:paraId="2E8CB74E" w14:textId="77777777" w:rsidTr="00C81982">
        <w:trPr>
          <w:trHeight w:val="445"/>
        </w:trPr>
        <w:tc>
          <w:tcPr>
            <w:tcW w:w="1555" w:type="dxa"/>
            <w:shd w:val="clear" w:color="auto" w:fill="FFFFFF" w:themeFill="background1"/>
          </w:tcPr>
          <w:p w14:paraId="4D10A40C" w14:textId="3DB9B52E" w:rsidR="00C94E8E" w:rsidRPr="00204E16" w:rsidRDefault="00C94E8E" w:rsidP="002B0CA6">
            <w:pPr>
              <w:rPr>
                <w:rFonts w:cstheme="minorHAnsi"/>
                <w:lang w:val="fr-CH"/>
              </w:rPr>
            </w:pPr>
            <w:r w:rsidRPr="00204E16">
              <w:rPr>
                <w:rFonts w:cstheme="minorHAnsi"/>
                <w:lang w:val="fr-CH"/>
              </w:rPr>
              <w:t>F1</w:t>
            </w:r>
            <w:r w:rsidR="00FB2D03" w:rsidRPr="00204E16">
              <w:rPr>
                <w:rFonts w:cstheme="minorHAnsi"/>
                <w:lang w:val="fr-CH"/>
              </w:rPr>
              <w:t>8</w:t>
            </w:r>
            <w:r w:rsidRPr="00204E16">
              <w:rPr>
                <w:rFonts w:cstheme="minorHAnsi"/>
                <w:lang w:val="fr-CH"/>
              </w:rPr>
              <w:t xml:space="preserve"> V2</w:t>
            </w:r>
            <w:r w:rsidR="00FB2D03" w:rsidRPr="00204E16">
              <w:rPr>
                <w:rFonts w:cstheme="minorHAnsi"/>
                <w:lang w:val="fr-CH"/>
              </w:rPr>
              <w:t>2</w:t>
            </w:r>
            <w:r w:rsidRPr="00204E16">
              <w:rPr>
                <w:rFonts w:cstheme="minorHAnsi"/>
                <w:lang w:val="fr-CH"/>
              </w:rPr>
              <w:t xml:space="preserve"> c)</w:t>
            </w:r>
          </w:p>
        </w:tc>
        <w:tc>
          <w:tcPr>
            <w:tcW w:w="9780" w:type="dxa"/>
            <w:shd w:val="clear" w:color="auto" w:fill="FFFFFF" w:themeFill="background1"/>
          </w:tcPr>
          <w:p w14:paraId="225B49A4" w14:textId="77777777" w:rsidR="00FB2D03" w:rsidRPr="00204E16" w:rsidRDefault="00C94E8E" w:rsidP="00FB2D03">
            <w:pPr>
              <w:rPr>
                <w:rFonts w:cstheme="minorHAnsi"/>
                <w:u w:val="single"/>
                <w:lang w:val="nl-NL"/>
              </w:rPr>
            </w:pPr>
            <w:r w:rsidRPr="00204E16">
              <w:rPr>
                <w:rFonts w:cstheme="minorHAnsi"/>
                <w:b/>
                <w:bCs/>
                <w:u w:val="single"/>
                <w:lang w:val="nl-BE"/>
              </w:rPr>
              <w:t>Vraag 2</w:t>
            </w:r>
            <w:r w:rsidR="00FB2D03" w:rsidRPr="00204E16">
              <w:rPr>
                <w:rFonts w:cstheme="minorHAnsi"/>
                <w:b/>
                <w:bCs/>
                <w:u w:val="single"/>
                <w:lang w:val="nl-BE"/>
              </w:rPr>
              <w:t>2</w:t>
            </w:r>
            <w:r w:rsidRPr="00204E16">
              <w:rPr>
                <w:rFonts w:cstheme="minorHAnsi"/>
                <w:b/>
                <w:bCs/>
                <w:u w:val="single"/>
                <w:lang w:val="nl-BE"/>
              </w:rPr>
              <w:t xml:space="preserve"> : </w:t>
            </w:r>
            <w:r w:rsidRPr="00204E16">
              <w:rPr>
                <w:rFonts w:cstheme="minorHAnsi"/>
                <w:u w:val="single"/>
                <w:lang w:val="nl-NL"/>
              </w:rPr>
              <w:t>Gelieve informatie</w:t>
            </w:r>
            <w:r w:rsidR="00FB2D03" w:rsidRPr="00204E16">
              <w:rPr>
                <w:rFonts w:cstheme="minorHAnsi"/>
                <w:u w:val="single"/>
                <w:lang w:val="nl-NL"/>
              </w:rPr>
              <w:t xml:space="preserve"> te verstrekken over:</w:t>
            </w:r>
          </w:p>
          <w:p w14:paraId="408C2D38" w14:textId="77777777" w:rsidR="00E03A1B" w:rsidRPr="00204E16" w:rsidRDefault="00C94E8E" w:rsidP="00E03A1B">
            <w:pPr>
              <w:rPr>
                <w:rFonts w:cstheme="minorHAnsi"/>
                <w:u w:val="single"/>
                <w:lang w:val="nl-NL"/>
              </w:rPr>
            </w:pPr>
            <w:r w:rsidRPr="00204E16">
              <w:rPr>
                <w:rFonts w:cstheme="minorHAnsi"/>
                <w:u w:val="single"/>
                <w:lang w:val="nl-NL"/>
              </w:rPr>
              <w:t>c)</w:t>
            </w:r>
            <w:r w:rsidR="00084FA0" w:rsidRPr="00204E16">
              <w:rPr>
                <w:rFonts w:cstheme="minorHAnsi"/>
                <w:u w:val="single"/>
                <w:lang w:val="nl-NL"/>
              </w:rPr>
              <w:t xml:space="preserve"> </w:t>
            </w:r>
            <w:r w:rsidR="00E03A1B" w:rsidRPr="00204E16">
              <w:rPr>
                <w:rFonts w:cstheme="minorHAnsi"/>
                <w:u w:val="single"/>
                <w:lang w:val="nl-NL"/>
              </w:rPr>
              <w:t>Maatregelen ter bevordering en aanmoediging van de opleiding en aanwerving van leerkrachten met een handicap.</w:t>
            </w:r>
          </w:p>
          <w:p w14:paraId="12724F2E" w14:textId="32F9B00F" w:rsidR="00C94E8E" w:rsidRPr="00204E16" w:rsidRDefault="00C94E8E" w:rsidP="00FB2D03">
            <w:pPr>
              <w:rPr>
                <w:rFonts w:cstheme="minorHAnsi"/>
                <w:lang w:val="nl-NL"/>
              </w:rPr>
            </w:pPr>
          </w:p>
        </w:tc>
        <w:tc>
          <w:tcPr>
            <w:tcW w:w="1661" w:type="dxa"/>
            <w:shd w:val="clear" w:color="auto" w:fill="FFFFFF" w:themeFill="background1"/>
          </w:tcPr>
          <w:p w14:paraId="465463FD" w14:textId="3A4EEEDC" w:rsidR="00C94E8E" w:rsidRPr="00204E16" w:rsidRDefault="00641438" w:rsidP="002B0CA6">
            <w:pPr>
              <w:rPr>
                <w:rFonts w:cstheme="minorHAnsi"/>
                <w:u w:val="single"/>
                <w:lang w:val="nl-BE"/>
              </w:rPr>
            </w:pPr>
            <w:r w:rsidRPr="00204E16">
              <w:rPr>
                <w:rFonts w:cstheme="minorHAnsi"/>
                <w:u w:val="single"/>
                <w:lang w:val="nl-BE"/>
              </w:rPr>
              <w:t>UNCRPD</w:t>
            </w:r>
          </w:p>
        </w:tc>
      </w:tr>
      <w:tr w:rsidR="00641438" w:rsidRPr="00204E16" w14:paraId="76082047" w14:textId="77777777" w:rsidTr="00C81982">
        <w:trPr>
          <w:trHeight w:val="445"/>
        </w:trPr>
        <w:tc>
          <w:tcPr>
            <w:tcW w:w="1555" w:type="dxa"/>
            <w:shd w:val="clear" w:color="auto" w:fill="FFFFFF" w:themeFill="background1"/>
          </w:tcPr>
          <w:p w14:paraId="2AAEA7A7" w14:textId="004D075A" w:rsidR="00641438" w:rsidRPr="00204E16" w:rsidRDefault="00641438" w:rsidP="002B0CA6">
            <w:pPr>
              <w:rPr>
                <w:rFonts w:cstheme="minorHAnsi"/>
                <w:b/>
                <w:bCs/>
                <w:color w:val="C00000"/>
                <w:lang w:val="fr-CH"/>
              </w:rPr>
            </w:pPr>
            <w:r w:rsidRPr="00204E16">
              <w:rPr>
                <w:rFonts w:cstheme="minorHAnsi"/>
                <w:b/>
                <w:bCs/>
                <w:color w:val="C00000"/>
                <w:lang w:val="fr-CH"/>
              </w:rPr>
              <w:t>F18 V22 c)</w:t>
            </w:r>
          </w:p>
        </w:tc>
        <w:tc>
          <w:tcPr>
            <w:tcW w:w="9780" w:type="dxa"/>
            <w:shd w:val="clear" w:color="auto" w:fill="FFFFFF" w:themeFill="background1"/>
          </w:tcPr>
          <w:p w14:paraId="6B33D8F2" w14:textId="6D1D7842" w:rsidR="00641438" w:rsidRPr="00204E16" w:rsidRDefault="00641438" w:rsidP="00FB2D03">
            <w:pPr>
              <w:rPr>
                <w:rFonts w:cstheme="minorHAnsi"/>
                <w:b/>
                <w:bCs/>
                <w:color w:val="C00000"/>
                <w:lang w:val="nl-NL"/>
              </w:rPr>
            </w:pPr>
            <w:r w:rsidRPr="00204E16">
              <w:rPr>
                <w:rFonts w:cstheme="minorHAnsi"/>
                <w:b/>
                <w:bCs/>
                <w:color w:val="C00000"/>
                <w:lang w:val="nl-NL"/>
              </w:rPr>
              <w:t>Inclusief onderwijs moet vertrekken van een toegankelijke leeromgeving. het Platform van adviesraden verwacht dat de opleiding van leerkrachten onder meer inhoudt dat deze aan de slag leren gaan met het universeel ontwerp (</w:t>
            </w:r>
            <w:proofErr w:type="spellStart"/>
            <w:r w:rsidRPr="00204E16">
              <w:rPr>
                <w:rFonts w:cstheme="minorHAnsi"/>
                <w:b/>
                <w:bCs/>
                <w:i/>
                <w:iCs/>
                <w:color w:val="C00000"/>
                <w:lang w:val="nl-NL"/>
              </w:rPr>
              <w:t>universal</w:t>
            </w:r>
            <w:proofErr w:type="spellEnd"/>
            <w:r w:rsidRPr="00204E16">
              <w:rPr>
                <w:rFonts w:cstheme="minorHAnsi"/>
                <w:b/>
                <w:bCs/>
                <w:i/>
                <w:iCs/>
                <w:color w:val="C00000"/>
                <w:lang w:val="nl-NL"/>
              </w:rPr>
              <w:t xml:space="preserve"> design </w:t>
            </w:r>
            <w:proofErr w:type="spellStart"/>
            <w:r w:rsidRPr="00204E16">
              <w:rPr>
                <w:rFonts w:cstheme="minorHAnsi"/>
                <w:b/>
                <w:bCs/>
                <w:i/>
                <w:iCs/>
                <w:color w:val="C00000"/>
                <w:lang w:val="nl-NL"/>
              </w:rPr>
              <w:t>for</w:t>
            </w:r>
            <w:proofErr w:type="spellEnd"/>
            <w:r w:rsidRPr="00204E16">
              <w:rPr>
                <w:rFonts w:cstheme="minorHAnsi"/>
                <w:b/>
                <w:bCs/>
                <w:i/>
                <w:iCs/>
                <w:color w:val="C00000"/>
                <w:lang w:val="nl-NL"/>
              </w:rPr>
              <w:t xml:space="preserve"> </w:t>
            </w:r>
            <w:proofErr w:type="spellStart"/>
            <w:r w:rsidRPr="00204E16">
              <w:rPr>
                <w:rFonts w:cstheme="minorHAnsi"/>
                <w:b/>
                <w:bCs/>
                <w:i/>
                <w:iCs/>
                <w:color w:val="C00000"/>
                <w:lang w:val="nl-NL"/>
              </w:rPr>
              <w:t>learning</w:t>
            </w:r>
            <w:proofErr w:type="spellEnd"/>
            <w:r w:rsidRPr="00204E16">
              <w:rPr>
                <w:rFonts w:cstheme="minorHAnsi"/>
                <w:b/>
                <w:bCs/>
                <w:i/>
                <w:iCs/>
                <w:color w:val="C00000"/>
                <w:lang w:val="nl-NL"/>
              </w:rPr>
              <w:t xml:space="preserve"> – UDL</w:t>
            </w:r>
            <w:r w:rsidRPr="00204E16">
              <w:rPr>
                <w:rFonts w:cstheme="minorHAnsi"/>
                <w:b/>
                <w:bCs/>
                <w:color w:val="C00000"/>
                <w:lang w:val="nl-NL"/>
              </w:rPr>
              <w:t>).</w:t>
            </w:r>
          </w:p>
          <w:p w14:paraId="4A3D8452" w14:textId="060734F0" w:rsidR="00641438" w:rsidRPr="00204E16" w:rsidRDefault="00641438" w:rsidP="00641438">
            <w:pPr>
              <w:pStyle w:val="Paragraphedeliste"/>
              <w:ind w:left="604"/>
              <w:rPr>
                <w:rFonts w:cstheme="minorHAnsi"/>
                <w:b/>
                <w:bCs/>
                <w:color w:val="C00000"/>
                <w:lang w:val="nl-NL"/>
              </w:rPr>
            </w:pPr>
            <w:hyperlink r:id="rId19" w:history="1">
              <w:r w:rsidRPr="00204E16">
                <w:rPr>
                  <w:rStyle w:val="Lienhypertexte"/>
                  <w:rFonts w:cstheme="minorHAnsi"/>
                  <w:b/>
                  <w:color w:val="4472C4" w:themeColor="accent1"/>
                  <w:lang w:val="nl-NL"/>
                </w:rPr>
                <w:t>https://ph.belgium.be/nl/adviezen/advies-2023-03.html</w:t>
              </w:r>
            </w:hyperlink>
            <w:r w:rsidRPr="00204E16">
              <w:rPr>
                <w:rFonts w:cstheme="minorHAnsi"/>
                <w:b/>
                <w:color w:val="4472C4" w:themeColor="accent1"/>
                <w:lang w:val="nl-NL"/>
              </w:rPr>
              <w:t xml:space="preserve"> </w:t>
            </w:r>
          </w:p>
          <w:p w14:paraId="09627D93" w14:textId="051AAB8C" w:rsidR="00641438" w:rsidRPr="00204E16" w:rsidRDefault="00641438" w:rsidP="00FB2D03">
            <w:pPr>
              <w:rPr>
                <w:rFonts w:cstheme="minorHAnsi"/>
                <w:b/>
                <w:bCs/>
                <w:color w:val="C00000"/>
                <w:u w:val="single"/>
                <w:lang w:val="nl-BE"/>
              </w:rPr>
            </w:pPr>
          </w:p>
        </w:tc>
        <w:tc>
          <w:tcPr>
            <w:tcW w:w="1661" w:type="dxa"/>
            <w:shd w:val="clear" w:color="auto" w:fill="FFFFFF" w:themeFill="background1"/>
          </w:tcPr>
          <w:p w14:paraId="227823F5" w14:textId="19C877FC" w:rsidR="00641438" w:rsidRPr="00204E16" w:rsidRDefault="00641438" w:rsidP="002B0CA6">
            <w:pPr>
              <w:rPr>
                <w:rFonts w:cstheme="minorHAnsi"/>
                <w:b/>
                <w:bCs/>
                <w:color w:val="C00000"/>
                <w:u w:val="single"/>
                <w:lang w:val="nl-BE"/>
              </w:rPr>
            </w:pPr>
            <w:r w:rsidRPr="00204E16">
              <w:rPr>
                <w:rFonts w:cstheme="minorHAnsi"/>
                <w:b/>
                <w:bCs/>
                <w:color w:val="C00000"/>
                <w:u w:val="single"/>
                <w:lang w:val="nl-BE"/>
              </w:rPr>
              <w:t>Platform</w:t>
            </w:r>
          </w:p>
        </w:tc>
      </w:tr>
      <w:tr w:rsidR="00C94E8E" w:rsidRPr="00204E16" w14:paraId="3C4BACC5" w14:textId="77777777" w:rsidTr="00C81982">
        <w:trPr>
          <w:trHeight w:val="551"/>
        </w:trPr>
        <w:tc>
          <w:tcPr>
            <w:tcW w:w="1555" w:type="dxa"/>
            <w:shd w:val="clear" w:color="auto" w:fill="FFFFFF" w:themeFill="background1"/>
          </w:tcPr>
          <w:p w14:paraId="47755279" w14:textId="1C0A9066" w:rsidR="00C94E8E" w:rsidRPr="00204E16" w:rsidRDefault="00C94E8E" w:rsidP="002B0CA6">
            <w:pPr>
              <w:rPr>
                <w:rFonts w:cstheme="minorHAnsi"/>
                <w:lang w:val="fr-CH"/>
              </w:rPr>
            </w:pPr>
            <w:r w:rsidRPr="00204E16">
              <w:rPr>
                <w:rFonts w:cstheme="minorHAnsi"/>
                <w:lang w:val="fr-CH"/>
              </w:rPr>
              <w:t>F1</w:t>
            </w:r>
            <w:r w:rsidR="00FB2D03" w:rsidRPr="00204E16">
              <w:rPr>
                <w:rFonts w:cstheme="minorHAnsi"/>
                <w:lang w:val="fr-CH"/>
              </w:rPr>
              <w:t>8</w:t>
            </w:r>
            <w:r w:rsidRPr="00204E16">
              <w:rPr>
                <w:rFonts w:cstheme="minorHAnsi"/>
                <w:lang w:val="fr-CH"/>
              </w:rPr>
              <w:t xml:space="preserve"> V2</w:t>
            </w:r>
            <w:r w:rsidR="00FB2D03" w:rsidRPr="00204E16">
              <w:rPr>
                <w:rFonts w:cstheme="minorHAnsi"/>
                <w:lang w:val="fr-CH"/>
              </w:rPr>
              <w:t>2</w:t>
            </w:r>
            <w:r w:rsidRPr="00204E16">
              <w:rPr>
                <w:rFonts w:cstheme="minorHAnsi"/>
                <w:lang w:val="fr-CH"/>
              </w:rPr>
              <w:t xml:space="preserve"> c)</w:t>
            </w:r>
          </w:p>
        </w:tc>
        <w:tc>
          <w:tcPr>
            <w:tcW w:w="9780" w:type="dxa"/>
            <w:shd w:val="clear" w:color="auto" w:fill="FFFFFF" w:themeFill="background1"/>
          </w:tcPr>
          <w:p w14:paraId="7969C2E7" w14:textId="4D95A44B" w:rsidR="00FB2D03" w:rsidRPr="00204E16" w:rsidRDefault="002F66EF" w:rsidP="00FB2D03">
            <w:pPr>
              <w:rPr>
                <w:rFonts w:cstheme="minorHAnsi"/>
                <w:lang w:val="nl-BE"/>
              </w:rPr>
            </w:pPr>
            <w:r w:rsidRPr="00204E16">
              <w:rPr>
                <w:rFonts w:cstheme="minorHAnsi"/>
                <w:lang w:val="nl-BE"/>
              </w:rPr>
              <w:t>Het</w:t>
            </w:r>
            <w:r w:rsidR="00E03A1B" w:rsidRPr="00204E16">
              <w:rPr>
                <w:rFonts w:cstheme="minorHAnsi"/>
                <w:lang w:val="nl-BE"/>
              </w:rPr>
              <w:t xml:space="preserve"> BDF betreurt het dat geen van de drie gemeenschappen enige actie ontwikkelt om de aanwezigheid van gehandicapte leerkrachten in het algemeen onderwijs aan te moedigen.</w:t>
            </w:r>
          </w:p>
          <w:p w14:paraId="7AE9D30E" w14:textId="0F68E912" w:rsidR="00084FA0" w:rsidRPr="00204E16" w:rsidRDefault="00084FA0" w:rsidP="00FB2D03">
            <w:pPr>
              <w:rPr>
                <w:rFonts w:cstheme="minorHAnsi"/>
                <w:lang w:val="nl-BE"/>
              </w:rPr>
            </w:pPr>
          </w:p>
        </w:tc>
        <w:tc>
          <w:tcPr>
            <w:tcW w:w="1661" w:type="dxa"/>
            <w:shd w:val="clear" w:color="auto" w:fill="FFFFFF" w:themeFill="background1"/>
          </w:tcPr>
          <w:p w14:paraId="7752BDE3" w14:textId="54F4FB54" w:rsidR="00C94E8E" w:rsidRPr="00204E16" w:rsidRDefault="00C94E8E" w:rsidP="002B0CA6">
            <w:pPr>
              <w:rPr>
                <w:rFonts w:cstheme="minorHAnsi"/>
                <w:u w:val="single"/>
                <w:lang w:val="fr-BE"/>
              </w:rPr>
            </w:pPr>
            <w:r w:rsidRPr="00204E16">
              <w:rPr>
                <w:rFonts w:cstheme="minorHAnsi"/>
                <w:u w:val="single"/>
                <w:lang w:val="fr-BE"/>
              </w:rPr>
              <w:t>Secretariaat</w:t>
            </w:r>
          </w:p>
        </w:tc>
      </w:tr>
      <w:tr w:rsidR="002F66EF" w:rsidRPr="00204E16" w14:paraId="6CA272F0" w14:textId="77777777" w:rsidTr="00C81982">
        <w:trPr>
          <w:trHeight w:val="551"/>
        </w:trPr>
        <w:tc>
          <w:tcPr>
            <w:tcW w:w="1555" w:type="dxa"/>
            <w:shd w:val="clear" w:color="auto" w:fill="FFFFFF" w:themeFill="background1"/>
          </w:tcPr>
          <w:p w14:paraId="49BF1B4E" w14:textId="45C0D729" w:rsidR="002F66EF" w:rsidRPr="00204E16" w:rsidRDefault="002F66EF" w:rsidP="002B0CA6">
            <w:pPr>
              <w:rPr>
                <w:rFonts w:cstheme="minorHAnsi"/>
                <w:lang w:val="fr-CH"/>
              </w:rPr>
            </w:pPr>
            <w:r w:rsidRPr="00204E16">
              <w:rPr>
                <w:rFonts w:cstheme="minorHAnsi"/>
                <w:lang w:val="fr-CH"/>
              </w:rPr>
              <w:t>F18 V22 c)</w:t>
            </w:r>
          </w:p>
        </w:tc>
        <w:tc>
          <w:tcPr>
            <w:tcW w:w="9780" w:type="dxa"/>
            <w:shd w:val="clear" w:color="auto" w:fill="FFFFFF" w:themeFill="background1"/>
          </w:tcPr>
          <w:p w14:paraId="4387574D" w14:textId="268B370F" w:rsidR="002F66EF" w:rsidRPr="00204E16" w:rsidRDefault="002F66EF" w:rsidP="00FB2D03">
            <w:pPr>
              <w:rPr>
                <w:rFonts w:cstheme="minorHAnsi"/>
                <w:lang w:val="nl-BE"/>
              </w:rPr>
            </w:pPr>
            <w:r w:rsidRPr="00204E16">
              <w:rPr>
                <w:rFonts w:cstheme="minorHAnsi"/>
                <w:lang w:val="nl-BE"/>
              </w:rPr>
              <w:t>Niet dat we weten!</w:t>
            </w:r>
          </w:p>
        </w:tc>
        <w:tc>
          <w:tcPr>
            <w:tcW w:w="1661" w:type="dxa"/>
            <w:shd w:val="clear" w:color="auto" w:fill="FFFFFF" w:themeFill="background1"/>
          </w:tcPr>
          <w:p w14:paraId="3A2D0841" w14:textId="32102062" w:rsidR="002F66EF" w:rsidRPr="00204E16" w:rsidRDefault="002F66EF" w:rsidP="002B0CA6">
            <w:pPr>
              <w:rPr>
                <w:rFonts w:cstheme="minorHAnsi"/>
                <w:u w:val="single"/>
                <w:lang w:val="fr-BE"/>
              </w:rPr>
            </w:pPr>
            <w:r w:rsidRPr="00204E16">
              <w:rPr>
                <w:rFonts w:cstheme="minorHAnsi"/>
                <w:u w:val="single"/>
                <w:lang w:val="fr-BE"/>
              </w:rPr>
              <w:t>ASPH</w:t>
            </w:r>
          </w:p>
        </w:tc>
      </w:tr>
      <w:tr w:rsidR="00494660" w:rsidRPr="00204E16" w14:paraId="7B1A6A6B" w14:textId="77777777" w:rsidTr="00C81982">
        <w:trPr>
          <w:trHeight w:val="532"/>
        </w:trPr>
        <w:tc>
          <w:tcPr>
            <w:tcW w:w="1555" w:type="dxa"/>
          </w:tcPr>
          <w:p w14:paraId="7B1244DF" w14:textId="58165011" w:rsidR="006C33F1" w:rsidRPr="00204E16" w:rsidRDefault="006C33F1" w:rsidP="00A6679B">
            <w:pPr>
              <w:rPr>
                <w:rFonts w:cstheme="minorHAnsi"/>
                <w:lang w:val="fr-CH"/>
              </w:rPr>
            </w:pPr>
            <w:r w:rsidRPr="00204E16">
              <w:rPr>
                <w:rFonts w:cstheme="minorHAnsi"/>
                <w:lang w:val="fr-CH"/>
              </w:rPr>
              <w:t xml:space="preserve">F18 </w:t>
            </w:r>
            <w:r w:rsidR="00C81982">
              <w:rPr>
                <w:rFonts w:cstheme="minorHAnsi"/>
                <w:lang w:val="fr-CH"/>
              </w:rPr>
              <w:t>V</w:t>
            </w:r>
            <w:r w:rsidRPr="00204E16">
              <w:rPr>
                <w:rFonts w:cstheme="minorHAnsi"/>
                <w:lang w:val="fr-CH"/>
              </w:rPr>
              <w:t>22 c)</w:t>
            </w:r>
          </w:p>
        </w:tc>
        <w:tc>
          <w:tcPr>
            <w:tcW w:w="9780" w:type="dxa"/>
          </w:tcPr>
          <w:p w14:paraId="06E92237" w14:textId="77777777" w:rsidR="006C33F1" w:rsidRPr="00204E16" w:rsidRDefault="006C33F1" w:rsidP="00A6679B">
            <w:pPr>
              <w:rPr>
                <w:rFonts w:cstheme="minorHAnsi"/>
                <w:lang w:val="nl-BE"/>
              </w:rPr>
            </w:pPr>
            <w:r w:rsidRPr="00204E16">
              <w:rPr>
                <w:rFonts w:cstheme="minorHAnsi"/>
                <w:lang w:val="nl-BE"/>
              </w:rPr>
              <w:t>Momenteel zijn er bijzonder weinig gehandicapte professionals in het onderwijs. Er moeten stappen worden ondernomen om SH-leraren aan te werven. Ook moeten alle voorschriften die hun indienstneming in de weg staan, worden afgeschaft. Het is zeer betreurenswaardig dat er bijna geen zijn. Breid dit uit tot bestuur. Het beroep van leraar moet in zijn geheel een afspiegeling zijn van de samenleving en inclusief zijn.</w:t>
            </w:r>
          </w:p>
          <w:p w14:paraId="38D24D8E" w14:textId="77777777" w:rsidR="006C33F1" w:rsidRPr="00204E16" w:rsidRDefault="006C33F1" w:rsidP="00A6679B">
            <w:pPr>
              <w:pStyle w:val="Paragraphedeliste"/>
              <w:numPr>
                <w:ilvl w:val="0"/>
                <w:numId w:val="37"/>
              </w:numPr>
              <w:rPr>
                <w:rFonts w:cstheme="minorHAnsi"/>
                <w:lang w:val="nl-BE"/>
              </w:rPr>
            </w:pPr>
            <w:r w:rsidRPr="00204E16">
              <w:rPr>
                <w:rFonts w:cstheme="minorHAnsi"/>
                <w:highlight w:val="yellow"/>
                <w:lang w:val="nl-BE"/>
              </w:rPr>
              <w:t>Getuigenis:</w:t>
            </w:r>
            <w:r w:rsidRPr="00204E16">
              <w:rPr>
                <w:rFonts w:cstheme="minorHAnsi"/>
                <w:lang w:val="nl-BE"/>
              </w:rPr>
              <w:t xml:space="preserve"> wij volgen een jong meisje dat heeft gestudeerd om onderwijzeres in het lager onderwijs te worden. Blind, ze kan niet onderwijzen zal haar getuigenis sturen</w:t>
            </w:r>
          </w:p>
          <w:bookmarkStart w:id="2" w:name="_MON_1675662847"/>
          <w:bookmarkEnd w:id="2"/>
          <w:p w14:paraId="76F6158D" w14:textId="77777777" w:rsidR="006C33F1" w:rsidRPr="00204E16" w:rsidRDefault="006C33F1" w:rsidP="00A6679B">
            <w:pPr>
              <w:rPr>
                <w:rFonts w:cstheme="minorHAnsi"/>
                <w:u w:val="single"/>
                <w:lang w:val="nl-BE"/>
              </w:rPr>
            </w:pPr>
            <w:r w:rsidRPr="00204E16">
              <w:rPr>
                <w:rFonts w:cstheme="minorHAnsi"/>
                <w:u w:val="single"/>
                <w:lang w:val="nl-BE"/>
              </w:rPr>
              <w:object w:dxaOrig="1520" w:dyaOrig="985" w14:anchorId="07E86FB6">
                <v:shape id="_x0000_i1162" type="#_x0000_t75" style="width:75.95pt;height:49.55pt" o:ole="">
                  <v:imagedata r:id="rId20" o:title=""/>
                </v:shape>
                <o:OLEObject Type="Embed" ProgID="Word.Document.12" ShapeID="_x0000_i1162" DrawAspect="Icon" ObjectID="_1747038716" r:id="rId21">
                  <o:FieldCodes>\s</o:FieldCodes>
                </o:OLEObject>
              </w:object>
            </w:r>
          </w:p>
          <w:p w14:paraId="59A5C1AD" w14:textId="77777777" w:rsidR="006C33F1" w:rsidRPr="00204E16" w:rsidRDefault="006C33F1" w:rsidP="00A6679B">
            <w:pPr>
              <w:rPr>
                <w:rFonts w:cstheme="minorHAnsi"/>
                <w:u w:val="single"/>
                <w:lang w:val="nl-BE"/>
              </w:rPr>
            </w:pPr>
          </w:p>
        </w:tc>
        <w:tc>
          <w:tcPr>
            <w:tcW w:w="1661" w:type="dxa"/>
          </w:tcPr>
          <w:p w14:paraId="4703E2A3" w14:textId="77777777" w:rsidR="006C33F1" w:rsidRPr="00204E16" w:rsidRDefault="006C33F1" w:rsidP="00A6679B">
            <w:pPr>
              <w:rPr>
                <w:rFonts w:cstheme="minorHAnsi"/>
                <w:u w:val="single"/>
                <w:lang w:val="nl-BE"/>
              </w:rPr>
            </w:pPr>
            <w:r w:rsidRPr="00204E16">
              <w:rPr>
                <w:rFonts w:cstheme="minorHAnsi"/>
                <w:u w:val="single"/>
                <w:lang w:val="fr-BE"/>
              </w:rPr>
              <w:t>Amis des aveugles</w:t>
            </w:r>
          </w:p>
        </w:tc>
      </w:tr>
      <w:tr w:rsidR="00C81982" w:rsidRPr="008F2E61" w14:paraId="5A6E0368" w14:textId="77777777" w:rsidTr="00C81982">
        <w:trPr>
          <w:trHeight w:val="532"/>
        </w:trPr>
        <w:tc>
          <w:tcPr>
            <w:tcW w:w="1555" w:type="dxa"/>
          </w:tcPr>
          <w:p w14:paraId="16576619" w14:textId="03B90AAD" w:rsidR="00C81982" w:rsidRPr="007B0EAB" w:rsidRDefault="00C81982" w:rsidP="005E3586">
            <w:pPr>
              <w:rPr>
                <w:rFonts w:cstheme="minorHAnsi"/>
                <w:b/>
                <w:bCs/>
                <w:color w:val="C00000"/>
                <w:lang w:val="fr-CH"/>
              </w:rPr>
            </w:pPr>
            <w:r w:rsidRPr="007B0EAB">
              <w:rPr>
                <w:rFonts w:cstheme="minorHAnsi"/>
                <w:b/>
                <w:bCs/>
                <w:color w:val="C00000"/>
                <w:lang w:val="fr-CH"/>
              </w:rPr>
              <w:t xml:space="preserve">F18 </w:t>
            </w:r>
            <w:r>
              <w:rPr>
                <w:rFonts w:cstheme="minorHAnsi"/>
                <w:b/>
                <w:bCs/>
                <w:color w:val="C00000"/>
                <w:lang w:val="fr-CH"/>
              </w:rPr>
              <w:t>V</w:t>
            </w:r>
            <w:r w:rsidRPr="007B0EAB">
              <w:rPr>
                <w:rFonts w:cstheme="minorHAnsi"/>
                <w:b/>
                <w:bCs/>
                <w:color w:val="C00000"/>
                <w:lang w:val="fr-CH"/>
              </w:rPr>
              <w:t>22 a)</w:t>
            </w:r>
          </w:p>
        </w:tc>
        <w:tc>
          <w:tcPr>
            <w:tcW w:w="9780" w:type="dxa"/>
          </w:tcPr>
          <w:p w14:paraId="31F49131" w14:textId="7AAB17CA" w:rsidR="00C81982" w:rsidRPr="007B0EAB" w:rsidRDefault="00C81982" w:rsidP="005E3586">
            <w:pPr>
              <w:rPr>
                <w:rFonts w:eastAsia="Calibri" w:cstheme="minorHAnsi"/>
                <w:b/>
                <w:bCs/>
                <w:color w:val="C00000"/>
                <w:lang w:val="fr-CH"/>
              </w:rPr>
            </w:pPr>
            <w:r w:rsidRPr="00C81982">
              <w:rPr>
                <w:rFonts w:eastAsia="Calibri" w:cstheme="minorHAnsi"/>
                <w:b/>
                <w:bCs/>
                <w:color w:val="C00000"/>
                <w:u w:val="single"/>
                <w:lang w:val="nl-BE"/>
              </w:rPr>
              <w:t xml:space="preserve">In de Federatie Wallonië-Brussel zullen vanaf 2022 kinderen met een verstandelijke handicap die vroeger naar gewone scholen gingen met enkele uren ondersteuning van leerkrachten van het buitengewoon onderwijs, dat niet meer doen. </w:t>
            </w:r>
            <w:r w:rsidRPr="00C81982">
              <w:rPr>
                <w:rFonts w:eastAsia="Calibri" w:cstheme="minorHAnsi"/>
                <w:b/>
                <w:bCs/>
                <w:color w:val="C00000"/>
                <w:u w:val="single"/>
                <w:lang w:val="fr-CH"/>
              </w:rPr>
              <w:t xml:space="preserve">De </w:t>
            </w:r>
            <w:proofErr w:type="spellStart"/>
            <w:r w:rsidRPr="00C81982">
              <w:rPr>
                <w:rFonts w:eastAsia="Calibri" w:cstheme="minorHAnsi"/>
                <w:b/>
                <w:bCs/>
                <w:color w:val="C00000"/>
                <w:u w:val="single"/>
                <w:lang w:val="fr-CH"/>
              </w:rPr>
              <w:t>hervorming</w:t>
            </w:r>
            <w:proofErr w:type="spellEnd"/>
            <w:r w:rsidRPr="00C81982">
              <w:rPr>
                <w:rFonts w:eastAsia="Calibri" w:cstheme="minorHAnsi"/>
                <w:b/>
                <w:bCs/>
                <w:color w:val="C00000"/>
                <w:u w:val="single"/>
                <w:lang w:val="fr-CH"/>
              </w:rPr>
              <w:t xml:space="preserve"> van </w:t>
            </w:r>
            <w:proofErr w:type="spellStart"/>
            <w:r w:rsidRPr="00C81982">
              <w:rPr>
                <w:rFonts w:eastAsia="Calibri" w:cstheme="minorHAnsi"/>
                <w:b/>
                <w:bCs/>
                <w:color w:val="C00000"/>
                <w:u w:val="single"/>
                <w:lang w:val="fr-CH"/>
              </w:rPr>
              <w:t>minister</w:t>
            </w:r>
            <w:proofErr w:type="spellEnd"/>
            <w:r w:rsidRPr="00C81982">
              <w:rPr>
                <w:rFonts w:eastAsia="Calibri" w:cstheme="minorHAnsi"/>
                <w:b/>
                <w:bCs/>
                <w:color w:val="C00000"/>
                <w:u w:val="single"/>
                <w:lang w:val="fr-CH"/>
              </w:rPr>
              <w:t xml:space="preserve"> Désir in </w:t>
            </w:r>
            <w:proofErr w:type="spellStart"/>
            <w:r w:rsidRPr="00C81982">
              <w:rPr>
                <w:rFonts w:eastAsia="Calibri" w:cstheme="minorHAnsi"/>
                <w:b/>
                <w:bCs/>
                <w:color w:val="C00000"/>
                <w:u w:val="single"/>
                <w:lang w:val="fr-CH"/>
              </w:rPr>
              <w:t>twijfel</w:t>
            </w:r>
            <w:proofErr w:type="spellEnd"/>
            <w:r w:rsidRPr="00C81982">
              <w:rPr>
                <w:rFonts w:eastAsia="Calibri" w:cstheme="minorHAnsi"/>
                <w:b/>
                <w:bCs/>
                <w:color w:val="C00000"/>
                <w:u w:val="single"/>
                <w:lang w:val="fr-CH"/>
              </w:rPr>
              <w:t xml:space="preserve"> </w:t>
            </w:r>
            <w:proofErr w:type="spellStart"/>
            <w:r w:rsidRPr="00C81982">
              <w:rPr>
                <w:rFonts w:eastAsia="Calibri" w:cstheme="minorHAnsi"/>
                <w:b/>
                <w:bCs/>
                <w:color w:val="C00000"/>
                <w:u w:val="single"/>
                <w:lang w:val="fr-CH"/>
              </w:rPr>
              <w:t>getrokken</w:t>
            </w:r>
            <w:proofErr w:type="spellEnd"/>
            <w:r w:rsidRPr="00C81982">
              <w:rPr>
                <w:rFonts w:eastAsia="Calibri" w:cstheme="minorHAnsi"/>
                <w:b/>
                <w:bCs/>
                <w:color w:val="C00000"/>
                <w:u w:val="single"/>
                <w:lang w:val="fr-CH"/>
              </w:rPr>
              <w:t>.</w:t>
            </w:r>
          </w:p>
          <w:p w14:paraId="0E72E2EA" w14:textId="77777777" w:rsidR="00C81982" w:rsidRPr="007B0EAB" w:rsidRDefault="00C81982" w:rsidP="005E3586">
            <w:pPr>
              <w:ind w:left="604"/>
              <w:rPr>
                <w:rFonts w:eastAsia="Calibri" w:cstheme="minorHAnsi"/>
                <w:b/>
                <w:bCs/>
                <w:color w:val="C00000"/>
                <w:lang w:val="fr-CH"/>
              </w:rPr>
            </w:pPr>
            <w:r w:rsidRPr="007B0EAB">
              <w:rPr>
                <w:rFonts w:eastAsia="Calibri" w:cstheme="minorHAnsi"/>
                <w:b/>
                <w:bCs/>
                <w:color w:val="C00000"/>
                <w:lang w:val="fr-CH"/>
              </w:rPr>
              <w:lastRenderedPageBreak/>
              <w:t xml:space="preserve">HOVINE (A.), </w:t>
            </w:r>
            <w:r w:rsidRPr="007B0EAB">
              <w:rPr>
                <w:rFonts w:eastAsia="Calibri" w:cstheme="minorHAnsi"/>
                <w:b/>
                <w:bCs/>
                <w:i/>
                <w:iCs/>
                <w:color w:val="C00000"/>
                <w:lang w:val="fr-CH"/>
              </w:rPr>
              <w:t>Des enfants « différents » ne reçoivent plus d’aide dans les écoles ordinaires</w:t>
            </w:r>
            <w:r w:rsidRPr="007B0EAB">
              <w:rPr>
                <w:rFonts w:eastAsia="Calibri" w:cstheme="minorHAnsi"/>
                <w:b/>
                <w:bCs/>
                <w:color w:val="C00000"/>
                <w:lang w:val="fr-CH"/>
              </w:rPr>
              <w:t xml:space="preserve">, dans </w:t>
            </w:r>
            <w:r w:rsidRPr="007B0EAB">
              <w:rPr>
                <w:rFonts w:eastAsia="Calibri" w:cstheme="minorHAnsi"/>
                <w:b/>
                <w:bCs/>
                <w:i/>
                <w:iCs/>
                <w:color w:val="C00000"/>
                <w:lang w:val="fr-CH"/>
              </w:rPr>
              <w:t>La Libre Belgique</w:t>
            </w:r>
            <w:r w:rsidRPr="007B0EAB">
              <w:rPr>
                <w:rFonts w:eastAsia="Calibri" w:cstheme="minorHAnsi"/>
                <w:b/>
                <w:bCs/>
                <w:color w:val="C00000"/>
                <w:lang w:val="fr-CH"/>
              </w:rPr>
              <w:t xml:space="preserve">, 21/09/2022. </w:t>
            </w:r>
            <w:hyperlink r:id="rId22" w:history="1">
              <w:r w:rsidRPr="007B0EAB">
                <w:rPr>
                  <w:rStyle w:val="Lienhypertexte"/>
                  <w:b/>
                  <w:bCs/>
                  <w:color w:val="4472C4" w:themeColor="accent1"/>
                  <w:lang w:val="fr-BE"/>
                </w:rPr>
                <w:t>Des enfants "différents" ne reçoivent plus d’aide dans les écoles ordinaires - La Libre</w:t>
              </w:r>
            </w:hyperlink>
          </w:p>
        </w:tc>
        <w:tc>
          <w:tcPr>
            <w:tcW w:w="1661" w:type="dxa"/>
          </w:tcPr>
          <w:p w14:paraId="6877E3E0" w14:textId="77777777" w:rsidR="00C81982" w:rsidRPr="007B0EAB" w:rsidRDefault="00C81982" w:rsidP="005E3586">
            <w:pPr>
              <w:rPr>
                <w:rFonts w:cstheme="minorHAnsi"/>
                <w:b/>
                <w:bCs/>
                <w:color w:val="C00000"/>
                <w:u w:val="single"/>
                <w:lang w:val="fr-BE"/>
              </w:rPr>
            </w:pPr>
            <w:r w:rsidRPr="007B0EAB">
              <w:rPr>
                <w:rFonts w:cstheme="minorHAnsi"/>
                <w:b/>
                <w:bCs/>
                <w:color w:val="C00000"/>
                <w:u w:val="single"/>
                <w:lang w:val="fr-BE"/>
              </w:rPr>
              <w:lastRenderedPageBreak/>
              <w:t>Secrétariat</w:t>
            </w:r>
          </w:p>
        </w:tc>
      </w:tr>
      <w:tr w:rsidR="00C81982" w:rsidRPr="00204E16" w14:paraId="28C7DC33" w14:textId="77777777" w:rsidTr="00C81982">
        <w:trPr>
          <w:trHeight w:val="532"/>
        </w:trPr>
        <w:tc>
          <w:tcPr>
            <w:tcW w:w="1555" w:type="dxa"/>
          </w:tcPr>
          <w:p w14:paraId="3C7B925F" w14:textId="7C3A6C58" w:rsidR="00C81982" w:rsidRPr="00204E16" w:rsidRDefault="006B3C42" w:rsidP="00A6679B">
            <w:pPr>
              <w:rPr>
                <w:rFonts w:cstheme="minorHAnsi"/>
                <w:lang w:val="fr-CH"/>
              </w:rPr>
            </w:pPr>
            <w:r w:rsidRPr="00204E16">
              <w:rPr>
                <w:rFonts w:cstheme="minorHAnsi"/>
                <w:b/>
                <w:bCs/>
                <w:color w:val="C00000"/>
                <w:lang w:val="fr-CH"/>
              </w:rPr>
              <w:t xml:space="preserve">F18 </w:t>
            </w:r>
            <w:r>
              <w:rPr>
                <w:rFonts w:cstheme="minorHAnsi"/>
                <w:b/>
                <w:bCs/>
                <w:color w:val="C00000"/>
                <w:lang w:val="fr-CH"/>
              </w:rPr>
              <w:t>V</w:t>
            </w:r>
            <w:r w:rsidRPr="00204E16">
              <w:rPr>
                <w:rFonts w:cstheme="minorHAnsi"/>
                <w:b/>
                <w:bCs/>
                <w:color w:val="C00000"/>
                <w:lang w:val="fr-CH"/>
              </w:rPr>
              <w:t>22 c)</w:t>
            </w:r>
          </w:p>
        </w:tc>
        <w:tc>
          <w:tcPr>
            <w:tcW w:w="9780" w:type="dxa"/>
          </w:tcPr>
          <w:p w14:paraId="4E7AD868" w14:textId="77777777" w:rsidR="006B3C42" w:rsidRPr="006B3C42" w:rsidRDefault="006B3C42" w:rsidP="006B3C42">
            <w:pPr>
              <w:rPr>
                <w:rFonts w:cstheme="minorHAnsi"/>
                <w:b/>
                <w:bCs/>
                <w:color w:val="C00000"/>
                <w:lang w:val="nl-BE"/>
              </w:rPr>
            </w:pPr>
            <w:r w:rsidRPr="006B3C42">
              <w:rPr>
                <w:rFonts w:cstheme="minorHAnsi"/>
                <w:b/>
                <w:bCs/>
                <w:color w:val="C00000"/>
                <w:lang w:val="nl-BE"/>
              </w:rPr>
              <w:t xml:space="preserve">BCA - 28/09/2022 - 10:30: Inclusief onderwijs in Vlaanderen - Presentatie van het verzoek aan het Comité </w:t>
            </w:r>
          </w:p>
          <w:p w14:paraId="52452CE4" w14:textId="14CB1895" w:rsidR="006B3C42" w:rsidRPr="006B3C42" w:rsidRDefault="006B3C42" w:rsidP="006B3C42">
            <w:pPr>
              <w:spacing w:after="0" w:line="240" w:lineRule="auto"/>
              <w:rPr>
                <w:rFonts w:cstheme="minorHAnsi"/>
                <w:b/>
                <w:bCs/>
                <w:color w:val="C00000"/>
                <w:lang w:val="nl-BE"/>
              </w:rPr>
            </w:pPr>
            <w:r w:rsidRPr="006B3C42">
              <w:rPr>
                <w:rFonts w:cstheme="minorHAnsi"/>
                <w:b/>
                <w:bCs/>
                <w:color w:val="C00000"/>
                <w:lang w:val="nl-BE"/>
              </w:rPr>
              <w:t xml:space="preserve"> </w:t>
            </w:r>
          </w:p>
          <w:p w14:paraId="1A6E4EA0" w14:textId="77777777" w:rsidR="00C81982" w:rsidRDefault="006B3C42" w:rsidP="006B3C42">
            <w:pPr>
              <w:rPr>
                <w:rFonts w:cstheme="minorHAnsi"/>
                <w:b/>
                <w:bCs/>
                <w:color w:val="C00000"/>
                <w:lang w:val="nl-BE"/>
              </w:rPr>
            </w:pPr>
            <w:r w:rsidRPr="006B3C42">
              <w:rPr>
                <w:rFonts w:cstheme="minorHAnsi"/>
                <w:b/>
                <w:bCs/>
                <w:color w:val="C00000"/>
                <w:lang w:val="nl-BE"/>
              </w:rPr>
              <w:t xml:space="preserve">Gert </w:t>
            </w:r>
            <w:proofErr w:type="spellStart"/>
            <w:r w:rsidRPr="006B3C42">
              <w:rPr>
                <w:rFonts w:cstheme="minorHAnsi"/>
                <w:b/>
                <w:bCs/>
                <w:color w:val="C00000"/>
                <w:lang w:val="nl-BE"/>
              </w:rPr>
              <w:t>Backx</w:t>
            </w:r>
            <w:proofErr w:type="spellEnd"/>
            <w:r w:rsidRPr="006B3C42">
              <w:rPr>
                <w:rFonts w:cstheme="minorHAnsi"/>
                <w:b/>
                <w:bCs/>
                <w:color w:val="C00000"/>
                <w:lang w:val="nl-BE"/>
              </w:rPr>
              <w:t xml:space="preserve"> zal de nota van de werkgroep over inclusief onderwijs voorstellen, in verband met het indienen van een klacht bij het VN-comité voor de rechten van personen met een handicap. Organisaties kunnen het VN-comité vragen om ernstige of systematische schendingen van het VN-verdrag te onderzoeken, in dit geval het recht op inclusief onderwijs in Vlaanderen. De schendingen betreffen een gebrek aan visie en beleid rond inclusief onderwijs, een groeiend aantal leerlingen in gesegregeerd onderwijs en toenemende investeringen in gesegregeerd onderwijs.</w:t>
            </w:r>
          </w:p>
          <w:p w14:paraId="245A5662" w14:textId="5534F866" w:rsidR="006B3C42" w:rsidRPr="006B3C42" w:rsidRDefault="006B3C42" w:rsidP="006B3C42">
            <w:pPr>
              <w:ind w:left="604"/>
              <w:rPr>
                <w:rFonts w:cstheme="minorHAnsi"/>
                <w:b/>
                <w:bCs/>
                <w:color w:val="C00000"/>
                <w:lang w:val="nl-BE"/>
              </w:rPr>
            </w:pPr>
            <w:r w:rsidRPr="006B3C42">
              <w:rPr>
                <w:rFonts w:cstheme="minorHAnsi"/>
                <w:b/>
                <w:bCs/>
                <w:color w:val="C00000"/>
                <w:highlight w:val="yellow"/>
                <w:lang w:val="nl-BE"/>
              </w:rPr>
              <w:t xml:space="preserve">(Meer info </w:t>
            </w:r>
            <w:r>
              <w:rPr>
                <w:rFonts w:cstheme="minorHAnsi"/>
                <w:b/>
                <w:bCs/>
                <w:color w:val="C00000"/>
                <w:highlight w:val="yellow"/>
                <w:lang w:val="nl-BE"/>
              </w:rPr>
              <w:t xml:space="preserve">zoeken </w:t>
            </w:r>
            <w:r w:rsidRPr="006B3C42">
              <w:rPr>
                <w:rFonts w:cstheme="minorHAnsi"/>
                <w:b/>
                <w:bCs/>
                <w:color w:val="C00000"/>
                <w:highlight w:val="yellow"/>
                <w:lang w:val="nl-BE"/>
              </w:rPr>
              <w:t>over gevolgen bij het Comité voor de rechten van PMH</w:t>
            </w:r>
            <w:r>
              <w:rPr>
                <w:rFonts w:cstheme="minorHAnsi"/>
                <w:b/>
                <w:bCs/>
                <w:color w:val="C00000"/>
                <w:highlight w:val="yellow"/>
                <w:lang w:val="nl-BE"/>
              </w:rPr>
              <w:t xml:space="preserve"> - UNCRPD</w:t>
            </w:r>
            <w:r w:rsidRPr="006B3C42">
              <w:rPr>
                <w:rFonts w:cstheme="minorHAnsi"/>
                <w:b/>
                <w:bCs/>
                <w:color w:val="C00000"/>
                <w:highlight w:val="yellow"/>
                <w:lang w:val="nl-BE"/>
              </w:rPr>
              <w:t>)</w:t>
            </w:r>
          </w:p>
          <w:p w14:paraId="6BAB297D" w14:textId="7498868A" w:rsidR="006B3C42" w:rsidRPr="00204E16" w:rsidRDefault="006B3C42" w:rsidP="006B3C42">
            <w:pPr>
              <w:rPr>
                <w:rFonts w:cstheme="minorHAnsi"/>
                <w:lang w:val="nl-BE"/>
              </w:rPr>
            </w:pPr>
          </w:p>
        </w:tc>
        <w:tc>
          <w:tcPr>
            <w:tcW w:w="1661" w:type="dxa"/>
          </w:tcPr>
          <w:p w14:paraId="20639E97" w14:textId="3149CFB6" w:rsidR="00C81982" w:rsidRPr="00204E16" w:rsidRDefault="006B3C42" w:rsidP="00A6679B">
            <w:pPr>
              <w:rPr>
                <w:rFonts w:cstheme="minorHAnsi"/>
                <w:u w:val="single"/>
                <w:lang w:val="fr-BE"/>
              </w:rPr>
            </w:pPr>
            <w:r>
              <w:rPr>
                <w:rFonts w:cstheme="minorHAnsi"/>
                <w:b/>
                <w:bCs/>
                <w:color w:val="C00000"/>
                <w:u w:val="single"/>
                <w:lang w:val="fr-BE"/>
              </w:rPr>
              <w:t>Secrétariat</w:t>
            </w:r>
          </w:p>
        </w:tc>
      </w:tr>
      <w:tr w:rsidR="00C81982" w:rsidRPr="00204E16" w14:paraId="43AFF5C0" w14:textId="77777777" w:rsidTr="00C81982">
        <w:trPr>
          <w:trHeight w:val="532"/>
        </w:trPr>
        <w:tc>
          <w:tcPr>
            <w:tcW w:w="1555" w:type="dxa"/>
          </w:tcPr>
          <w:p w14:paraId="51286537" w14:textId="30D46F9D" w:rsidR="00641438" w:rsidRPr="00204E16" w:rsidRDefault="00641438" w:rsidP="00A6679B">
            <w:pPr>
              <w:rPr>
                <w:rFonts w:cstheme="minorHAnsi"/>
                <w:b/>
                <w:bCs/>
                <w:color w:val="C00000"/>
                <w:lang w:val="fr-CH"/>
              </w:rPr>
            </w:pPr>
            <w:r w:rsidRPr="00204E16">
              <w:rPr>
                <w:rFonts w:cstheme="minorHAnsi"/>
                <w:b/>
                <w:bCs/>
                <w:color w:val="C00000"/>
                <w:lang w:val="fr-CH"/>
              </w:rPr>
              <w:t xml:space="preserve">F18 </w:t>
            </w:r>
            <w:r w:rsidR="00C81982">
              <w:rPr>
                <w:rFonts w:cstheme="minorHAnsi"/>
                <w:b/>
                <w:bCs/>
                <w:color w:val="C00000"/>
                <w:lang w:val="fr-CH"/>
              </w:rPr>
              <w:t>V</w:t>
            </w:r>
            <w:r w:rsidRPr="00204E16">
              <w:rPr>
                <w:rFonts w:cstheme="minorHAnsi"/>
                <w:b/>
                <w:bCs/>
                <w:color w:val="C00000"/>
                <w:lang w:val="fr-CH"/>
              </w:rPr>
              <w:t>22 c)</w:t>
            </w:r>
          </w:p>
        </w:tc>
        <w:tc>
          <w:tcPr>
            <w:tcW w:w="9780" w:type="dxa"/>
          </w:tcPr>
          <w:p w14:paraId="4DBCBF76" w14:textId="77777777" w:rsidR="00641438" w:rsidRPr="00204E16" w:rsidRDefault="00641438" w:rsidP="00A6679B">
            <w:pPr>
              <w:rPr>
                <w:rFonts w:cstheme="minorHAnsi"/>
                <w:b/>
                <w:bCs/>
                <w:color w:val="C00000"/>
                <w:lang w:val="nl-NL"/>
              </w:rPr>
            </w:pPr>
            <w:r w:rsidRPr="00204E16">
              <w:rPr>
                <w:rFonts w:cstheme="minorHAnsi"/>
                <w:b/>
                <w:bCs/>
                <w:color w:val="C00000"/>
                <w:lang w:val="nl-NL"/>
              </w:rPr>
              <w:t>Er is nood aan nieuwe regelgeving over de weg naar een meer inclusieve leraarskamer en inclusief HR-beleid. De huidige regelgeving biedt te weinig ruimte voor re-integratie van leerkrachten. Struikelblok blijft de regeling van ziektedagen die geen maatwerk mogelijk maken.</w:t>
            </w:r>
          </w:p>
          <w:p w14:paraId="676860B9" w14:textId="77777777" w:rsidR="00641438" w:rsidRPr="00204E16" w:rsidRDefault="00641438" w:rsidP="00641438">
            <w:pPr>
              <w:pStyle w:val="Paragraphedeliste"/>
              <w:ind w:left="604"/>
              <w:rPr>
                <w:rFonts w:cstheme="minorHAnsi"/>
                <w:b/>
                <w:bCs/>
                <w:color w:val="C00000"/>
                <w:lang w:val="nl-NL"/>
              </w:rPr>
            </w:pPr>
            <w:hyperlink r:id="rId23" w:history="1">
              <w:r w:rsidRPr="00204E16">
                <w:rPr>
                  <w:rStyle w:val="Lienhypertexte"/>
                  <w:rFonts w:cstheme="minorHAnsi"/>
                  <w:b/>
                  <w:color w:val="4472C4" w:themeColor="accent1"/>
                  <w:lang w:val="nl-NL"/>
                </w:rPr>
                <w:t>https://ph.belgium.be/nl/adviezen/advies-2023-03.html</w:t>
              </w:r>
            </w:hyperlink>
            <w:r w:rsidRPr="00204E16">
              <w:rPr>
                <w:rFonts w:cstheme="minorHAnsi"/>
                <w:b/>
                <w:color w:val="4472C4" w:themeColor="accent1"/>
                <w:lang w:val="nl-NL"/>
              </w:rPr>
              <w:t xml:space="preserve"> </w:t>
            </w:r>
          </w:p>
          <w:p w14:paraId="15BFD689" w14:textId="0D8F4E55" w:rsidR="00641438" w:rsidRPr="00204E16" w:rsidRDefault="00641438" w:rsidP="00A6679B">
            <w:pPr>
              <w:rPr>
                <w:rFonts w:cstheme="minorHAnsi"/>
                <w:b/>
                <w:bCs/>
                <w:color w:val="C00000"/>
                <w:lang w:val="nl-NL"/>
              </w:rPr>
            </w:pPr>
          </w:p>
        </w:tc>
        <w:tc>
          <w:tcPr>
            <w:tcW w:w="1661" w:type="dxa"/>
          </w:tcPr>
          <w:p w14:paraId="7B95FA4A" w14:textId="1514490E" w:rsidR="00641438" w:rsidRPr="00204E16" w:rsidRDefault="00641438" w:rsidP="00A6679B">
            <w:pPr>
              <w:rPr>
                <w:rFonts w:cstheme="minorHAnsi"/>
                <w:b/>
                <w:bCs/>
                <w:color w:val="C00000"/>
                <w:u w:val="single"/>
                <w:lang w:val="fr-BE"/>
              </w:rPr>
            </w:pPr>
            <w:r w:rsidRPr="00204E16">
              <w:rPr>
                <w:rFonts w:cstheme="minorHAnsi"/>
                <w:b/>
                <w:bCs/>
                <w:color w:val="C00000"/>
                <w:u w:val="single"/>
                <w:lang w:val="fr-BE"/>
              </w:rPr>
              <w:t>Platform</w:t>
            </w:r>
          </w:p>
        </w:tc>
      </w:tr>
    </w:tbl>
    <w:p w14:paraId="0EABBE6D" w14:textId="77777777" w:rsidR="002B0CA6" w:rsidRPr="00204E16" w:rsidRDefault="002B0CA6" w:rsidP="002B0CA6">
      <w:pPr>
        <w:spacing w:after="0"/>
        <w:rPr>
          <w:rFonts w:cstheme="minorHAnsi"/>
          <w:lang w:val="fr-BE"/>
        </w:rPr>
      </w:pPr>
    </w:p>
    <w:tbl>
      <w:tblPr>
        <w:tblStyle w:val="Grilledutableau"/>
        <w:tblW w:w="13036" w:type="dxa"/>
        <w:tblLook w:val="06A0" w:firstRow="1" w:lastRow="0" w:firstColumn="1" w:lastColumn="0" w:noHBand="1" w:noVBand="1"/>
      </w:tblPr>
      <w:tblGrid>
        <w:gridCol w:w="1555"/>
        <w:gridCol w:w="11481"/>
      </w:tblGrid>
      <w:tr w:rsidR="002B0CA6" w:rsidRPr="00204E16" w14:paraId="7A9D4A78" w14:textId="77777777" w:rsidTr="00641438">
        <w:tc>
          <w:tcPr>
            <w:tcW w:w="1555" w:type="dxa"/>
            <w:tcBorders>
              <w:top w:val="single" w:sz="4" w:space="0" w:color="auto"/>
              <w:left w:val="single" w:sz="4" w:space="0" w:color="auto"/>
              <w:bottom w:val="single" w:sz="4" w:space="0" w:color="auto"/>
              <w:right w:val="single" w:sz="4" w:space="0" w:color="auto"/>
            </w:tcBorders>
            <w:hideMark/>
          </w:tcPr>
          <w:p w14:paraId="6DB507CE" w14:textId="77777777" w:rsidR="002B0CA6" w:rsidRPr="00204E16" w:rsidRDefault="0084510E" w:rsidP="002B0CA6">
            <w:pPr>
              <w:rPr>
                <w:rFonts w:cstheme="minorHAnsi"/>
                <w:b/>
                <w:bCs/>
                <w:lang w:val="fr-BE"/>
              </w:rPr>
            </w:pPr>
            <w:proofErr w:type="spellStart"/>
            <w:r w:rsidRPr="00204E16">
              <w:rPr>
                <w:rFonts w:cstheme="minorHAnsi"/>
                <w:b/>
                <w:bCs/>
                <w:lang w:val="fr-BE"/>
              </w:rPr>
              <w:t>Toevoeging</w:t>
            </w:r>
            <w:proofErr w:type="spellEnd"/>
            <w:r w:rsidR="002B0CA6" w:rsidRPr="00204E16">
              <w:rPr>
                <w:rFonts w:cstheme="minorHAnsi"/>
                <w:b/>
                <w:bCs/>
                <w:lang w:val="fr-BE"/>
              </w:rPr>
              <w:t xml:space="preserve"> 1</w:t>
            </w:r>
          </w:p>
        </w:tc>
        <w:tc>
          <w:tcPr>
            <w:tcW w:w="11481" w:type="dxa"/>
            <w:tcBorders>
              <w:top w:val="single" w:sz="4" w:space="0" w:color="auto"/>
              <w:left w:val="single" w:sz="4" w:space="0" w:color="auto"/>
              <w:bottom w:val="single" w:sz="4" w:space="0" w:color="auto"/>
              <w:right w:val="single" w:sz="4" w:space="0" w:color="auto"/>
            </w:tcBorders>
            <w:hideMark/>
          </w:tcPr>
          <w:p w14:paraId="54F94A1E" w14:textId="77777777" w:rsidR="002B0CA6" w:rsidRPr="00204E16" w:rsidRDefault="0084510E" w:rsidP="002B0CA6">
            <w:pPr>
              <w:rPr>
                <w:rFonts w:cstheme="minorHAnsi"/>
                <w:b/>
                <w:bCs/>
                <w:lang w:val="nl-BE"/>
              </w:rPr>
            </w:pPr>
            <w:r w:rsidRPr="00204E16">
              <w:rPr>
                <w:rFonts w:cstheme="minorHAnsi"/>
                <w:b/>
                <w:bCs/>
                <w:lang w:val="nl-BE"/>
              </w:rPr>
              <w:t>Andere onderwerpen die niet in de “List of Issues” zijn opgenomen, maar die het BDF graag behandeld zou zien</w:t>
            </w:r>
          </w:p>
        </w:tc>
      </w:tr>
      <w:tr w:rsidR="002B0CA6" w:rsidRPr="00204E16" w14:paraId="0B83D3F3" w14:textId="77777777" w:rsidTr="00641438">
        <w:tc>
          <w:tcPr>
            <w:tcW w:w="1555" w:type="dxa"/>
            <w:tcBorders>
              <w:top w:val="single" w:sz="4" w:space="0" w:color="auto"/>
              <w:left w:val="single" w:sz="4" w:space="0" w:color="auto"/>
              <w:bottom w:val="single" w:sz="4" w:space="0" w:color="auto"/>
              <w:right w:val="single" w:sz="4" w:space="0" w:color="auto"/>
            </w:tcBorders>
          </w:tcPr>
          <w:p w14:paraId="7F3EDB2C" w14:textId="5C52590E" w:rsidR="002B0CA6" w:rsidRPr="00204E16" w:rsidRDefault="002F66EF" w:rsidP="002B0CA6">
            <w:pPr>
              <w:rPr>
                <w:rFonts w:cstheme="minorHAnsi"/>
                <w:lang w:val="nl-BE"/>
              </w:rPr>
            </w:pPr>
            <w:proofErr w:type="spellStart"/>
            <w:r w:rsidRPr="00204E16">
              <w:rPr>
                <w:rFonts w:cstheme="minorHAnsi"/>
                <w:lang w:val="nl-BE"/>
              </w:rPr>
              <w:t>Kleines</w:t>
            </w:r>
            <w:proofErr w:type="spellEnd"/>
            <w:r w:rsidRPr="00204E16">
              <w:rPr>
                <w:rFonts w:cstheme="minorHAnsi"/>
                <w:lang w:val="nl-BE"/>
              </w:rPr>
              <w:t xml:space="preserve"> Forum</w:t>
            </w:r>
          </w:p>
        </w:tc>
        <w:tc>
          <w:tcPr>
            <w:tcW w:w="11481" w:type="dxa"/>
            <w:tcBorders>
              <w:top w:val="single" w:sz="4" w:space="0" w:color="auto"/>
              <w:left w:val="single" w:sz="4" w:space="0" w:color="auto"/>
              <w:bottom w:val="single" w:sz="4" w:space="0" w:color="auto"/>
              <w:right w:val="single" w:sz="4" w:space="0" w:color="auto"/>
            </w:tcBorders>
          </w:tcPr>
          <w:p w14:paraId="5714D18C" w14:textId="77777777" w:rsidR="002F66EF" w:rsidRPr="00204E16" w:rsidRDefault="002F66EF" w:rsidP="002F66EF">
            <w:pPr>
              <w:rPr>
                <w:rFonts w:cstheme="minorHAnsi"/>
                <w:lang w:val="nl-BE"/>
              </w:rPr>
            </w:pPr>
            <w:r w:rsidRPr="00204E16">
              <w:rPr>
                <w:rFonts w:cstheme="minorHAnsi"/>
                <w:lang w:val="nl-BE"/>
              </w:rPr>
              <w:t>Er zijn geen speciale middelbare scholen in het zuiden van de Duitstalige Gemeenschap (St.Vith). Vandaar de zeer lange reizen voor deze leerlingen naar Eupen (heen- en terugreis van meer dan 2 uur/dag) of de verplichting om doordeweeks ter plaatse in het internaat te blijven.</w:t>
            </w:r>
          </w:p>
          <w:p w14:paraId="54B7DE05" w14:textId="77777777" w:rsidR="002F66EF" w:rsidRPr="006B3C42" w:rsidRDefault="002F66EF" w:rsidP="002F66EF">
            <w:pPr>
              <w:rPr>
                <w:rFonts w:cstheme="minorHAnsi"/>
                <w:sz w:val="8"/>
                <w:szCs w:val="8"/>
                <w:lang w:val="nl-BE"/>
              </w:rPr>
            </w:pPr>
          </w:p>
          <w:p w14:paraId="2CCD50D1" w14:textId="77777777" w:rsidR="002F66EF" w:rsidRPr="00204E16" w:rsidRDefault="002F66EF" w:rsidP="002F66EF">
            <w:pPr>
              <w:rPr>
                <w:rFonts w:cstheme="minorHAnsi"/>
                <w:lang w:val="nl-BE"/>
              </w:rPr>
            </w:pPr>
            <w:r w:rsidRPr="00204E16">
              <w:rPr>
                <w:rFonts w:cstheme="minorHAnsi"/>
                <w:lang w:val="nl-BE"/>
              </w:rPr>
              <w:t>Er zijn geen speciale scholen (noch lager, noch middelbaar) voor blinden of doven. Verplichting om een opleiding in het Frans te volgen in Wallonië of Duitsland.</w:t>
            </w:r>
          </w:p>
          <w:p w14:paraId="296B114F" w14:textId="74323292" w:rsidR="002F66EF" w:rsidRPr="00204E16" w:rsidRDefault="002F66EF" w:rsidP="005070DF">
            <w:pPr>
              <w:rPr>
                <w:rFonts w:cstheme="minorHAnsi"/>
                <w:lang w:val="nl-BE"/>
              </w:rPr>
            </w:pPr>
          </w:p>
        </w:tc>
      </w:tr>
      <w:tr w:rsidR="00641438" w:rsidRPr="00204E16" w14:paraId="2311E88C" w14:textId="77777777" w:rsidTr="00641438">
        <w:tc>
          <w:tcPr>
            <w:tcW w:w="1555" w:type="dxa"/>
            <w:tcBorders>
              <w:top w:val="single" w:sz="4" w:space="0" w:color="auto"/>
              <w:left w:val="single" w:sz="4" w:space="0" w:color="auto"/>
              <w:bottom w:val="single" w:sz="4" w:space="0" w:color="auto"/>
              <w:right w:val="single" w:sz="4" w:space="0" w:color="auto"/>
            </w:tcBorders>
          </w:tcPr>
          <w:p w14:paraId="5ED05748" w14:textId="0D1C2B6D" w:rsidR="00641438" w:rsidRPr="00204E16" w:rsidRDefault="00641438" w:rsidP="002B0CA6">
            <w:pPr>
              <w:rPr>
                <w:rFonts w:cstheme="minorHAnsi"/>
                <w:b/>
                <w:bCs/>
                <w:color w:val="C00000"/>
                <w:lang w:val="nl-BE"/>
              </w:rPr>
            </w:pPr>
            <w:r w:rsidRPr="00204E16">
              <w:rPr>
                <w:rFonts w:cstheme="minorHAnsi"/>
                <w:b/>
                <w:bCs/>
                <w:color w:val="C00000"/>
                <w:lang w:val="nl-BE"/>
              </w:rPr>
              <w:t>Platform</w:t>
            </w:r>
          </w:p>
        </w:tc>
        <w:tc>
          <w:tcPr>
            <w:tcW w:w="11481" w:type="dxa"/>
            <w:tcBorders>
              <w:top w:val="single" w:sz="4" w:space="0" w:color="auto"/>
              <w:left w:val="single" w:sz="4" w:space="0" w:color="auto"/>
              <w:bottom w:val="single" w:sz="4" w:space="0" w:color="auto"/>
              <w:right w:val="single" w:sz="4" w:space="0" w:color="auto"/>
            </w:tcBorders>
          </w:tcPr>
          <w:p w14:paraId="45965B28" w14:textId="77777777" w:rsidR="00641438" w:rsidRPr="00204E16" w:rsidRDefault="00641438" w:rsidP="00641438">
            <w:pPr>
              <w:pStyle w:val="Paragraphedeliste"/>
              <w:ind w:left="37"/>
              <w:rPr>
                <w:rFonts w:cstheme="minorHAnsi"/>
                <w:b/>
                <w:bCs/>
                <w:color w:val="C00000"/>
                <w:lang w:val="nl-NL"/>
              </w:rPr>
            </w:pPr>
            <w:r w:rsidRPr="00204E16">
              <w:rPr>
                <w:rFonts w:cstheme="minorHAnsi"/>
                <w:b/>
                <w:bCs/>
                <w:color w:val="C00000"/>
                <w:lang w:val="nl-NL"/>
              </w:rPr>
              <w:t>De onderwijsmodellen moeten kinderen met een handicap ook autonoom leren zijn en -</w:t>
            </w:r>
            <w:r w:rsidRPr="00204E16">
              <w:rPr>
                <w:rFonts w:cstheme="minorHAnsi"/>
                <w:b/>
                <w:bCs/>
                <w:color w:val="C00000"/>
                <w:lang w:val="nl-BE"/>
              </w:rPr>
              <w:t xml:space="preserve"> </w:t>
            </w:r>
            <w:r w:rsidRPr="00204E16">
              <w:rPr>
                <w:rFonts w:cstheme="minorHAnsi"/>
                <w:b/>
                <w:bCs/>
                <w:color w:val="C00000"/>
                <w:lang w:val="nl-NL"/>
              </w:rPr>
              <w:t xml:space="preserve">waar mogelijk - in staat stellen hun eigen levenskeuzes te maken. Hier ligt het belang van het toevoegen van voorschools onderwijs (zoals kleuteronderwijs) aan de inclusiedoelstellingen. Het zal hen helpen voor in alle domeinen, namelijk </w:t>
            </w:r>
            <w:proofErr w:type="spellStart"/>
            <w:r w:rsidRPr="00204E16">
              <w:rPr>
                <w:rFonts w:cstheme="minorHAnsi"/>
                <w:b/>
                <w:bCs/>
                <w:color w:val="C00000"/>
                <w:lang w:val="nl-NL"/>
              </w:rPr>
              <w:t>ivm</w:t>
            </w:r>
            <w:proofErr w:type="spellEnd"/>
            <w:r w:rsidRPr="00204E16">
              <w:rPr>
                <w:rFonts w:cstheme="minorHAnsi"/>
                <w:b/>
                <w:bCs/>
                <w:color w:val="C00000"/>
                <w:lang w:val="nl-NL"/>
              </w:rPr>
              <w:t xml:space="preserve"> artikel 19 UNCRPD.</w:t>
            </w:r>
          </w:p>
          <w:p w14:paraId="3433E8B8" w14:textId="659CDFB6" w:rsidR="00641438" w:rsidRPr="00204E16" w:rsidRDefault="00641438" w:rsidP="00641438">
            <w:pPr>
              <w:pStyle w:val="Paragraphedeliste"/>
              <w:ind w:left="604"/>
              <w:rPr>
                <w:rFonts w:cstheme="minorHAnsi"/>
                <w:b/>
                <w:bCs/>
                <w:color w:val="C00000"/>
                <w:lang w:val="nl-NL"/>
              </w:rPr>
            </w:pPr>
            <w:hyperlink r:id="rId24" w:history="1">
              <w:r w:rsidRPr="00204E16">
                <w:rPr>
                  <w:rStyle w:val="Lienhypertexte"/>
                  <w:rFonts w:cstheme="minorHAnsi"/>
                  <w:b/>
                  <w:color w:val="4472C4" w:themeColor="accent1"/>
                  <w:lang w:val="nl-NL"/>
                </w:rPr>
                <w:t>https://ph.belgium.be/nl/adviezen/advies-2023-03.html</w:t>
              </w:r>
            </w:hyperlink>
            <w:r w:rsidRPr="00204E16">
              <w:rPr>
                <w:rFonts w:cstheme="minorHAnsi"/>
                <w:b/>
                <w:color w:val="4472C4" w:themeColor="accent1"/>
                <w:lang w:val="nl-NL"/>
              </w:rPr>
              <w:t xml:space="preserve"> </w:t>
            </w:r>
          </w:p>
          <w:p w14:paraId="79B154DF" w14:textId="77777777" w:rsidR="00641438" w:rsidRPr="00204E16" w:rsidRDefault="00641438" w:rsidP="002F66EF">
            <w:pPr>
              <w:rPr>
                <w:rFonts w:cstheme="minorHAnsi"/>
                <w:color w:val="C00000"/>
                <w:lang w:val="nl-NL"/>
              </w:rPr>
            </w:pPr>
          </w:p>
        </w:tc>
      </w:tr>
      <w:tr w:rsidR="005070DF" w:rsidRPr="00204E16" w14:paraId="3FA75A57" w14:textId="77777777" w:rsidTr="00641438">
        <w:tc>
          <w:tcPr>
            <w:tcW w:w="1555" w:type="dxa"/>
            <w:tcBorders>
              <w:top w:val="single" w:sz="4" w:space="0" w:color="auto"/>
              <w:left w:val="single" w:sz="4" w:space="0" w:color="auto"/>
              <w:bottom w:val="single" w:sz="4" w:space="0" w:color="auto"/>
              <w:right w:val="single" w:sz="4" w:space="0" w:color="auto"/>
            </w:tcBorders>
          </w:tcPr>
          <w:p w14:paraId="6B9677CB" w14:textId="7C3FFF98" w:rsidR="005070DF" w:rsidRPr="00204E16" w:rsidRDefault="005070DF" w:rsidP="002B0CA6">
            <w:pPr>
              <w:rPr>
                <w:rFonts w:cstheme="minorHAnsi"/>
                <w:b/>
                <w:bCs/>
                <w:color w:val="C00000"/>
                <w:lang w:val="nl-BE"/>
              </w:rPr>
            </w:pPr>
            <w:r w:rsidRPr="00204E16">
              <w:rPr>
                <w:rFonts w:cstheme="minorHAnsi"/>
                <w:b/>
                <w:bCs/>
                <w:color w:val="C00000"/>
                <w:lang w:val="nl-BE"/>
              </w:rPr>
              <w:lastRenderedPageBreak/>
              <w:t>Platform</w:t>
            </w:r>
          </w:p>
        </w:tc>
        <w:tc>
          <w:tcPr>
            <w:tcW w:w="11481" w:type="dxa"/>
            <w:tcBorders>
              <w:top w:val="single" w:sz="4" w:space="0" w:color="auto"/>
              <w:left w:val="single" w:sz="4" w:space="0" w:color="auto"/>
              <w:bottom w:val="single" w:sz="4" w:space="0" w:color="auto"/>
              <w:right w:val="single" w:sz="4" w:space="0" w:color="auto"/>
            </w:tcBorders>
          </w:tcPr>
          <w:p w14:paraId="6ECB98E5" w14:textId="77777777" w:rsidR="005070DF" w:rsidRPr="00204E16" w:rsidRDefault="005070DF" w:rsidP="002F66EF">
            <w:pPr>
              <w:rPr>
                <w:rFonts w:cstheme="minorHAnsi"/>
                <w:b/>
                <w:bCs/>
                <w:color w:val="C00000"/>
                <w:lang w:val="nl-NL"/>
              </w:rPr>
            </w:pPr>
            <w:r w:rsidRPr="00204E16">
              <w:rPr>
                <w:rFonts w:cstheme="minorHAnsi"/>
                <w:b/>
                <w:bCs/>
                <w:color w:val="C00000"/>
                <w:lang w:val="nl-NL"/>
              </w:rPr>
              <w:t>Om de link met art. 27 UNCRPD te leggen, zijn er meer opleidingen/vormingen nodig die leiden tot relevante kwalificaties voor de open arbeidsmarkt.</w:t>
            </w:r>
          </w:p>
          <w:p w14:paraId="617E1F40" w14:textId="77777777" w:rsidR="005070DF" w:rsidRPr="00204E16" w:rsidRDefault="005070DF" w:rsidP="005070DF">
            <w:pPr>
              <w:ind w:left="604"/>
              <w:rPr>
                <w:rFonts w:cstheme="minorHAnsi"/>
                <w:b/>
                <w:bCs/>
                <w:color w:val="C00000"/>
                <w:lang w:val="nl-BE"/>
              </w:rPr>
            </w:pPr>
            <w:hyperlink r:id="rId25" w:history="1">
              <w:r w:rsidRPr="00204E16">
                <w:rPr>
                  <w:rStyle w:val="Lienhypertexte"/>
                  <w:rFonts w:cstheme="minorHAnsi"/>
                  <w:b/>
                  <w:bCs/>
                  <w:lang w:val="nl-BE"/>
                </w:rPr>
                <w:t>https://ph.belgium.be/nl/adviezen/advies-2023-03.html</w:t>
              </w:r>
            </w:hyperlink>
            <w:r w:rsidRPr="00204E16">
              <w:rPr>
                <w:rFonts w:cstheme="minorHAnsi"/>
                <w:b/>
                <w:bCs/>
                <w:color w:val="C00000"/>
                <w:lang w:val="nl-BE"/>
              </w:rPr>
              <w:t xml:space="preserve"> </w:t>
            </w:r>
          </w:p>
          <w:p w14:paraId="067E8B01" w14:textId="7059E482" w:rsidR="005070DF" w:rsidRPr="00204E16" w:rsidRDefault="005070DF" w:rsidP="005070DF">
            <w:pPr>
              <w:ind w:left="604"/>
              <w:rPr>
                <w:rFonts w:cstheme="minorHAnsi"/>
                <w:b/>
                <w:bCs/>
                <w:color w:val="C00000"/>
                <w:lang w:val="nl-BE"/>
              </w:rPr>
            </w:pPr>
            <w:r w:rsidRPr="00204E16">
              <w:rPr>
                <w:rFonts w:cstheme="minorHAnsi"/>
                <w:b/>
                <w:bCs/>
                <w:color w:val="C00000"/>
                <w:highlight w:val="yellow"/>
                <w:lang w:val="nl-BE"/>
              </w:rPr>
              <w:t>(Moet onder artikel 27 geplaatst worden)</w:t>
            </w:r>
          </w:p>
        </w:tc>
      </w:tr>
      <w:tr w:rsidR="003660D9" w:rsidRPr="00204E16" w14:paraId="791AA46B" w14:textId="77777777" w:rsidTr="00641438">
        <w:tc>
          <w:tcPr>
            <w:tcW w:w="1555" w:type="dxa"/>
            <w:tcBorders>
              <w:top w:val="single" w:sz="4" w:space="0" w:color="auto"/>
              <w:left w:val="single" w:sz="4" w:space="0" w:color="auto"/>
              <w:bottom w:val="single" w:sz="4" w:space="0" w:color="auto"/>
              <w:right w:val="single" w:sz="4" w:space="0" w:color="auto"/>
            </w:tcBorders>
          </w:tcPr>
          <w:p w14:paraId="4A8E6EC3" w14:textId="0BA9EA02" w:rsidR="003660D9" w:rsidRPr="00204E16" w:rsidRDefault="003660D9" w:rsidP="003660D9">
            <w:pPr>
              <w:rPr>
                <w:rFonts w:cstheme="minorHAnsi"/>
                <w:b/>
                <w:bCs/>
                <w:color w:val="C00000"/>
                <w:lang w:val="nl-BE"/>
              </w:rPr>
            </w:pPr>
            <w:r w:rsidRPr="00204E16">
              <w:rPr>
                <w:rFonts w:cstheme="minorHAnsi"/>
                <w:b/>
                <w:bCs/>
                <w:color w:val="C00000"/>
                <w:lang w:val="nl-BE"/>
              </w:rPr>
              <w:t>Platform</w:t>
            </w:r>
          </w:p>
        </w:tc>
        <w:tc>
          <w:tcPr>
            <w:tcW w:w="11481" w:type="dxa"/>
            <w:tcBorders>
              <w:top w:val="single" w:sz="4" w:space="0" w:color="auto"/>
              <w:left w:val="single" w:sz="4" w:space="0" w:color="auto"/>
              <w:bottom w:val="single" w:sz="4" w:space="0" w:color="auto"/>
              <w:right w:val="single" w:sz="4" w:space="0" w:color="auto"/>
            </w:tcBorders>
          </w:tcPr>
          <w:p w14:paraId="7569D190" w14:textId="657EDB04" w:rsidR="003660D9" w:rsidRPr="00204E16" w:rsidRDefault="003660D9" w:rsidP="003660D9">
            <w:pPr>
              <w:rPr>
                <w:rFonts w:cstheme="minorHAnsi"/>
                <w:b/>
                <w:bCs/>
                <w:color w:val="C00000"/>
                <w:lang w:val="nl-BE"/>
              </w:rPr>
            </w:pPr>
            <w:r w:rsidRPr="00204E16">
              <w:rPr>
                <w:rFonts w:cstheme="minorHAnsi"/>
                <w:b/>
                <w:bCs/>
                <w:color w:val="C00000"/>
                <w:lang w:val="nl-NL"/>
              </w:rPr>
              <w:t xml:space="preserve">Het werkprogramma </w:t>
            </w:r>
            <w:r w:rsidRPr="00204E16">
              <w:rPr>
                <w:rFonts w:cstheme="minorHAnsi"/>
                <w:b/>
                <w:bCs/>
                <w:color w:val="C00000"/>
                <w:lang w:val="nl-NL"/>
              </w:rPr>
              <w:t xml:space="preserve">van de IMC </w:t>
            </w:r>
            <w:r w:rsidRPr="00204E16">
              <w:rPr>
                <w:rFonts w:cstheme="minorHAnsi"/>
                <w:b/>
                <w:bCs/>
                <w:color w:val="C00000"/>
                <w:lang w:val="nl-NL"/>
              </w:rPr>
              <w:t xml:space="preserve">behandelt ook de opleidingen in gebarentaal. Het Platform van adviesraden vraagt daarbij ook aandacht voor de hindernissen waar </w:t>
            </w:r>
            <w:r w:rsidRPr="00204E16">
              <w:rPr>
                <w:rFonts w:cstheme="minorHAnsi"/>
                <w:b/>
                <w:bCs/>
                <w:color w:val="C00000"/>
                <w:lang w:val="nl-BE"/>
              </w:rPr>
              <w:t>ouders van dove kinderen tegenaan stoten. Ze vinden weinig ondersteuning om een cursus gebarentaal te volgen.</w:t>
            </w:r>
          </w:p>
          <w:p w14:paraId="0CCBE90C" w14:textId="77777777" w:rsidR="003660D9" w:rsidRPr="00204E16" w:rsidRDefault="003660D9" w:rsidP="003660D9">
            <w:pPr>
              <w:ind w:left="604"/>
              <w:rPr>
                <w:rFonts w:cstheme="minorHAnsi"/>
                <w:b/>
                <w:bCs/>
                <w:color w:val="C00000"/>
                <w:lang w:val="nl-BE"/>
              </w:rPr>
            </w:pPr>
            <w:hyperlink r:id="rId26" w:history="1">
              <w:r w:rsidRPr="00204E16">
                <w:rPr>
                  <w:rStyle w:val="Lienhypertexte"/>
                  <w:rFonts w:cstheme="minorHAnsi"/>
                  <w:b/>
                  <w:bCs/>
                  <w:lang w:val="nl-BE"/>
                </w:rPr>
                <w:t>https://ph.belgium.be/nl/adviezen/advies-2023-03.html</w:t>
              </w:r>
            </w:hyperlink>
            <w:r w:rsidRPr="00204E16">
              <w:rPr>
                <w:rFonts w:cstheme="minorHAnsi"/>
                <w:b/>
                <w:bCs/>
                <w:color w:val="C00000"/>
                <w:lang w:val="nl-BE"/>
              </w:rPr>
              <w:t xml:space="preserve"> </w:t>
            </w:r>
          </w:p>
          <w:p w14:paraId="5A8DCBAF" w14:textId="60F4D324" w:rsidR="003660D9" w:rsidRPr="00204E16" w:rsidRDefault="003660D9" w:rsidP="003660D9">
            <w:pPr>
              <w:ind w:left="604"/>
              <w:rPr>
                <w:rFonts w:cstheme="minorHAnsi"/>
                <w:b/>
                <w:bCs/>
                <w:color w:val="C00000"/>
                <w:lang w:val="nl-BE"/>
              </w:rPr>
            </w:pPr>
            <w:r w:rsidRPr="00204E16">
              <w:rPr>
                <w:rFonts w:cstheme="minorHAnsi"/>
                <w:b/>
                <w:bCs/>
                <w:color w:val="C00000"/>
                <w:highlight w:val="yellow"/>
                <w:lang w:val="nl-BE"/>
              </w:rPr>
              <w:t xml:space="preserve">(Moet onder artikel </w:t>
            </w:r>
            <w:r w:rsidRPr="00204E16">
              <w:rPr>
                <w:rFonts w:cstheme="minorHAnsi"/>
                <w:b/>
                <w:bCs/>
                <w:color w:val="C00000"/>
                <w:highlight w:val="yellow"/>
                <w:lang w:val="nl-BE"/>
              </w:rPr>
              <w:t>6 of 23</w:t>
            </w:r>
            <w:r w:rsidRPr="00204E16">
              <w:rPr>
                <w:rFonts w:cstheme="minorHAnsi"/>
                <w:b/>
                <w:bCs/>
                <w:color w:val="C00000"/>
                <w:highlight w:val="yellow"/>
                <w:lang w:val="nl-BE"/>
              </w:rPr>
              <w:t xml:space="preserve"> geplaatst worden)</w:t>
            </w:r>
          </w:p>
          <w:p w14:paraId="553BFB0A" w14:textId="70F801CC" w:rsidR="003660D9" w:rsidRPr="00204E16" w:rsidRDefault="003660D9" w:rsidP="003660D9">
            <w:pPr>
              <w:rPr>
                <w:rFonts w:cstheme="minorHAnsi"/>
                <w:b/>
                <w:bCs/>
                <w:color w:val="C00000"/>
                <w:lang w:val="nl-NL"/>
              </w:rPr>
            </w:pPr>
          </w:p>
        </w:tc>
      </w:tr>
      <w:tr w:rsidR="00A74733" w:rsidRPr="00204E16" w14:paraId="75D37A89" w14:textId="77777777" w:rsidTr="00641438">
        <w:tc>
          <w:tcPr>
            <w:tcW w:w="1555" w:type="dxa"/>
            <w:tcBorders>
              <w:top w:val="single" w:sz="4" w:space="0" w:color="auto"/>
              <w:left w:val="single" w:sz="4" w:space="0" w:color="auto"/>
              <w:bottom w:val="single" w:sz="4" w:space="0" w:color="auto"/>
              <w:right w:val="single" w:sz="4" w:space="0" w:color="auto"/>
            </w:tcBorders>
          </w:tcPr>
          <w:p w14:paraId="5F14292C" w14:textId="0E3C96A0" w:rsidR="003660D9" w:rsidRPr="00204E16" w:rsidRDefault="003660D9" w:rsidP="003660D9">
            <w:pPr>
              <w:rPr>
                <w:rFonts w:cstheme="minorHAnsi"/>
                <w:b/>
                <w:bCs/>
                <w:color w:val="C00000"/>
                <w:lang w:val="nl-BE"/>
              </w:rPr>
            </w:pPr>
            <w:r w:rsidRPr="00204E16">
              <w:rPr>
                <w:rFonts w:cstheme="minorHAnsi"/>
                <w:b/>
                <w:bCs/>
                <w:color w:val="C00000"/>
                <w:lang w:val="nl-BE"/>
              </w:rPr>
              <w:t>Platform</w:t>
            </w:r>
          </w:p>
        </w:tc>
        <w:tc>
          <w:tcPr>
            <w:tcW w:w="11481" w:type="dxa"/>
            <w:tcBorders>
              <w:top w:val="single" w:sz="4" w:space="0" w:color="auto"/>
              <w:left w:val="single" w:sz="4" w:space="0" w:color="auto"/>
              <w:bottom w:val="single" w:sz="4" w:space="0" w:color="auto"/>
              <w:right w:val="single" w:sz="4" w:space="0" w:color="auto"/>
            </w:tcBorders>
          </w:tcPr>
          <w:p w14:paraId="39E0D2DE" w14:textId="29FC92D1" w:rsidR="003660D9" w:rsidRPr="00204E16" w:rsidRDefault="00A74733" w:rsidP="003660D9">
            <w:pPr>
              <w:rPr>
                <w:rFonts w:cstheme="minorHAnsi"/>
                <w:b/>
                <w:color w:val="C00000"/>
                <w:lang w:val="nl-BE"/>
              </w:rPr>
            </w:pPr>
            <w:r w:rsidRPr="00204E16">
              <w:rPr>
                <w:rFonts w:cstheme="minorHAnsi"/>
                <w:b/>
                <w:color w:val="C00000"/>
                <w:lang w:val="nl-NL"/>
              </w:rPr>
              <w:t>Er moet rekening gehouden worden met de overgangsperioden tussen de verschillende levensfasen (kindertijd, adolescentie, volwassenheid, ouder worden).</w:t>
            </w:r>
          </w:p>
          <w:p w14:paraId="137ED5F9" w14:textId="77777777" w:rsidR="00A74733" w:rsidRPr="00204E16" w:rsidRDefault="00A74733" w:rsidP="00A74733">
            <w:pPr>
              <w:ind w:left="604"/>
              <w:rPr>
                <w:rFonts w:cstheme="minorHAnsi"/>
                <w:b/>
                <w:bCs/>
                <w:color w:val="C00000"/>
                <w:lang w:val="fr-BE"/>
              </w:rPr>
            </w:pPr>
            <w:hyperlink r:id="rId27" w:history="1">
              <w:r w:rsidRPr="00204E16">
                <w:rPr>
                  <w:rStyle w:val="Lienhypertexte"/>
                  <w:rFonts w:cstheme="minorHAnsi"/>
                  <w:b/>
                  <w:bCs/>
                  <w:lang w:val="fr-BE"/>
                </w:rPr>
                <w:t>https://ph.belgium.be/nl/adviezen/advies-2023-03.html</w:t>
              </w:r>
            </w:hyperlink>
            <w:r w:rsidRPr="00204E16">
              <w:rPr>
                <w:rFonts w:cstheme="minorHAnsi"/>
                <w:b/>
                <w:bCs/>
                <w:color w:val="C00000"/>
                <w:lang w:val="fr-BE"/>
              </w:rPr>
              <w:t xml:space="preserve"> </w:t>
            </w:r>
          </w:p>
          <w:p w14:paraId="0A4AE774" w14:textId="77777777" w:rsidR="00A74733" w:rsidRPr="00204E16" w:rsidRDefault="00A74733" w:rsidP="00A74733">
            <w:pPr>
              <w:ind w:left="604"/>
              <w:rPr>
                <w:rFonts w:cstheme="minorHAnsi"/>
                <w:b/>
                <w:bCs/>
                <w:color w:val="C00000"/>
                <w:lang w:val="nl-BE"/>
              </w:rPr>
            </w:pPr>
            <w:r w:rsidRPr="00204E16">
              <w:rPr>
                <w:rFonts w:cstheme="minorHAnsi"/>
                <w:b/>
                <w:bCs/>
                <w:color w:val="C00000"/>
                <w:highlight w:val="yellow"/>
                <w:lang w:val="nl-BE"/>
              </w:rPr>
              <w:t>(Moet onder artikel 6 of 23 geplaatst worden)</w:t>
            </w:r>
          </w:p>
          <w:p w14:paraId="5BC9F814" w14:textId="153D9C70" w:rsidR="00A74733" w:rsidRPr="00204E16" w:rsidRDefault="00A74733" w:rsidP="00A74733">
            <w:pPr>
              <w:rPr>
                <w:rFonts w:eastAsiaTheme="majorEastAsia" w:cstheme="minorHAnsi"/>
                <w:b/>
                <w:bCs/>
                <w:color w:val="C00000"/>
                <w:lang w:val="nl-BE"/>
              </w:rPr>
            </w:pPr>
            <w:r w:rsidRPr="00204E16">
              <w:rPr>
                <w:rFonts w:eastAsiaTheme="majorEastAsia" w:cstheme="minorHAnsi"/>
                <w:b/>
                <w:bCs/>
                <w:color w:val="C00000"/>
                <w:highlight w:val="green"/>
                <w:lang w:val="nl-BE"/>
              </w:rPr>
              <w:t>Illustrati</w:t>
            </w:r>
            <w:r w:rsidRPr="00204E16">
              <w:rPr>
                <w:rFonts w:eastAsiaTheme="majorEastAsia" w:cstheme="minorHAnsi"/>
                <w:b/>
                <w:bCs/>
                <w:color w:val="C00000"/>
                <w:highlight w:val="green"/>
                <w:lang w:val="nl-BE"/>
              </w:rPr>
              <w:t>e</w:t>
            </w:r>
            <w:r w:rsidRPr="00204E16">
              <w:rPr>
                <w:rFonts w:eastAsiaTheme="majorEastAsia" w:cstheme="minorHAnsi"/>
                <w:b/>
                <w:bCs/>
                <w:color w:val="C00000"/>
                <w:lang w:val="nl-BE"/>
              </w:rPr>
              <w:t xml:space="preserve"> : Transitieproject ontwikkeld door de ondersteuningsdienst </w:t>
            </w:r>
            <w:proofErr w:type="spellStart"/>
            <w:r w:rsidRPr="00204E16">
              <w:rPr>
                <w:rFonts w:eastAsiaTheme="majorEastAsia" w:cstheme="minorHAnsi"/>
                <w:b/>
                <w:bCs/>
                <w:color w:val="C00000"/>
                <w:lang w:val="nl-BE"/>
              </w:rPr>
              <w:t>L'Exception</w:t>
            </w:r>
            <w:proofErr w:type="spellEnd"/>
            <w:r w:rsidRPr="00204E16">
              <w:rPr>
                <w:rFonts w:eastAsiaTheme="majorEastAsia" w:cstheme="minorHAnsi"/>
                <w:b/>
                <w:bCs/>
                <w:color w:val="C00000"/>
                <w:lang w:val="nl-BE"/>
              </w:rPr>
              <w:t xml:space="preserve"> en gefinancierd door de AVIQ</w:t>
            </w:r>
          </w:p>
          <w:p w14:paraId="2A25E9F1" w14:textId="6E3EF24D" w:rsidR="00A74733" w:rsidRPr="00204E16" w:rsidRDefault="00A74733" w:rsidP="00A74733">
            <w:pPr>
              <w:ind w:left="604"/>
              <w:rPr>
                <w:rFonts w:cstheme="minorHAnsi"/>
                <w:b/>
                <w:bCs/>
                <w:color w:val="C00000"/>
                <w:lang w:val="fr-BE"/>
              </w:rPr>
            </w:pPr>
            <w:hyperlink r:id="rId28" w:history="1">
              <w:r w:rsidRPr="00204E16">
                <w:rPr>
                  <w:rStyle w:val="Lienhypertexte"/>
                  <w:rFonts w:eastAsiaTheme="majorEastAsia" w:cstheme="minorHAnsi"/>
                  <w:b/>
                  <w:bCs/>
                  <w:lang w:val="fr-CH"/>
                </w:rPr>
                <w:t>https://www.exceptionasbl.com/transition-16-25-ans</w:t>
              </w:r>
            </w:hyperlink>
          </w:p>
          <w:p w14:paraId="237C624A" w14:textId="6A77A03B" w:rsidR="00A74733" w:rsidRPr="00204E16" w:rsidRDefault="00A74733" w:rsidP="00A74733">
            <w:pPr>
              <w:ind w:left="37"/>
              <w:rPr>
                <w:rFonts w:cstheme="minorHAnsi"/>
                <w:b/>
                <w:bCs/>
                <w:color w:val="C00000"/>
                <w:lang w:val="fr-BE"/>
              </w:rPr>
            </w:pPr>
          </w:p>
        </w:tc>
      </w:tr>
      <w:tr w:rsidR="00204E16" w:rsidRPr="00204E16" w14:paraId="00ED0D75" w14:textId="77777777" w:rsidTr="00641438">
        <w:tc>
          <w:tcPr>
            <w:tcW w:w="1555" w:type="dxa"/>
            <w:tcBorders>
              <w:top w:val="single" w:sz="4" w:space="0" w:color="auto"/>
              <w:left w:val="single" w:sz="4" w:space="0" w:color="auto"/>
              <w:bottom w:val="single" w:sz="4" w:space="0" w:color="auto"/>
              <w:right w:val="single" w:sz="4" w:space="0" w:color="auto"/>
            </w:tcBorders>
          </w:tcPr>
          <w:p w14:paraId="1E6B8A6D" w14:textId="582F2E96" w:rsidR="00204E16" w:rsidRPr="00204E16" w:rsidRDefault="00204E16" w:rsidP="003660D9">
            <w:pPr>
              <w:rPr>
                <w:rFonts w:cstheme="minorHAnsi"/>
                <w:b/>
                <w:bCs/>
                <w:color w:val="C00000"/>
                <w:lang w:val="nl-BE"/>
              </w:rPr>
            </w:pPr>
            <w:r w:rsidRPr="00204E16">
              <w:rPr>
                <w:rFonts w:cstheme="minorHAnsi"/>
                <w:b/>
                <w:bCs/>
                <w:color w:val="C00000"/>
                <w:lang w:val="nl-BE"/>
              </w:rPr>
              <w:t>Dito</w:t>
            </w:r>
          </w:p>
        </w:tc>
        <w:tc>
          <w:tcPr>
            <w:tcW w:w="11481" w:type="dxa"/>
            <w:tcBorders>
              <w:top w:val="single" w:sz="4" w:space="0" w:color="auto"/>
              <w:left w:val="single" w:sz="4" w:space="0" w:color="auto"/>
              <w:bottom w:val="single" w:sz="4" w:space="0" w:color="auto"/>
              <w:right w:val="single" w:sz="4" w:space="0" w:color="auto"/>
            </w:tcBorders>
          </w:tcPr>
          <w:p w14:paraId="0F43CE5B" w14:textId="77777777" w:rsidR="00204E16" w:rsidRPr="00204E16" w:rsidRDefault="00204E16" w:rsidP="003660D9">
            <w:pPr>
              <w:rPr>
                <w:rFonts w:cstheme="minorHAnsi"/>
                <w:b/>
                <w:color w:val="C00000"/>
                <w:lang w:val="nl-NL"/>
              </w:rPr>
            </w:pPr>
            <w:r w:rsidRPr="00204E16">
              <w:rPr>
                <w:rFonts w:cstheme="minorHAnsi"/>
                <w:b/>
                <w:color w:val="C00000"/>
                <w:lang w:val="nl-NL"/>
              </w:rPr>
              <w:t>In 2022 is het VAPH een proces gestart om kinderen met een handicap te begeleiden en te ondersteunen bij de overgang van kleuter- naar basisonderwijs.</w:t>
            </w:r>
          </w:p>
          <w:p w14:paraId="51EDCC36" w14:textId="77777777" w:rsidR="00204E16" w:rsidRPr="00204E16" w:rsidRDefault="00204E16" w:rsidP="00204E16">
            <w:pPr>
              <w:ind w:left="604"/>
              <w:rPr>
                <w:rFonts w:cstheme="minorHAnsi"/>
                <w:b/>
                <w:bCs/>
                <w:color w:val="C00000"/>
                <w:lang w:val="fr-BE"/>
              </w:rPr>
            </w:pPr>
            <w:hyperlink r:id="rId29" w:history="1">
              <w:r w:rsidRPr="00204E16">
                <w:rPr>
                  <w:rStyle w:val="Lienhypertexte"/>
                  <w:rFonts w:cstheme="minorHAnsi"/>
                  <w:b/>
                  <w:bCs/>
                  <w:lang w:val="nl-NL"/>
                </w:rPr>
                <w:t>https://www.vaph.be/documenten/ondersteuning-op-maat-voor-minderjarigen</w:t>
              </w:r>
            </w:hyperlink>
          </w:p>
          <w:p w14:paraId="1EAA28D4" w14:textId="7A8B6D52" w:rsidR="00204E16" w:rsidRPr="00204E16" w:rsidRDefault="00204E16" w:rsidP="003660D9">
            <w:pPr>
              <w:rPr>
                <w:rFonts w:cstheme="minorHAnsi"/>
                <w:b/>
                <w:color w:val="C00000"/>
                <w:lang w:val="nl-NL"/>
              </w:rPr>
            </w:pPr>
          </w:p>
        </w:tc>
      </w:tr>
      <w:tr w:rsidR="007B42A5" w:rsidRPr="00204E16" w14:paraId="6039B7DC" w14:textId="77777777" w:rsidTr="00641438">
        <w:tc>
          <w:tcPr>
            <w:tcW w:w="1555" w:type="dxa"/>
            <w:tcBorders>
              <w:top w:val="single" w:sz="4" w:space="0" w:color="auto"/>
              <w:left w:val="single" w:sz="4" w:space="0" w:color="auto"/>
              <w:bottom w:val="single" w:sz="4" w:space="0" w:color="auto"/>
              <w:right w:val="single" w:sz="4" w:space="0" w:color="auto"/>
            </w:tcBorders>
          </w:tcPr>
          <w:p w14:paraId="0941D444" w14:textId="4B9D3817" w:rsidR="007B42A5" w:rsidRPr="00204E16" w:rsidRDefault="007B42A5" w:rsidP="003660D9">
            <w:pPr>
              <w:rPr>
                <w:rFonts w:cstheme="minorHAnsi"/>
                <w:b/>
                <w:bCs/>
                <w:color w:val="C00000"/>
                <w:lang w:val="nl-BE"/>
              </w:rPr>
            </w:pPr>
            <w:r w:rsidRPr="00204E16">
              <w:rPr>
                <w:rFonts w:cstheme="minorHAnsi"/>
                <w:b/>
                <w:bCs/>
                <w:color w:val="C00000"/>
                <w:lang w:val="nl-BE"/>
              </w:rPr>
              <w:t>Platform</w:t>
            </w:r>
          </w:p>
        </w:tc>
        <w:tc>
          <w:tcPr>
            <w:tcW w:w="11481" w:type="dxa"/>
            <w:tcBorders>
              <w:top w:val="single" w:sz="4" w:space="0" w:color="auto"/>
              <w:left w:val="single" w:sz="4" w:space="0" w:color="auto"/>
              <w:bottom w:val="single" w:sz="4" w:space="0" w:color="auto"/>
              <w:right w:val="single" w:sz="4" w:space="0" w:color="auto"/>
            </w:tcBorders>
          </w:tcPr>
          <w:p w14:paraId="751305C6" w14:textId="77777777" w:rsidR="007B42A5" w:rsidRPr="00204E16" w:rsidRDefault="007B42A5" w:rsidP="003660D9">
            <w:pPr>
              <w:rPr>
                <w:rFonts w:cstheme="minorHAnsi"/>
                <w:b/>
                <w:bCs/>
                <w:color w:val="C00000"/>
                <w:lang w:val="nl-NL"/>
              </w:rPr>
            </w:pPr>
            <w:r w:rsidRPr="00204E16">
              <w:rPr>
                <w:rFonts w:cstheme="minorHAnsi"/>
                <w:b/>
                <w:bCs/>
                <w:color w:val="C00000"/>
                <w:lang w:val="nl-NL"/>
              </w:rPr>
              <w:t>De diensten voor leerlingenbegeleiding (voor bepaalde groepen: verstandelijke handicap, autisme, polyhandicap, onzichtbare handicap, …) zijn onvoldoende geïntegreerd in de territoriale polen. De samenwerking met de Federatie Wallonië-Brussel ontbreekt op dit gebied.</w:t>
            </w:r>
          </w:p>
          <w:p w14:paraId="49F2FF24" w14:textId="77777777" w:rsidR="007B42A5" w:rsidRPr="00204E16" w:rsidRDefault="007B42A5" w:rsidP="007B42A5">
            <w:pPr>
              <w:ind w:left="604"/>
              <w:rPr>
                <w:rFonts w:cstheme="minorHAnsi"/>
                <w:b/>
                <w:color w:val="4472C4" w:themeColor="accent1"/>
                <w:lang w:val="nl-NL"/>
              </w:rPr>
            </w:pPr>
            <w:hyperlink r:id="rId30" w:history="1">
              <w:r w:rsidRPr="00204E16">
                <w:rPr>
                  <w:rStyle w:val="Lienhypertexte"/>
                  <w:rFonts w:cstheme="minorHAnsi"/>
                  <w:b/>
                  <w:color w:val="4472C4" w:themeColor="accent1"/>
                  <w:lang w:val="nl-NL"/>
                </w:rPr>
                <w:t>https://ph.belgium.be/nl/adviezen/advies-2023-03.html</w:t>
              </w:r>
            </w:hyperlink>
          </w:p>
          <w:p w14:paraId="3D78D96B" w14:textId="7FC52A41" w:rsidR="007B42A5" w:rsidRPr="00204E16" w:rsidRDefault="007B42A5" w:rsidP="007B42A5">
            <w:pPr>
              <w:ind w:left="604"/>
              <w:rPr>
                <w:rFonts w:cstheme="minorHAnsi"/>
                <w:b/>
                <w:bCs/>
                <w:color w:val="C00000"/>
                <w:lang w:val="nl-NL"/>
              </w:rPr>
            </w:pPr>
          </w:p>
        </w:tc>
      </w:tr>
      <w:tr w:rsidR="003660D9" w:rsidRPr="00204E16" w14:paraId="41BD3DC8" w14:textId="77777777" w:rsidTr="00641438">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CBFCFB" w14:textId="0D938F95" w:rsidR="003660D9" w:rsidRPr="00204E16" w:rsidRDefault="003660D9" w:rsidP="003660D9">
            <w:pPr>
              <w:rPr>
                <w:rFonts w:cstheme="minorHAnsi"/>
                <w:sz w:val="12"/>
                <w:szCs w:val="12"/>
                <w:lang w:val="nl-BE"/>
              </w:rPr>
            </w:pPr>
          </w:p>
        </w:tc>
        <w:tc>
          <w:tcPr>
            <w:tcW w:w="11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50CEA" w14:textId="77777777" w:rsidR="003660D9" w:rsidRPr="00204E16" w:rsidRDefault="003660D9" w:rsidP="003660D9">
            <w:pPr>
              <w:rPr>
                <w:rFonts w:cstheme="minorHAnsi"/>
                <w:sz w:val="12"/>
                <w:szCs w:val="12"/>
                <w:lang w:val="nl-BE"/>
              </w:rPr>
            </w:pPr>
          </w:p>
        </w:tc>
      </w:tr>
      <w:tr w:rsidR="003660D9" w:rsidRPr="00204E16" w14:paraId="7F6A4556" w14:textId="77777777" w:rsidTr="00641438">
        <w:tc>
          <w:tcPr>
            <w:tcW w:w="1555" w:type="dxa"/>
            <w:tcBorders>
              <w:top w:val="single" w:sz="4" w:space="0" w:color="auto"/>
              <w:left w:val="single" w:sz="4" w:space="0" w:color="auto"/>
              <w:bottom w:val="single" w:sz="4" w:space="0" w:color="auto"/>
              <w:right w:val="single" w:sz="4" w:space="0" w:color="auto"/>
            </w:tcBorders>
            <w:hideMark/>
          </w:tcPr>
          <w:p w14:paraId="5B66D95B" w14:textId="77777777" w:rsidR="003660D9" w:rsidRPr="00204E16" w:rsidRDefault="003660D9" w:rsidP="003660D9">
            <w:pPr>
              <w:rPr>
                <w:rFonts w:cstheme="minorHAnsi"/>
                <w:b/>
                <w:bCs/>
                <w:lang w:val="fr-BE"/>
              </w:rPr>
            </w:pPr>
            <w:proofErr w:type="spellStart"/>
            <w:r w:rsidRPr="00204E16">
              <w:rPr>
                <w:rFonts w:cstheme="minorHAnsi"/>
                <w:b/>
                <w:bCs/>
                <w:lang w:val="fr-BE"/>
              </w:rPr>
              <w:t>Toevoeging</w:t>
            </w:r>
            <w:proofErr w:type="spellEnd"/>
            <w:r w:rsidRPr="00204E16">
              <w:rPr>
                <w:rFonts w:cstheme="minorHAnsi"/>
                <w:b/>
                <w:bCs/>
                <w:lang w:val="fr-BE"/>
              </w:rPr>
              <w:t xml:space="preserve"> 2</w:t>
            </w:r>
          </w:p>
        </w:tc>
        <w:tc>
          <w:tcPr>
            <w:tcW w:w="11481" w:type="dxa"/>
            <w:tcBorders>
              <w:top w:val="single" w:sz="4" w:space="0" w:color="auto"/>
              <w:left w:val="single" w:sz="4" w:space="0" w:color="auto"/>
              <w:bottom w:val="single" w:sz="4" w:space="0" w:color="auto"/>
              <w:right w:val="single" w:sz="4" w:space="0" w:color="auto"/>
            </w:tcBorders>
            <w:hideMark/>
          </w:tcPr>
          <w:p w14:paraId="13AD6E39" w14:textId="77777777" w:rsidR="003660D9" w:rsidRPr="00204E16" w:rsidRDefault="003660D9" w:rsidP="003660D9">
            <w:pPr>
              <w:rPr>
                <w:rFonts w:cstheme="minorHAnsi"/>
                <w:b/>
                <w:bCs/>
                <w:lang w:val="nl-BE"/>
              </w:rPr>
            </w:pPr>
            <w:r w:rsidRPr="00204E16">
              <w:rPr>
                <w:rFonts w:cstheme="minorHAnsi"/>
                <w:b/>
                <w:bCs/>
                <w:lang w:val="nl-BE"/>
              </w:rPr>
              <w:t>Gevolgen van de Covid-19-crisis voor de situatie van personen met een handicap</w:t>
            </w:r>
          </w:p>
        </w:tc>
      </w:tr>
      <w:tr w:rsidR="003660D9" w:rsidRPr="00204E16" w14:paraId="760896D2" w14:textId="77777777" w:rsidTr="00641438">
        <w:trPr>
          <w:trHeight w:val="525"/>
        </w:trPr>
        <w:tc>
          <w:tcPr>
            <w:tcW w:w="1555" w:type="dxa"/>
            <w:tcBorders>
              <w:top w:val="single" w:sz="4" w:space="0" w:color="auto"/>
              <w:left w:val="single" w:sz="4" w:space="0" w:color="auto"/>
              <w:bottom w:val="single" w:sz="4" w:space="0" w:color="auto"/>
              <w:right w:val="single" w:sz="4" w:space="0" w:color="auto"/>
            </w:tcBorders>
          </w:tcPr>
          <w:p w14:paraId="2AF30322" w14:textId="77777777" w:rsidR="003660D9" w:rsidRPr="00204E16" w:rsidRDefault="003660D9" w:rsidP="003660D9">
            <w:pPr>
              <w:rPr>
                <w:rFonts w:cstheme="minorHAnsi"/>
                <w:lang w:val="nl-BE"/>
              </w:rPr>
            </w:pPr>
          </w:p>
        </w:tc>
        <w:tc>
          <w:tcPr>
            <w:tcW w:w="11481" w:type="dxa"/>
            <w:tcBorders>
              <w:top w:val="single" w:sz="4" w:space="0" w:color="auto"/>
              <w:left w:val="single" w:sz="4" w:space="0" w:color="auto"/>
              <w:bottom w:val="single" w:sz="4" w:space="0" w:color="auto"/>
              <w:right w:val="single" w:sz="4" w:space="0" w:color="auto"/>
            </w:tcBorders>
          </w:tcPr>
          <w:p w14:paraId="02BE416B" w14:textId="77777777" w:rsidR="003660D9" w:rsidRPr="00204E16" w:rsidRDefault="003660D9" w:rsidP="003660D9">
            <w:pPr>
              <w:rPr>
                <w:rFonts w:cstheme="minorHAnsi"/>
                <w:lang w:val="nl-BE"/>
              </w:rPr>
            </w:pPr>
            <w:r w:rsidRPr="00204E16">
              <w:rPr>
                <w:rFonts w:cstheme="minorHAnsi"/>
                <w:lang w:val="nl-BE"/>
              </w:rPr>
              <w:t>De impact van de Covid-19-crisis op het onderwijs is aanzienlijk geweest. Scholen werden gedwongen te sluiten van half maart tot eind juni. Ze hebben, op een catastrofale manier, enkele cursussen georganiseerd met behulp van videoconferenties. Dit heeft enorme inspanningen gevergd om de crisis op te lossen.</w:t>
            </w:r>
          </w:p>
          <w:p w14:paraId="57E061D0" w14:textId="77777777" w:rsidR="003660D9" w:rsidRPr="00204E16" w:rsidRDefault="003660D9" w:rsidP="003660D9">
            <w:pPr>
              <w:numPr>
                <w:ilvl w:val="0"/>
                <w:numId w:val="35"/>
              </w:numPr>
              <w:rPr>
                <w:rFonts w:cstheme="minorHAnsi"/>
                <w:lang w:val="nl-BE"/>
              </w:rPr>
            </w:pPr>
            <w:r w:rsidRPr="00204E16">
              <w:rPr>
                <w:rFonts w:cstheme="minorHAnsi"/>
                <w:lang w:val="nl-BE"/>
              </w:rPr>
              <w:t>materiële problemen: niet alle onderwijsinstellingen waren uitgerust met gelijkwaardige computerapparatuur en sommige studenten beschikten niet over de nodige computermateriaal.</w:t>
            </w:r>
          </w:p>
          <w:p w14:paraId="56154E64" w14:textId="77777777" w:rsidR="003660D9" w:rsidRPr="00204E16" w:rsidRDefault="003660D9" w:rsidP="003660D9">
            <w:pPr>
              <w:numPr>
                <w:ilvl w:val="0"/>
                <w:numId w:val="35"/>
              </w:numPr>
              <w:rPr>
                <w:rFonts w:cstheme="minorHAnsi"/>
                <w:lang w:val="nl-BE"/>
              </w:rPr>
            </w:pPr>
            <w:r w:rsidRPr="00204E16">
              <w:rPr>
                <w:rFonts w:cstheme="minorHAnsi"/>
                <w:lang w:val="nl-BE"/>
              </w:rPr>
              <w:lastRenderedPageBreak/>
              <w:t>pedagogische problemen: veel leraren en studenten hebben het lesgeven per videoconferentie ontdekt. Toch is de ervaring met het omgaan met een nieuwe situatie zeker zeer nuttig op vormingsniveau voor studenten en op het niveau van de permanente educatie voor leraren.</w:t>
            </w:r>
          </w:p>
          <w:p w14:paraId="0A6D3D67" w14:textId="77777777" w:rsidR="003660D9" w:rsidRPr="00204E16" w:rsidRDefault="003660D9" w:rsidP="003660D9">
            <w:pPr>
              <w:numPr>
                <w:ilvl w:val="0"/>
                <w:numId w:val="35"/>
              </w:numPr>
              <w:rPr>
                <w:rFonts w:cstheme="minorHAnsi"/>
                <w:lang w:val="nl-BE"/>
              </w:rPr>
            </w:pPr>
            <w:r w:rsidRPr="00204E16">
              <w:rPr>
                <w:rFonts w:cstheme="minorHAnsi"/>
                <w:lang w:val="nl-BE"/>
              </w:rPr>
              <w:t>Psychologische problemen in verband met het isolement, de onzekerheid, de angsten die door de crisissituatie worden veroorzaakt.</w:t>
            </w:r>
          </w:p>
          <w:p w14:paraId="1BD9618D" w14:textId="77777777" w:rsidR="003660D9" w:rsidRPr="00204E16" w:rsidRDefault="003660D9" w:rsidP="003660D9">
            <w:pPr>
              <w:rPr>
                <w:rFonts w:cstheme="minorHAnsi"/>
                <w:lang w:val="nl-BE"/>
              </w:rPr>
            </w:pPr>
          </w:p>
          <w:p w14:paraId="7D801C7C" w14:textId="2A3A906B" w:rsidR="003660D9" w:rsidRPr="00204E16" w:rsidRDefault="003660D9" w:rsidP="003660D9">
            <w:pPr>
              <w:rPr>
                <w:rFonts w:cstheme="minorHAnsi"/>
                <w:lang w:val="nl-BE"/>
              </w:rPr>
            </w:pPr>
            <w:r w:rsidRPr="00204E16">
              <w:rPr>
                <w:rFonts w:cstheme="minorHAnsi"/>
                <w:lang w:val="nl-BE"/>
              </w:rPr>
              <w:t>Al deze kwesties hebben zeker een belangrijke invloed gehad op studenten met een handicap. Maar het BDF beschikt op het moment van schrijven (begin juli 2020) niet over specifieke informatie of de nodige kennis achteraf.</w:t>
            </w:r>
          </w:p>
          <w:p w14:paraId="21091819" w14:textId="77777777" w:rsidR="003660D9" w:rsidRPr="00204E16" w:rsidRDefault="003660D9" w:rsidP="003660D9">
            <w:pPr>
              <w:rPr>
                <w:rFonts w:cstheme="minorHAnsi"/>
                <w:lang w:val="nl-BE"/>
              </w:rPr>
            </w:pPr>
          </w:p>
          <w:p w14:paraId="44C6409D" w14:textId="74EE2E4D" w:rsidR="003660D9" w:rsidRPr="00204E16" w:rsidRDefault="003660D9" w:rsidP="003660D9">
            <w:pPr>
              <w:rPr>
                <w:rFonts w:cstheme="minorHAnsi"/>
                <w:lang w:val="nl-BE"/>
              </w:rPr>
            </w:pPr>
            <w:r w:rsidRPr="00204E16">
              <w:rPr>
                <w:rFonts w:cstheme="minorHAnsi"/>
                <w:lang w:val="nl-BE"/>
              </w:rPr>
              <w:t>Vanaf juni konden sommige klassen een aantal "face-to-face" lessen volgen. Er werd voorrang gegeven aan de klassen in de zogenaamde "kwalificerende" jaren.</w:t>
            </w:r>
          </w:p>
          <w:p w14:paraId="70733B27" w14:textId="374E3823" w:rsidR="003660D9" w:rsidRPr="00204E16" w:rsidRDefault="003660D9" w:rsidP="003660D9">
            <w:pPr>
              <w:rPr>
                <w:rFonts w:cstheme="minorHAnsi"/>
                <w:lang w:val="nl-BE"/>
              </w:rPr>
            </w:pPr>
          </w:p>
          <w:p w14:paraId="3F101AB9" w14:textId="77777777" w:rsidR="003660D9" w:rsidRPr="00204E16" w:rsidRDefault="003660D9" w:rsidP="003660D9">
            <w:pPr>
              <w:rPr>
                <w:rFonts w:cstheme="minorHAnsi"/>
                <w:lang w:val="nl-BE"/>
              </w:rPr>
            </w:pPr>
            <w:r w:rsidRPr="00204E16">
              <w:rPr>
                <w:rFonts w:cstheme="minorHAnsi"/>
                <w:lang w:val="nl-BE"/>
              </w:rPr>
              <w:t xml:space="preserve">Veel informatie over het onderwijs ook in het Kinderrechtenrapport 2019-2020 en het rapport over de rechten van het kind - zie </w:t>
            </w:r>
          </w:p>
          <w:p w14:paraId="4ECC69A9" w14:textId="773196E6" w:rsidR="003660D9" w:rsidRPr="00204E16" w:rsidRDefault="003660D9" w:rsidP="003660D9">
            <w:pPr>
              <w:pStyle w:val="Paragraphedeliste"/>
              <w:numPr>
                <w:ilvl w:val="0"/>
                <w:numId w:val="36"/>
              </w:numPr>
              <w:rPr>
                <w:rFonts w:cstheme="minorHAnsi"/>
                <w:lang w:val="nl-BE"/>
              </w:rPr>
            </w:pPr>
            <w:r w:rsidRPr="00204E16">
              <w:rPr>
                <w:rFonts w:cstheme="minorHAnsi"/>
                <w:lang w:val="nl-BE"/>
              </w:rPr>
              <w:t xml:space="preserve">nieuws BDF </w:t>
            </w:r>
            <w:hyperlink r:id="rId31" w:history="1">
              <w:r w:rsidRPr="00204E16">
                <w:rPr>
                  <w:rStyle w:val="Lienhypertexte"/>
                  <w:rFonts w:cstheme="minorHAnsi"/>
                  <w:lang w:val="nl-BE"/>
                </w:rPr>
                <w:t>http://bdf.belgium.be/nl/news/20-11-2020-internationale-dag-van-de-rechten-van-het-kind.html</w:t>
              </w:r>
            </w:hyperlink>
            <w:r w:rsidRPr="00204E16">
              <w:rPr>
                <w:rFonts w:cstheme="minorHAnsi"/>
                <w:lang w:val="nl-BE"/>
              </w:rPr>
              <w:t xml:space="preserve"> </w:t>
            </w:r>
          </w:p>
          <w:p w14:paraId="4476E845" w14:textId="60CCD96B" w:rsidR="003660D9" w:rsidRPr="00204E16" w:rsidRDefault="003660D9" w:rsidP="003660D9">
            <w:pPr>
              <w:pStyle w:val="Paragraphedeliste"/>
              <w:numPr>
                <w:ilvl w:val="0"/>
                <w:numId w:val="36"/>
              </w:numPr>
              <w:rPr>
                <w:rFonts w:cstheme="minorHAnsi"/>
                <w:lang w:val="fr-BE"/>
              </w:rPr>
            </w:pPr>
            <w:r w:rsidRPr="00204E16">
              <w:rPr>
                <w:rFonts w:cstheme="minorHAnsi"/>
                <w:lang w:val="fr-BE"/>
              </w:rPr>
              <w:t xml:space="preserve">La Libre Belgique </w:t>
            </w:r>
            <w:hyperlink r:id="rId32" w:history="1">
              <w:r w:rsidRPr="00204E16">
                <w:rPr>
                  <w:rStyle w:val="Lienhypertexte"/>
                  <w:rFonts w:cstheme="minorHAnsi"/>
                  <w:lang w:val="fr-BE"/>
                </w:rPr>
                <w:t>https://www.lalibre.be/belgique/politique-belge/le-covid-19-est-accelerateur-d-injustices-bourreau-des-droits-de-l-enfant-5fb7f4049978e20e7059dad7</w:t>
              </w:r>
            </w:hyperlink>
          </w:p>
          <w:p w14:paraId="47CBF1D0" w14:textId="153D2D2B" w:rsidR="003660D9" w:rsidRPr="00204E16" w:rsidRDefault="003660D9" w:rsidP="003660D9">
            <w:pPr>
              <w:rPr>
                <w:rFonts w:cstheme="minorHAnsi"/>
                <w:lang w:val="fr-BE"/>
              </w:rPr>
            </w:pPr>
          </w:p>
        </w:tc>
      </w:tr>
      <w:tr w:rsidR="003660D9" w:rsidRPr="00204E16" w14:paraId="459998CB" w14:textId="77777777" w:rsidTr="00641438">
        <w:trPr>
          <w:trHeight w:val="525"/>
        </w:trPr>
        <w:tc>
          <w:tcPr>
            <w:tcW w:w="1555" w:type="dxa"/>
            <w:tcBorders>
              <w:top w:val="single" w:sz="4" w:space="0" w:color="auto"/>
              <w:left w:val="single" w:sz="4" w:space="0" w:color="auto"/>
              <w:bottom w:val="single" w:sz="4" w:space="0" w:color="auto"/>
              <w:right w:val="single" w:sz="4" w:space="0" w:color="auto"/>
            </w:tcBorders>
          </w:tcPr>
          <w:p w14:paraId="1A610A49" w14:textId="643CF3A0" w:rsidR="003660D9" w:rsidRPr="00204E16" w:rsidRDefault="003660D9" w:rsidP="003660D9">
            <w:pPr>
              <w:rPr>
                <w:rFonts w:cstheme="minorHAnsi"/>
                <w:lang w:val="nl-BE"/>
              </w:rPr>
            </w:pPr>
            <w:r w:rsidRPr="00204E16">
              <w:rPr>
                <w:rFonts w:cstheme="minorHAnsi"/>
                <w:u w:val="single"/>
                <w:lang w:val="fr-BE"/>
              </w:rPr>
              <w:lastRenderedPageBreak/>
              <w:t>Amis des aveugles</w:t>
            </w:r>
          </w:p>
        </w:tc>
        <w:tc>
          <w:tcPr>
            <w:tcW w:w="11481" w:type="dxa"/>
            <w:tcBorders>
              <w:top w:val="single" w:sz="4" w:space="0" w:color="auto"/>
              <w:left w:val="single" w:sz="4" w:space="0" w:color="auto"/>
              <w:bottom w:val="single" w:sz="4" w:space="0" w:color="auto"/>
              <w:right w:val="single" w:sz="4" w:space="0" w:color="auto"/>
            </w:tcBorders>
          </w:tcPr>
          <w:p w14:paraId="50BA42D3" w14:textId="77777777" w:rsidR="003660D9" w:rsidRPr="00204E16" w:rsidRDefault="003660D9" w:rsidP="003660D9">
            <w:pPr>
              <w:rPr>
                <w:rFonts w:cstheme="minorHAnsi"/>
                <w:lang w:val="nl-BE"/>
              </w:rPr>
            </w:pPr>
            <w:r w:rsidRPr="00204E16">
              <w:rPr>
                <w:rFonts w:cstheme="minorHAnsi"/>
                <w:lang w:val="nl-BE"/>
              </w:rPr>
              <w:t>Veel kinderen met een handicap hebben geen toegang tot bepaalde begeleiders omdat de begeleidingsstructuren niet hebben kunnen functioneren tijdens de perioden van opsluiting in COVID.</w:t>
            </w:r>
          </w:p>
          <w:p w14:paraId="17D4464C" w14:textId="1B2AB6FA" w:rsidR="003660D9" w:rsidRPr="00204E16" w:rsidRDefault="003660D9" w:rsidP="003660D9">
            <w:pPr>
              <w:rPr>
                <w:rFonts w:cstheme="minorHAnsi"/>
                <w:lang w:val="nl-BE"/>
              </w:rPr>
            </w:pPr>
          </w:p>
        </w:tc>
      </w:tr>
      <w:tr w:rsidR="003660D9" w:rsidRPr="00204E16" w14:paraId="3F13629C" w14:textId="77777777" w:rsidTr="00641438">
        <w:trPr>
          <w:trHeight w:val="525"/>
        </w:trPr>
        <w:tc>
          <w:tcPr>
            <w:tcW w:w="1555" w:type="dxa"/>
            <w:tcBorders>
              <w:top w:val="single" w:sz="4" w:space="0" w:color="auto"/>
              <w:left w:val="single" w:sz="4" w:space="0" w:color="auto"/>
              <w:bottom w:val="single" w:sz="4" w:space="0" w:color="auto"/>
              <w:right w:val="single" w:sz="4" w:space="0" w:color="auto"/>
            </w:tcBorders>
          </w:tcPr>
          <w:p w14:paraId="2C28A296" w14:textId="2B1884D5" w:rsidR="003660D9" w:rsidRPr="00204E16" w:rsidRDefault="003660D9" w:rsidP="003660D9">
            <w:pPr>
              <w:rPr>
                <w:rFonts w:cstheme="minorHAnsi"/>
                <w:lang w:val="nl-BE"/>
              </w:rPr>
            </w:pPr>
            <w:r w:rsidRPr="00204E16">
              <w:rPr>
                <w:rFonts w:cstheme="minorHAnsi"/>
                <w:u w:val="single"/>
                <w:lang w:val="fr-BE"/>
              </w:rPr>
              <w:t>ASPH Comité Suivi</w:t>
            </w:r>
          </w:p>
        </w:tc>
        <w:tc>
          <w:tcPr>
            <w:tcW w:w="11481" w:type="dxa"/>
            <w:tcBorders>
              <w:top w:val="single" w:sz="4" w:space="0" w:color="auto"/>
              <w:left w:val="single" w:sz="4" w:space="0" w:color="auto"/>
              <w:bottom w:val="single" w:sz="4" w:space="0" w:color="auto"/>
              <w:right w:val="single" w:sz="4" w:space="0" w:color="auto"/>
            </w:tcBorders>
          </w:tcPr>
          <w:p w14:paraId="3A173A87" w14:textId="77777777" w:rsidR="003660D9" w:rsidRPr="00204E16" w:rsidRDefault="003660D9" w:rsidP="003660D9">
            <w:pPr>
              <w:rPr>
                <w:rFonts w:cstheme="minorHAnsi"/>
                <w:lang w:val="nl-BE"/>
              </w:rPr>
            </w:pPr>
            <w:r w:rsidRPr="00204E16">
              <w:rPr>
                <w:rFonts w:cstheme="minorHAnsi"/>
                <w:lang w:val="nl-BE"/>
              </w:rPr>
              <w:t xml:space="preserve">Logopedische, psychologische en fysiotherapeutische follow-ups werden stopgezet omdat ze niet essentieel werden geacht. </w:t>
            </w:r>
          </w:p>
          <w:p w14:paraId="2DF22F75" w14:textId="14A286BA" w:rsidR="003660D9" w:rsidRPr="00204E16" w:rsidRDefault="003660D9" w:rsidP="003660D9">
            <w:pPr>
              <w:rPr>
                <w:rFonts w:cstheme="minorHAnsi"/>
                <w:lang w:val="nl-BE"/>
              </w:rPr>
            </w:pPr>
          </w:p>
        </w:tc>
      </w:tr>
      <w:tr w:rsidR="003660D9" w:rsidRPr="00204E16" w14:paraId="6789FB1A" w14:textId="77777777" w:rsidTr="00641438">
        <w:tc>
          <w:tcPr>
            <w:tcW w:w="1555" w:type="dxa"/>
            <w:tcBorders>
              <w:top w:val="single" w:sz="4" w:space="0" w:color="auto"/>
              <w:left w:val="single" w:sz="4" w:space="0" w:color="auto"/>
              <w:bottom w:val="single" w:sz="4" w:space="0" w:color="auto"/>
              <w:right w:val="single" w:sz="4" w:space="0" w:color="auto"/>
            </w:tcBorders>
            <w:shd w:val="clear" w:color="auto" w:fill="auto"/>
          </w:tcPr>
          <w:p w14:paraId="7A2CEFC1" w14:textId="77777777" w:rsidR="003660D9" w:rsidRPr="00204E16" w:rsidRDefault="003660D9" w:rsidP="003660D9">
            <w:pPr>
              <w:rPr>
                <w:rFonts w:cstheme="minorHAnsi"/>
                <w:u w:val="single"/>
                <w:lang w:val="fr-BE"/>
              </w:rPr>
            </w:pPr>
            <w:r w:rsidRPr="00204E16">
              <w:rPr>
                <w:rFonts w:cstheme="minorHAnsi"/>
                <w:u w:val="single"/>
                <w:lang w:val="fr-BE"/>
              </w:rPr>
              <w:t>Secrétariat</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1FC85DDD" w14:textId="77777777" w:rsidR="003660D9" w:rsidRPr="00204E16" w:rsidRDefault="003660D9" w:rsidP="003660D9">
            <w:pPr>
              <w:pStyle w:val="NormalWeb"/>
              <w:spacing w:before="120" w:beforeAutospacing="0" w:after="120" w:afterAutospacing="0" w:line="240" w:lineRule="auto"/>
              <w:ind w:left="35"/>
              <w:rPr>
                <w:rFonts w:asciiTheme="minorHAnsi" w:hAnsiTheme="minorHAnsi" w:cstheme="minorHAnsi"/>
                <w:sz w:val="22"/>
                <w:lang w:val="nl-BE"/>
              </w:rPr>
            </w:pPr>
            <w:r w:rsidRPr="00204E16">
              <w:rPr>
                <w:rFonts w:asciiTheme="minorHAnsi" w:hAnsiTheme="minorHAnsi" w:cstheme="minorHAnsi"/>
                <w:sz w:val="22"/>
                <w:lang w:val="nl-BE"/>
              </w:rPr>
              <w:t>Tijdens de COVID-crisis werden de problemen acuut: gezinnen werden aan hun lot overgelaten zonder respijtzorg, het thuisonderwijs was niet aangepast (geen computer, geen mogelijkheid om de modules te gebruiken, enz.)</w:t>
            </w:r>
          </w:p>
          <w:p w14:paraId="1E07CD50" w14:textId="5B7B2F09" w:rsidR="003660D9" w:rsidRPr="00204E16" w:rsidRDefault="003660D9" w:rsidP="003660D9">
            <w:pPr>
              <w:pStyle w:val="NormalWeb"/>
              <w:spacing w:before="120" w:beforeAutospacing="0" w:after="120" w:afterAutospacing="0" w:line="240" w:lineRule="auto"/>
              <w:ind w:left="843"/>
              <w:rPr>
                <w:rFonts w:asciiTheme="minorHAnsi" w:hAnsiTheme="minorHAnsi" w:cstheme="minorHAnsi"/>
                <w:color w:val="4472C4" w:themeColor="accent1"/>
                <w:sz w:val="22"/>
                <w:lang w:val="nl-BE"/>
              </w:rPr>
            </w:pPr>
            <w:hyperlink r:id="rId33" w:history="1">
              <w:r w:rsidRPr="00204E16">
                <w:rPr>
                  <w:rStyle w:val="Lienhypertexte"/>
                  <w:rFonts w:asciiTheme="minorHAnsi" w:hAnsiTheme="minorHAnsi" w:cstheme="minorHAnsi"/>
                  <w:color w:val="4472C4" w:themeColor="accent1"/>
                  <w:sz w:val="22"/>
                  <w:lang w:val="nl-BE"/>
                </w:rPr>
                <w:t>https://www.rtbf.be/info/societe/detail_on-craint-sur-la-duree-pour-les-handicapes-mentaux-et-leurs-parents-l-epreuve-du-confinement?id=10465239</w:t>
              </w:r>
            </w:hyperlink>
          </w:p>
          <w:p w14:paraId="2C5C2F29" w14:textId="77777777" w:rsidR="003660D9" w:rsidRPr="00204E16" w:rsidRDefault="003660D9" w:rsidP="003660D9">
            <w:pPr>
              <w:spacing w:line="257" w:lineRule="auto"/>
              <w:rPr>
                <w:rFonts w:cstheme="minorHAnsi"/>
                <w:lang w:val="nl-BE"/>
              </w:rPr>
            </w:pPr>
          </w:p>
        </w:tc>
      </w:tr>
      <w:tr w:rsidR="003660D9" w:rsidRPr="00204E16" w14:paraId="1D138E26" w14:textId="77777777" w:rsidTr="00641438">
        <w:tc>
          <w:tcPr>
            <w:tcW w:w="1555" w:type="dxa"/>
            <w:tcBorders>
              <w:top w:val="single" w:sz="4" w:space="0" w:color="auto"/>
              <w:left w:val="single" w:sz="4" w:space="0" w:color="auto"/>
              <w:bottom w:val="single" w:sz="4" w:space="0" w:color="auto"/>
              <w:right w:val="single" w:sz="4" w:space="0" w:color="auto"/>
            </w:tcBorders>
            <w:shd w:val="clear" w:color="auto" w:fill="auto"/>
          </w:tcPr>
          <w:p w14:paraId="2B06B614" w14:textId="27660433" w:rsidR="003660D9" w:rsidRPr="00204E16" w:rsidRDefault="003660D9" w:rsidP="003660D9">
            <w:pPr>
              <w:rPr>
                <w:rFonts w:cstheme="minorHAnsi"/>
                <w:u w:val="single"/>
                <w:lang w:val="nl-BE"/>
              </w:rPr>
            </w:pPr>
            <w:r w:rsidRPr="00204E16">
              <w:rPr>
                <w:rFonts w:cstheme="minorHAnsi"/>
                <w:u w:val="single"/>
                <w:lang w:val="nl-BE"/>
              </w:rPr>
              <w:t>Secretariaat</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29C1E5D9" w14:textId="77777777" w:rsidR="003660D9" w:rsidRPr="00204E16" w:rsidRDefault="003660D9" w:rsidP="003660D9">
            <w:pPr>
              <w:spacing w:line="257" w:lineRule="auto"/>
              <w:rPr>
                <w:rFonts w:cstheme="minorHAnsi"/>
                <w:lang w:val="nl-BE"/>
              </w:rPr>
            </w:pPr>
            <w:r w:rsidRPr="00204E16">
              <w:rPr>
                <w:rFonts w:cstheme="minorHAnsi"/>
                <w:lang w:val="nl-BE"/>
              </w:rPr>
              <w:t xml:space="preserve">Aandachtspunten </w:t>
            </w:r>
            <w:r w:rsidRPr="00204E16">
              <w:rPr>
                <w:rFonts w:cstheme="minorHAnsi"/>
                <w:i/>
                <w:iCs/>
                <w:lang w:val="nl-BE"/>
              </w:rPr>
              <w:t>RTBF Info</w:t>
            </w:r>
            <w:r w:rsidRPr="00204E16">
              <w:rPr>
                <w:rFonts w:cstheme="minorHAnsi"/>
                <w:lang w:val="nl-BE"/>
              </w:rPr>
              <w:t xml:space="preserve"> - 26/03/2020 : </w:t>
            </w:r>
          </w:p>
          <w:p w14:paraId="0E9B833C" w14:textId="77777777" w:rsidR="003660D9" w:rsidRPr="00204E16" w:rsidRDefault="003660D9" w:rsidP="003660D9">
            <w:pPr>
              <w:spacing w:line="257" w:lineRule="auto"/>
              <w:rPr>
                <w:rFonts w:cstheme="minorHAnsi"/>
                <w:lang w:val="nl-BE"/>
              </w:rPr>
            </w:pPr>
            <w:r w:rsidRPr="00204E16">
              <w:rPr>
                <w:rFonts w:cstheme="minorHAnsi"/>
                <w:lang w:val="nl-BE"/>
              </w:rPr>
              <w:t xml:space="preserve">- Alleen contact per e-mail op scholen </w:t>
            </w:r>
          </w:p>
          <w:p w14:paraId="7F06609F" w14:textId="77777777" w:rsidR="003660D9" w:rsidRPr="00204E16" w:rsidRDefault="003660D9" w:rsidP="003660D9">
            <w:pPr>
              <w:spacing w:line="257" w:lineRule="auto"/>
              <w:rPr>
                <w:rFonts w:cstheme="minorHAnsi"/>
                <w:lang w:val="nl-BE"/>
              </w:rPr>
            </w:pPr>
            <w:r w:rsidRPr="00204E16">
              <w:rPr>
                <w:rFonts w:cstheme="minorHAnsi"/>
                <w:lang w:val="nl-BE"/>
              </w:rPr>
              <w:t>- Moeilijkheden in verband met gespecialiseerde scholen</w:t>
            </w:r>
          </w:p>
          <w:p w14:paraId="32B5AD12" w14:textId="77777777" w:rsidR="003660D9" w:rsidRPr="00204E16" w:rsidRDefault="003660D9" w:rsidP="003660D9">
            <w:pPr>
              <w:spacing w:line="257" w:lineRule="auto"/>
              <w:rPr>
                <w:rFonts w:cstheme="minorHAnsi"/>
                <w:lang w:val="nl-BE"/>
              </w:rPr>
            </w:pPr>
            <w:r w:rsidRPr="00204E16">
              <w:rPr>
                <w:rFonts w:cstheme="minorHAnsi"/>
                <w:lang w:val="nl-BE"/>
              </w:rPr>
              <w:t>- Direct contact is essentieel.</w:t>
            </w:r>
          </w:p>
          <w:p w14:paraId="7EBD685F" w14:textId="77777777" w:rsidR="003660D9" w:rsidRPr="00204E16" w:rsidRDefault="003660D9" w:rsidP="003660D9">
            <w:pPr>
              <w:spacing w:line="257" w:lineRule="auto"/>
              <w:rPr>
                <w:rFonts w:cstheme="minorHAnsi"/>
                <w:lang w:val="nl-BE"/>
              </w:rPr>
            </w:pPr>
            <w:r w:rsidRPr="00204E16">
              <w:rPr>
                <w:rFonts w:cstheme="minorHAnsi"/>
                <w:lang w:val="nl-BE"/>
              </w:rPr>
              <w:lastRenderedPageBreak/>
              <w:t>- Behoefte aan specifieke instrumenten.</w:t>
            </w:r>
          </w:p>
          <w:p w14:paraId="65F94658" w14:textId="77777777" w:rsidR="003660D9" w:rsidRPr="00204E16" w:rsidRDefault="003660D9" w:rsidP="003660D9">
            <w:pPr>
              <w:spacing w:line="257" w:lineRule="auto"/>
              <w:rPr>
                <w:rFonts w:cstheme="minorHAnsi"/>
                <w:lang w:val="nl-BE"/>
              </w:rPr>
            </w:pPr>
            <w:r w:rsidRPr="00204E16">
              <w:rPr>
                <w:rFonts w:cstheme="minorHAnsi"/>
                <w:lang w:val="nl-BE"/>
              </w:rPr>
              <w:t>- De ongelijkheden zijn nog duidelijker</w:t>
            </w:r>
          </w:p>
          <w:p w14:paraId="13BBB9FD" w14:textId="6FC14ECF" w:rsidR="003660D9" w:rsidRPr="00204E16" w:rsidRDefault="003660D9" w:rsidP="003660D9">
            <w:pPr>
              <w:spacing w:line="257" w:lineRule="auto"/>
              <w:ind w:left="744"/>
              <w:rPr>
                <w:rStyle w:val="Lienhypertexte"/>
                <w:rFonts w:cstheme="minorHAnsi"/>
                <w:color w:val="4472C4" w:themeColor="accent1"/>
                <w:lang w:val="nl-BE"/>
              </w:rPr>
            </w:pPr>
            <w:hyperlink r:id="rId34" w:history="1">
              <w:r w:rsidRPr="00204E16">
                <w:rPr>
                  <w:rStyle w:val="Lienhypertexte"/>
                  <w:rFonts w:cstheme="minorHAnsi"/>
                  <w:color w:val="4472C4" w:themeColor="accent1"/>
                  <w:lang w:val="nl-BE"/>
                </w:rPr>
                <w:t>https://www.rtbf.be/info/regions/luxembourg/detail_enseignement-specialise-travail-a-distance-plus-problematique-encore?id=10467934</w:t>
              </w:r>
            </w:hyperlink>
          </w:p>
          <w:p w14:paraId="23DAD469" w14:textId="77777777" w:rsidR="003660D9" w:rsidRPr="00204E16" w:rsidRDefault="003660D9" w:rsidP="003660D9">
            <w:pPr>
              <w:spacing w:line="257" w:lineRule="auto"/>
              <w:rPr>
                <w:rFonts w:cstheme="minorHAnsi"/>
                <w:lang w:val="nl-BE"/>
              </w:rPr>
            </w:pPr>
          </w:p>
        </w:tc>
      </w:tr>
      <w:tr w:rsidR="003660D9" w:rsidRPr="00204E16" w14:paraId="5AB9F5B0" w14:textId="77777777" w:rsidTr="00641438">
        <w:tc>
          <w:tcPr>
            <w:tcW w:w="1555" w:type="dxa"/>
            <w:tcBorders>
              <w:top w:val="single" w:sz="4" w:space="0" w:color="auto"/>
              <w:left w:val="single" w:sz="4" w:space="0" w:color="auto"/>
              <w:bottom w:val="single" w:sz="4" w:space="0" w:color="auto"/>
              <w:right w:val="single" w:sz="4" w:space="0" w:color="auto"/>
            </w:tcBorders>
            <w:shd w:val="clear" w:color="auto" w:fill="auto"/>
          </w:tcPr>
          <w:p w14:paraId="52E4A174" w14:textId="749EF68A" w:rsidR="003660D9" w:rsidRPr="00204E16" w:rsidRDefault="003660D9" w:rsidP="003660D9">
            <w:pPr>
              <w:rPr>
                <w:rFonts w:cstheme="minorHAnsi"/>
                <w:lang w:val="fr-BE"/>
              </w:rPr>
            </w:pPr>
            <w:r w:rsidRPr="00204E16">
              <w:rPr>
                <w:rFonts w:cstheme="minorHAnsi"/>
                <w:u w:val="single"/>
                <w:lang w:val="nl-BE"/>
              </w:rPr>
              <w:lastRenderedPageBreak/>
              <w:t>Secretariaat</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45AA634D" w14:textId="77777777" w:rsidR="003660D9" w:rsidRPr="00204E16" w:rsidRDefault="003660D9" w:rsidP="003660D9">
            <w:pPr>
              <w:spacing w:line="257" w:lineRule="auto"/>
              <w:rPr>
                <w:rFonts w:cstheme="minorHAnsi"/>
                <w:lang w:val="nl-BE"/>
              </w:rPr>
            </w:pPr>
            <w:r w:rsidRPr="00204E16">
              <w:rPr>
                <w:rFonts w:cstheme="minorHAnsi"/>
                <w:lang w:val="nl-BE"/>
              </w:rPr>
              <w:t xml:space="preserve">Aandachtspunten </w:t>
            </w:r>
            <w:r w:rsidRPr="00204E16">
              <w:rPr>
                <w:rFonts w:cstheme="minorHAnsi"/>
                <w:i/>
                <w:iCs/>
                <w:lang w:val="nl-BE"/>
              </w:rPr>
              <w:t>La Libre Belgique</w:t>
            </w:r>
            <w:r w:rsidRPr="00204E16">
              <w:rPr>
                <w:rFonts w:cstheme="minorHAnsi"/>
                <w:lang w:val="nl-BE"/>
              </w:rPr>
              <w:t xml:space="preserve"> - 10/04/2020 :</w:t>
            </w:r>
          </w:p>
          <w:p w14:paraId="34B0514C" w14:textId="77777777" w:rsidR="003660D9" w:rsidRPr="00204E16" w:rsidRDefault="003660D9" w:rsidP="003660D9">
            <w:pPr>
              <w:spacing w:line="257" w:lineRule="auto"/>
              <w:rPr>
                <w:rFonts w:cstheme="minorHAnsi"/>
                <w:lang w:val="nl-BE"/>
              </w:rPr>
            </w:pPr>
            <w:r w:rsidRPr="00204E16">
              <w:rPr>
                <w:rFonts w:cstheme="minorHAnsi"/>
                <w:lang w:val="nl-BE"/>
              </w:rPr>
              <w:t>- Gedwongen werkonderbreking voor trainers die in verpleeghuizen werken.</w:t>
            </w:r>
          </w:p>
          <w:p w14:paraId="6B2B9FA8" w14:textId="20E8B5F9" w:rsidR="003660D9" w:rsidRPr="00204E16" w:rsidRDefault="003660D9" w:rsidP="003660D9">
            <w:pPr>
              <w:spacing w:line="257" w:lineRule="auto"/>
              <w:rPr>
                <w:rFonts w:cstheme="minorHAnsi"/>
                <w:lang w:val="nl-BE"/>
              </w:rPr>
            </w:pPr>
            <w:r w:rsidRPr="00204E16">
              <w:rPr>
                <w:rFonts w:cstheme="minorHAnsi"/>
                <w:lang w:val="nl-BE"/>
              </w:rPr>
              <w:t>- Voor deze activiteitensector is er geen steun beschikbaar.</w:t>
            </w:r>
          </w:p>
          <w:p w14:paraId="11130A64" w14:textId="77777777" w:rsidR="003660D9" w:rsidRPr="00204E16" w:rsidRDefault="003660D9" w:rsidP="003660D9">
            <w:pPr>
              <w:spacing w:line="257" w:lineRule="auto"/>
              <w:rPr>
                <w:rFonts w:cstheme="minorHAnsi"/>
                <w:lang w:val="nl-BE"/>
              </w:rPr>
            </w:pPr>
            <w:r w:rsidRPr="00204E16">
              <w:rPr>
                <w:rFonts w:cstheme="minorHAnsi"/>
                <w:lang w:val="nl-BE"/>
              </w:rPr>
              <w:t>- Tot op heden is een derde van de zelfstandigen nog steeds van steun uitgesloten.</w:t>
            </w:r>
          </w:p>
          <w:p w14:paraId="55C9AB1E" w14:textId="1B25B810" w:rsidR="003660D9" w:rsidRPr="00204E16" w:rsidRDefault="003660D9" w:rsidP="003660D9">
            <w:pPr>
              <w:spacing w:line="257" w:lineRule="auto"/>
              <w:ind w:left="1027"/>
              <w:rPr>
                <w:rStyle w:val="Lienhypertexte"/>
                <w:rFonts w:cstheme="minorHAnsi"/>
                <w:color w:val="4472C4" w:themeColor="accent1"/>
                <w:lang w:val="nl-BE"/>
              </w:rPr>
            </w:pPr>
            <w:hyperlink r:id="rId35" w:history="1">
              <w:r w:rsidRPr="00204E16">
                <w:rPr>
                  <w:rStyle w:val="Lienhypertexte"/>
                  <w:rFonts w:cstheme="minorHAnsi"/>
                  <w:color w:val="4472C4" w:themeColor="accent1"/>
                  <w:lang w:val="nl-BE"/>
                </w:rPr>
                <w:t>https://www.lalibre.be/debats/opinions/les-formateurs-qui-travaillent-en-maison-de-repos-et-dans-le-secteur-du-handicap-ont-ils-ete-oublies-5e902dcb7b50a6162b136603</w:t>
              </w:r>
            </w:hyperlink>
          </w:p>
          <w:p w14:paraId="34B68FDE" w14:textId="77777777" w:rsidR="003660D9" w:rsidRPr="00204E16" w:rsidRDefault="003660D9" w:rsidP="003660D9">
            <w:pPr>
              <w:spacing w:line="257" w:lineRule="auto"/>
              <w:rPr>
                <w:rFonts w:cstheme="minorHAnsi"/>
                <w:lang w:val="nl-BE"/>
              </w:rPr>
            </w:pPr>
          </w:p>
        </w:tc>
      </w:tr>
      <w:tr w:rsidR="003660D9" w:rsidRPr="00204E16" w14:paraId="595210CA" w14:textId="77777777" w:rsidTr="00641438">
        <w:tc>
          <w:tcPr>
            <w:tcW w:w="1555" w:type="dxa"/>
            <w:tcBorders>
              <w:top w:val="single" w:sz="4" w:space="0" w:color="auto"/>
              <w:left w:val="single" w:sz="4" w:space="0" w:color="auto"/>
              <w:bottom w:val="single" w:sz="4" w:space="0" w:color="auto"/>
              <w:right w:val="single" w:sz="4" w:space="0" w:color="auto"/>
            </w:tcBorders>
            <w:shd w:val="clear" w:color="auto" w:fill="auto"/>
          </w:tcPr>
          <w:p w14:paraId="4773A637" w14:textId="77777777" w:rsidR="003660D9" w:rsidRPr="00204E16" w:rsidRDefault="003660D9" w:rsidP="003660D9">
            <w:pPr>
              <w:rPr>
                <w:rFonts w:cstheme="minorHAnsi"/>
                <w:lang w:val="fr-BE"/>
              </w:rPr>
            </w:pPr>
            <w:r w:rsidRPr="00204E16">
              <w:rPr>
                <w:rFonts w:cstheme="minorHAnsi"/>
                <w:u w:val="single"/>
                <w:lang w:val="nl-BE"/>
              </w:rPr>
              <w:t>Secretariaat</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3ABC775A" w14:textId="77777777" w:rsidR="003660D9" w:rsidRPr="00204E16" w:rsidRDefault="003660D9" w:rsidP="003660D9">
            <w:pPr>
              <w:spacing w:line="257" w:lineRule="auto"/>
              <w:rPr>
                <w:rFonts w:cstheme="minorHAnsi"/>
                <w:lang w:val="nl-BE"/>
              </w:rPr>
            </w:pPr>
            <w:r w:rsidRPr="00204E16">
              <w:rPr>
                <w:rFonts w:cstheme="minorHAnsi"/>
                <w:lang w:val="nl-BE"/>
              </w:rPr>
              <w:t xml:space="preserve">Aandachtspunten </w:t>
            </w:r>
            <w:r w:rsidRPr="00204E16">
              <w:rPr>
                <w:rFonts w:cstheme="minorHAnsi"/>
                <w:i/>
                <w:iCs/>
                <w:lang w:val="nl-BE"/>
              </w:rPr>
              <w:t>RTL Info</w:t>
            </w:r>
            <w:r w:rsidRPr="00204E16">
              <w:rPr>
                <w:rFonts w:cstheme="minorHAnsi"/>
                <w:lang w:val="nl-BE"/>
              </w:rPr>
              <w:t xml:space="preserve"> - 29/04/2020:</w:t>
            </w:r>
          </w:p>
          <w:p w14:paraId="6B3B9CB2" w14:textId="77777777" w:rsidR="003660D9" w:rsidRPr="00204E16" w:rsidRDefault="003660D9" w:rsidP="003660D9">
            <w:pPr>
              <w:spacing w:line="257" w:lineRule="auto"/>
              <w:rPr>
                <w:rFonts w:cstheme="minorHAnsi"/>
                <w:lang w:val="nl-BE"/>
              </w:rPr>
            </w:pPr>
            <w:r w:rsidRPr="00204E16">
              <w:rPr>
                <w:rFonts w:cstheme="minorHAnsi"/>
                <w:lang w:val="nl-BE"/>
              </w:rPr>
              <w:t>- Vraag: wanneer wordt het bijzonder onderwijs hervat?</w:t>
            </w:r>
          </w:p>
          <w:p w14:paraId="68F7532B" w14:textId="77777777" w:rsidR="003660D9" w:rsidRPr="00204E16" w:rsidRDefault="003660D9" w:rsidP="003660D9">
            <w:pPr>
              <w:spacing w:line="257" w:lineRule="auto"/>
              <w:rPr>
                <w:rFonts w:cstheme="minorHAnsi"/>
                <w:lang w:val="nl-BE"/>
              </w:rPr>
            </w:pPr>
            <w:r w:rsidRPr="00204E16">
              <w:rPr>
                <w:rFonts w:cstheme="minorHAnsi"/>
                <w:lang w:val="nl-BE"/>
              </w:rPr>
              <w:t>- Bezorgdheid omdat ouders geen zekerheid hebben.</w:t>
            </w:r>
          </w:p>
          <w:p w14:paraId="733E9839" w14:textId="77777777" w:rsidR="003660D9" w:rsidRPr="00204E16" w:rsidRDefault="003660D9" w:rsidP="003660D9">
            <w:pPr>
              <w:spacing w:line="257" w:lineRule="auto"/>
              <w:rPr>
                <w:rFonts w:cstheme="minorHAnsi"/>
                <w:lang w:val="nl-BE"/>
              </w:rPr>
            </w:pPr>
            <w:r w:rsidRPr="00204E16">
              <w:rPr>
                <w:rFonts w:cstheme="minorHAnsi"/>
                <w:lang w:val="nl-BE"/>
              </w:rPr>
              <w:t>- Problemen: regressie en verlies van prestaties van de betrokken kinderen.</w:t>
            </w:r>
          </w:p>
          <w:p w14:paraId="4362A95C" w14:textId="77777777" w:rsidR="003660D9" w:rsidRPr="00204E16" w:rsidRDefault="003660D9" w:rsidP="003660D9">
            <w:pPr>
              <w:spacing w:line="257" w:lineRule="auto"/>
              <w:rPr>
                <w:rFonts w:cstheme="minorHAnsi"/>
                <w:lang w:val="nl-BE"/>
              </w:rPr>
            </w:pPr>
            <w:r w:rsidRPr="00204E16">
              <w:rPr>
                <w:rFonts w:cstheme="minorHAnsi"/>
                <w:lang w:val="nl-BE"/>
              </w:rPr>
              <w:t>- Gebrek aan aandacht voor deze sector.</w:t>
            </w:r>
          </w:p>
          <w:p w14:paraId="3B080291" w14:textId="77777777" w:rsidR="003660D9" w:rsidRPr="00204E16" w:rsidRDefault="003660D9" w:rsidP="003660D9">
            <w:pPr>
              <w:spacing w:line="257" w:lineRule="auto"/>
              <w:ind w:left="881"/>
              <w:rPr>
                <w:rFonts w:cstheme="minorHAnsi"/>
                <w:color w:val="4472C4" w:themeColor="accent1"/>
                <w:lang w:val="nl-BE"/>
              </w:rPr>
            </w:pPr>
            <w:hyperlink r:id="rId36" w:history="1">
              <w:r w:rsidRPr="00204E16">
                <w:rPr>
                  <w:rStyle w:val="Lienhypertexte"/>
                  <w:rFonts w:cstheme="minorHAnsi"/>
                  <w:color w:val="4472C4" w:themeColor="accent1"/>
                  <w:lang w:val="nl-BE"/>
                </w:rPr>
                <w:t>https://www.rtl.be/info/belgique/societe/-mon-petit-fils-autiste-regresse-et-son-pere-frole-la-depression-mais-on-les-oublie-qu-en-est-il-de-l-enseignement-specialise--1214823.aspx?fbclid=IwAR2q1Z9uAw9s_RuBwvrtjtFKbxPw_stM9r8r4Dmyfpc-RbzNIsL0O_YDWIA</w:t>
              </w:r>
            </w:hyperlink>
          </w:p>
          <w:p w14:paraId="3D574DD7" w14:textId="77777777" w:rsidR="003660D9" w:rsidRPr="00204E16" w:rsidRDefault="003660D9" w:rsidP="003660D9">
            <w:pPr>
              <w:spacing w:line="257" w:lineRule="auto"/>
              <w:rPr>
                <w:rFonts w:cstheme="minorHAnsi"/>
                <w:lang w:val="nl-BE"/>
              </w:rPr>
            </w:pPr>
          </w:p>
        </w:tc>
      </w:tr>
      <w:tr w:rsidR="003660D9" w:rsidRPr="00204E16" w14:paraId="226412EB" w14:textId="77777777" w:rsidTr="00641438">
        <w:tc>
          <w:tcPr>
            <w:tcW w:w="1555" w:type="dxa"/>
            <w:tcBorders>
              <w:top w:val="single" w:sz="4" w:space="0" w:color="auto"/>
              <w:left w:val="single" w:sz="4" w:space="0" w:color="auto"/>
              <w:bottom w:val="single" w:sz="4" w:space="0" w:color="auto"/>
              <w:right w:val="single" w:sz="4" w:space="0" w:color="auto"/>
            </w:tcBorders>
            <w:shd w:val="clear" w:color="auto" w:fill="auto"/>
          </w:tcPr>
          <w:p w14:paraId="13B0393C" w14:textId="77777777" w:rsidR="003660D9" w:rsidRPr="00204E16" w:rsidRDefault="003660D9" w:rsidP="003660D9">
            <w:pPr>
              <w:rPr>
                <w:rFonts w:cstheme="minorHAnsi"/>
                <w:lang w:val="fr-BE"/>
              </w:rPr>
            </w:pPr>
            <w:r w:rsidRPr="00204E16">
              <w:rPr>
                <w:rFonts w:cstheme="minorHAnsi"/>
                <w:u w:val="single"/>
                <w:lang w:val="nl-BE"/>
              </w:rPr>
              <w:t>Secretariaat</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6A9078A1" w14:textId="77777777" w:rsidR="003660D9" w:rsidRPr="00204E16" w:rsidRDefault="003660D9" w:rsidP="003660D9">
            <w:pPr>
              <w:spacing w:line="257" w:lineRule="auto"/>
              <w:rPr>
                <w:rFonts w:cstheme="minorHAnsi"/>
                <w:lang w:val="nl-BE"/>
              </w:rPr>
            </w:pPr>
            <w:r w:rsidRPr="00204E16">
              <w:rPr>
                <w:rFonts w:cstheme="minorHAnsi"/>
                <w:lang w:val="nl-BE"/>
              </w:rPr>
              <w:t xml:space="preserve">Aandachtspunten </w:t>
            </w:r>
            <w:r w:rsidRPr="00204E16">
              <w:rPr>
                <w:rFonts w:cstheme="minorHAnsi"/>
                <w:i/>
                <w:iCs/>
                <w:lang w:val="nl-BE"/>
              </w:rPr>
              <w:t>De Standaard</w:t>
            </w:r>
            <w:r w:rsidRPr="00204E16">
              <w:rPr>
                <w:rFonts w:cstheme="minorHAnsi"/>
                <w:lang w:val="nl-BE"/>
              </w:rPr>
              <w:t xml:space="preserve"> - 28/05/2020 : </w:t>
            </w:r>
          </w:p>
          <w:p w14:paraId="43709D6B" w14:textId="77777777" w:rsidR="003660D9" w:rsidRPr="00204E16" w:rsidRDefault="003660D9" w:rsidP="003660D9">
            <w:pPr>
              <w:spacing w:line="257" w:lineRule="auto"/>
              <w:rPr>
                <w:rFonts w:cstheme="minorHAnsi"/>
                <w:lang w:val="nl-BE"/>
              </w:rPr>
            </w:pPr>
            <w:r w:rsidRPr="00204E16">
              <w:rPr>
                <w:rFonts w:cstheme="minorHAnsi"/>
                <w:lang w:val="nl-BE"/>
              </w:rPr>
              <w:t>- Betreurt het gebrek aan aandacht voor kinderen met een handicap</w:t>
            </w:r>
          </w:p>
          <w:p w14:paraId="5253DF0C" w14:textId="77777777" w:rsidR="003660D9" w:rsidRPr="00204E16" w:rsidRDefault="003660D9" w:rsidP="003660D9">
            <w:pPr>
              <w:spacing w:line="257" w:lineRule="auto"/>
              <w:rPr>
                <w:rFonts w:cstheme="minorHAnsi"/>
                <w:lang w:val="nl-BE"/>
              </w:rPr>
            </w:pPr>
            <w:r w:rsidRPr="00204E16">
              <w:rPr>
                <w:rFonts w:cstheme="minorHAnsi"/>
                <w:lang w:val="nl-BE"/>
              </w:rPr>
              <w:t>- Onmogelijk voor hen om terug naar school te gaan zoals andere kinderen</w:t>
            </w:r>
          </w:p>
          <w:p w14:paraId="76A0ACA4" w14:textId="77777777" w:rsidR="003660D9" w:rsidRPr="00204E16" w:rsidRDefault="003660D9" w:rsidP="003660D9">
            <w:pPr>
              <w:spacing w:line="257" w:lineRule="auto"/>
              <w:rPr>
                <w:rFonts w:cstheme="minorHAnsi"/>
                <w:lang w:val="nl-BE"/>
              </w:rPr>
            </w:pPr>
            <w:r w:rsidRPr="00204E16">
              <w:rPr>
                <w:rFonts w:cstheme="minorHAnsi"/>
                <w:lang w:val="nl-BE"/>
              </w:rPr>
              <w:t>- Speciale scholen blijven toegankelijk, maar in beperkte mate</w:t>
            </w:r>
          </w:p>
          <w:p w14:paraId="0D0C1541" w14:textId="77777777" w:rsidR="003660D9" w:rsidRPr="00204E16" w:rsidRDefault="003660D9" w:rsidP="003660D9">
            <w:pPr>
              <w:spacing w:line="257" w:lineRule="auto"/>
              <w:rPr>
                <w:rFonts w:cstheme="minorHAnsi"/>
                <w:lang w:val="nl-BE"/>
              </w:rPr>
            </w:pPr>
            <w:r w:rsidRPr="00204E16">
              <w:rPr>
                <w:rFonts w:cstheme="minorHAnsi"/>
                <w:lang w:val="nl-BE"/>
              </w:rPr>
              <w:t>- Het gedrag van kinderen met een verstandelijke handicap wordt beïnvloed: geweld of stilzwijgen wanneer zij geconfronteerd worden met het verdwijnen van hun zorgstructuren. Het verplegend personeel is verplicht hen kalmerende middelen te geven om hen te kalmeren!</w:t>
            </w:r>
          </w:p>
          <w:p w14:paraId="239813E4" w14:textId="77777777" w:rsidR="003660D9" w:rsidRPr="00204E16" w:rsidRDefault="003660D9" w:rsidP="003660D9">
            <w:pPr>
              <w:spacing w:line="257" w:lineRule="auto"/>
              <w:rPr>
                <w:rFonts w:cstheme="minorHAnsi"/>
                <w:lang w:val="nl-BE"/>
              </w:rPr>
            </w:pPr>
            <w:r w:rsidRPr="00204E16">
              <w:rPr>
                <w:rFonts w:cstheme="minorHAnsi"/>
                <w:lang w:val="nl-BE"/>
              </w:rPr>
              <w:t>- Ontsporing van gezinssituaties</w:t>
            </w:r>
          </w:p>
          <w:p w14:paraId="1C3FCAED" w14:textId="77777777" w:rsidR="003660D9" w:rsidRPr="00204E16" w:rsidRDefault="003660D9" w:rsidP="003660D9">
            <w:pPr>
              <w:spacing w:line="257" w:lineRule="auto"/>
              <w:rPr>
                <w:rFonts w:cstheme="minorHAnsi"/>
                <w:lang w:val="nl-BE"/>
              </w:rPr>
            </w:pPr>
            <w:r w:rsidRPr="00204E16">
              <w:rPr>
                <w:rFonts w:cstheme="minorHAnsi"/>
                <w:lang w:val="nl-BE"/>
              </w:rPr>
              <w:t>- Er moet geld worden gegeven aan instellingen in plaats van aan gezinnen voor een snelle terugkeer naar de normaliteit met maximale beveiliging.</w:t>
            </w:r>
          </w:p>
          <w:p w14:paraId="5E02DE4C" w14:textId="77777777" w:rsidR="003660D9" w:rsidRPr="00204E16" w:rsidRDefault="003660D9" w:rsidP="003660D9">
            <w:pPr>
              <w:spacing w:line="257" w:lineRule="auto"/>
              <w:ind w:left="598"/>
              <w:rPr>
                <w:rStyle w:val="Lienhypertexte"/>
                <w:rFonts w:cstheme="minorHAnsi"/>
                <w:color w:val="4472C4" w:themeColor="accent1"/>
                <w:lang w:val="nl-BE"/>
              </w:rPr>
            </w:pPr>
            <w:hyperlink r:id="rId37" w:history="1">
              <w:r w:rsidRPr="00204E16">
                <w:rPr>
                  <w:rStyle w:val="Lienhypertexte"/>
                  <w:rFonts w:cstheme="minorHAnsi"/>
                  <w:color w:val="4472C4" w:themeColor="accent1"/>
                  <w:lang w:val="nl-BE"/>
                </w:rPr>
                <w:t>https://www.standaard.be/cnt/dmf20200528_04974954</w:t>
              </w:r>
            </w:hyperlink>
          </w:p>
          <w:p w14:paraId="5658A94F" w14:textId="06469D08" w:rsidR="003660D9" w:rsidRPr="00204E16" w:rsidRDefault="003660D9" w:rsidP="003660D9">
            <w:pPr>
              <w:spacing w:line="257" w:lineRule="auto"/>
              <w:rPr>
                <w:rFonts w:cstheme="minorHAnsi"/>
                <w:lang w:val="nl-BE"/>
              </w:rPr>
            </w:pPr>
          </w:p>
        </w:tc>
      </w:tr>
      <w:tr w:rsidR="003660D9" w:rsidRPr="00204E16" w14:paraId="2E9B6DB8" w14:textId="77777777" w:rsidTr="00641438">
        <w:tc>
          <w:tcPr>
            <w:tcW w:w="1555" w:type="dxa"/>
            <w:tcBorders>
              <w:top w:val="single" w:sz="4" w:space="0" w:color="auto"/>
              <w:left w:val="single" w:sz="4" w:space="0" w:color="auto"/>
              <w:bottom w:val="single" w:sz="4" w:space="0" w:color="auto"/>
              <w:right w:val="single" w:sz="4" w:space="0" w:color="auto"/>
            </w:tcBorders>
            <w:shd w:val="clear" w:color="auto" w:fill="auto"/>
          </w:tcPr>
          <w:p w14:paraId="511632D9" w14:textId="77777777" w:rsidR="003660D9" w:rsidRPr="00204E16" w:rsidRDefault="003660D9" w:rsidP="003660D9">
            <w:pPr>
              <w:rPr>
                <w:rFonts w:cstheme="minorHAnsi"/>
                <w:lang w:val="fr-BE"/>
              </w:rPr>
            </w:pPr>
            <w:r w:rsidRPr="00204E16">
              <w:rPr>
                <w:rFonts w:cstheme="minorHAnsi"/>
                <w:u w:val="single"/>
                <w:lang w:val="nl-BE"/>
              </w:rPr>
              <w:lastRenderedPageBreak/>
              <w:t>Secretariaat</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5BA98539" w14:textId="77777777" w:rsidR="003660D9" w:rsidRPr="00204E16" w:rsidRDefault="003660D9" w:rsidP="003660D9">
            <w:pPr>
              <w:spacing w:line="257" w:lineRule="auto"/>
              <w:rPr>
                <w:rFonts w:cstheme="minorHAnsi"/>
                <w:lang w:val="nl-BE"/>
              </w:rPr>
            </w:pPr>
            <w:r w:rsidRPr="00204E16">
              <w:rPr>
                <w:rFonts w:cstheme="minorHAnsi"/>
                <w:lang w:val="nl-BE"/>
              </w:rPr>
              <w:t xml:space="preserve">Aandachtspunten </w:t>
            </w:r>
            <w:r w:rsidRPr="00204E16">
              <w:rPr>
                <w:rFonts w:cstheme="minorHAnsi"/>
                <w:i/>
                <w:iCs/>
                <w:lang w:val="nl-BE"/>
              </w:rPr>
              <w:t>La Libre Belgique</w:t>
            </w:r>
            <w:r w:rsidRPr="00204E16">
              <w:rPr>
                <w:rFonts w:cstheme="minorHAnsi"/>
                <w:lang w:val="nl-BE"/>
              </w:rPr>
              <w:t xml:space="preserve"> - 29/05/2020 :</w:t>
            </w:r>
          </w:p>
          <w:p w14:paraId="1168C61C" w14:textId="77777777" w:rsidR="003660D9" w:rsidRPr="00204E16" w:rsidRDefault="003660D9" w:rsidP="003660D9">
            <w:pPr>
              <w:spacing w:line="257" w:lineRule="auto"/>
              <w:rPr>
                <w:rFonts w:cstheme="minorHAnsi"/>
                <w:lang w:val="nl-BE"/>
              </w:rPr>
            </w:pPr>
            <w:r w:rsidRPr="00204E16">
              <w:rPr>
                <w:rFonts w:cstheme="minorHAnsi"/>
                <w:lang w:val="nl-BE"/>
              </w:rPr>
              <w:t>- Leerlingen met een handicap die vanwege de opsluiting van het speciaal onderwijs werden uitgesloten, misten zorg en aandacht tijdens de opsluiting</w:t>
            </w:r>
          </w:p>
          <w:p w14:paraId="7B84D0F2" w14:textId="77777777" w:rsidR="003660D9" w:rsidRPr="00204E16" w:rsidRDefault="003660D9" w:rsidP="003660D9">
            <w:pPr>
              <w:spacing w:line="257" w:lineRule="auto"/>
              <w:rPr>
                <w:rFonts w:cstheme="minorHAnsi"/>
                <w:lang w:val="nl-BE"/>
              </w:rPr>
            </w:pPr>
            <w:r w:rsidRPr="00204E16">
              <w:rPr>
                <w:rFonts w:cstheme="minorHAnsi"/>
                <w:lang w:val="nl-BE"/>
              </w:rPr>
              <w:t>- De opsluiting ondermijnde hun sociale ontwikkeling, alsook hun lichamelijk en psycho-emotioneel welzijn</w:t>
            </w:r>
          </w:p>
          <w:p w14:paraId="3150DDA2" w14:textId="77777777" w:rsidR="003660D9" w:rsidRPr="00204E16" w:rsidRDefault="003660D9" w:rsidP="003660D9">
            <w:pPr>
              <w:spacing w:line="257" w:lineRule="auto"/>
              <w:rPr>
                <w:rFonts w:cstheme="minorHAnsi"/>
                <w:lang w:val="nl-BE"/>
              </w:rPr>
            </w:pPr>
            <w:r w:rsidRPr="00204E16">
              <w:rPr>
                <w:rFonts w:cstheme="minorHAnsi"/>
                <w:lang w:val="nl-BE"/>
              </w:rPr>
              <w:t>- Onderwijzers en andere verzorgers zijn voorstander van terugkeer naar school, maar niet alleen voor degenen die autonoom zijn, we moeten ook aan de andere kinderen denken.</w:t>
            </w:r>
          </w:p>
          <w:p w14:paraId="0653644D" w14:textId="77777777" w:rsidR="003660D9" w:rsidRPr="00204E16" w:rsidRDefault="003660D9" w:rsidP="003660D9">
            <w:pPr>
              <w:spacing w:line="257" w:lineRule="auto"/>
              <w:rPr>
                <w:rStyle w:val="Lienhypertexte"/>
                <w:rFonts w:cstheme="minorHAnsi"/>
                <w:color w:val="4472C4" w:themeColor="accent1"/>
                <w:lang w:val="nl-BE"/>
              </w:rPr>
            </w:pPr>
            <w:hyperlink r:id="rId38" w:history="1">
              <w:r w:rsidRPr="00204E16">
                <w:rPr>
                  <w:rStyle w:val="Lienhypertexte"/>
                  <w:rFonts w:cstheme="minorHAnsi"/>
                  <w:color w:val="4472C4" w:themeColor="accent1"/>
                  <w:lang w:val="nl-BE"/>
                </w:rPr>
                <w:t>https://www.lalibre.be/debats/opinions/n-oublions-pas-les-eleves-porteurs-d-un-handicap-5ecfd39bd8ad581c54606f12</w:t>
              </w:r>
            </w:hyperlink>
          </w:p>
          <w:p w14:paraId="483B8649" w14:textId="77777777" w:rsidR="003660D9" w:rsidRPr="00204E16" w:rsidRDefault="003660D9" w:rsidP="003660D9">
            <w:pPr>
              <w:spacing w:line="257" w:lineRule="auto"/>
              <w:rPr>
                <w:rFonts w:cstheme="minorHAnsi"/>
                <w:lang w:val="nl-BE"/>
              </w:rPr>
            </w:pPr>
          </w:p>
        </w:tc>
      </w:tr>
      <w:tr w:rsidR="003660D9" w:rsidRPr="00204E16" w14:paraId="64A5350B" w14:textId="77777777" w:rsidTr="00641438">
        <w:tc>
          <w:tcPr>
            <w:tcW w:w="1555" w:type="dxa"/>
            <w:tcBorders>
              <w:top w:val="single" w:sz="4" w:space="0" w:color="auto"/>
              <w:left w:val="single" w:sz="4" w:space="0" w:color="auto"/>
              <w:bottom w:val="single" w:sz="4" w:space="0" w:color="auto"/>
              <w:right w:val="single" w:sz="4" w:space="0" w:color="auto"/>
            </w:tcBorders>
            <w:shd w:val="clear" w:color="auto" w:fill="auto"/>
          </w:tcPr>
          <w:p w14:paraId="2B134A10" w14:textId="6CF8CC97" w:rsidR="003660D9" w:rsidRPr="00204E16" w:rsidRDefault="003660D9" w:rsidP="003660D9">
            <w:pPr>
              <w:rPr>
                <w:rFonts w:cstheme="minorHAnsi"/>
                <w:lang w:val="fr-BE"/>
              </w:rPr>
            </w:pPr>
            <w:r w:rsidRPr="00204E16">
              <w:rPr>
                <w:rFonts w:cstheme="minorHAnsi"/>
                <w:u w:val="single"/>
                <w:lang w:val="nl-BE"/>
              </w:rPr>
              <w:t>Secretariaat</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4700D7FD" w14:textId="77777777" w:rsidR="003660D9" w:rsidRPr="00204E16" w:rsidRDefault="003660D9" w:rsidP="003660D9">
            <w:pPr>
              <w:spacing w:line="257" w:lineRule="auto"/>
              <w:rPr>
                <w:rFonts w:cstheme="minorHAnsi"/>
                <w:lang w:val="nl-BE"/>
              </w:rPr>
            </w:pPr>
            <w:r w:rsidRPr="00204E16">
              <w:rPr>
                <w:rFonts w:cstheme="minorHAnsi"/>
                <w:lang w:val="nl-BE"/>
              </w:rPr>
              <w:t xml:space="preserve">Aandachtspunten </w:t>
            </w:r>
            <w:r w:rsidRPr="00204E16">
              <w:rPr>
                <w:rFonts w:cstheme="minorHAnsi"/>
                <w:i/>
                <w:iCs/>
                <w:lang w:val="nl-BE"/>
              </w:rPr>
              <w:t>Gazet van Antwerpen</w:t>
            </w:r>
            <w:r w:rsidRPr="00204E16">
              <w:rPr>
                <w:rFonts w:cstheme="minorHAnsi"/>
                <w:lang w:val="nl-BE"/>
              </w:rPr>
              <w:t xml:space="preserve"> - 05/06/2020 : </w:t>
            </w:r>
          </w:p>
          <w:p w14:paraId="066ACECB" w14:textId="2A541EB8" w:rsidR="003660D9" w:rsidRPr="00204E16" w:rsidRDefault="003660D9" w:rsidP="003660D9">
            <w:pPr>
              <w:spacing w:line="257" w:lineRule="auto"/>
              <w:rPr>
                <w:rFonts w:cstheme="minorHAnsi"/>
                <w:lang w:val="nl-BE"/>
              </w:rPr>
            </w:pPr>
            <w:r w:rsidRPr="00204E16">
              <w:rPr>
                <w:rFonts w:cstheme="minorHAnsi"/>
                <w:lang w:val="nl-BE"/>
              </w:rPr>
              <w:t xml:space="preserve">- De helft van de kinderen met een handicap in Antwerpen heeft </w:t>
            </w:r>
            <w:commentRangeStart w:id="3"/>
            <w:r w:rsidRPr="00204E16">
              <w:rPr>
                <w:rFonts w:cstheme="minorHAnsi"/>
                <w:lang w:val="nl-BE"/>
              </w:rPr>
              <w:t xml:space="preserve">geen plaats in het buitengewoon onderwijs </w:t>
            </w:r>
            <w:commentRangeEnd w:id="3"/>
            <w:r w:rsidRPr="00204E16">
              <w:rPr>
                <w:rStyle w:val="Marquedecommentaire"/>
                <w:rFonts w:cstheme="minorHAnsi"/>
                <w:sz w:val="22"/>
                <w:szCs w:val="22"/>
              </w:rPr>
              <w:commentReference w:id="3"/>
            </w:r>
            <w:r w:rsidRPr="00204E16">
              <w:rPr>
                <w:rFonts w:cstheme="minorHAnsi"/>
                <w:lang w:val="nl-BE"/>
              </w:rPr>
              <w:t>en staat op de wachtlijst</w:t>
            </w:r>
          </w:p>
          <w:p w14:paraId="4E0ADA29" w14:textId="77777777" w:rsidR="003660D9" w:rsidRPr="00204E16" w:rsidRDefault="003660D9" w:rsidP="003660D9">
            <w:pPr>
              <w:spacing w:line="257" w:lineRule="auto"/>
              <w:rPr>
                <w:rFonts w:cstheme="minorHAnsi"/>
                <w:lang w:val="nl-BE"/>
              </w:rPr>
            </w:pPr>
            <w:r w:rsidRPr="00204E16">
              <w:rPr>
                <w:rFonts w:cstheme="minorHAnsi"/>
                <w:lang w:val="nl-BE"/>
              </w:rPr>
              <w:t>- Ouders en zorginstellingen luiden de noodklok</w:t>
            </w:r>
          </w:p>
          <w:p w14:paraId="0912D427" w14:textId="76DB16E9" w:rsidR="003660D9" w:rsidRPr="00204E16" w:rsidRDefault="003660D9" w:rsidP="003660D9">
            <w:pPr>
              <w:spacing w:line="257" w:lineRule="auto"/>
              <w:rPr>
                <w:rFonts w:cstheme="minorHAnsi"/>
                <w:color w:val="4472C4" w:themeColor="accent1"/>
                <w:lang w:val="nl-BE"/>
              </w:rPr>
            </w:pPr>
            <w:hyperlink r:id="rId43" w:history="1">
              <w:r w:rsidRPr="00204E16">
                <w:rPr>
                  <w:rStyle w:val="Lienhypertexte"/>
                  <w:rFonts w:cstheme="minorHAnsi"/>
                  <w:color w:val="4472C4" w:themeColor="accent1"/>
                  <w:lang w:val="nl-BE"/>
                </w:rPr>
                <w:t>https://www.gva.be/cnt/dmf20200605_04982095</w:t>
              </w:r>
            </w:hyperlink>
          </w:p>
          <w:p w14:paraId="32619531" w14:textId="77777777" w:rsidR="003660D9" w:rsidRPr="00204E16" w:rsidRDefault="003660D9" w:rsidP="003660D9">
            <w:pPr>
              <w:spacing w:line="257" w:lineRule="auto"/>
              <w:rPr>
                <w:rFonts w:cstheme="minorHAnsi"/>
                <w:lang w:val="nl-BE"/>
              </w:rPr>
            </w:pPr>
          </w:p>
        </w:tc>
      </w:tr>
      <w:tr w:rsidR="003660D9" w:rsidRPr="00204E16" w14:paraId="33D08EF8" w14:textId="77777777" w:rsidTr="00641438">
        <w:tc>
          <w:tcPr>
            <w:tcW w:w="1555" w:type="dxa"/>
            <w:tcBorders>
              <w:top w:val="single" w:sz="4" w:space="0" w:color="auto"/>
              <w:left w:val="single" w:sz="4" w:space="0" w:color="auto"/>
              <w:bottom w:val="single" w:sz="4" w:space="0" w:color="auto"/>
              <w:right w:val="single" w:sz="4" w:space="0" w:color="auto"/>
            </w:tcBorders>
            <w:shd w:val="clear" w:color="auto" w:fill="auto"/>
          </w:tcPr>
          <w:p w14:paraId="30F0C256" w14:textId="3014BA11" w:rsidR="003660D9" w:rsidRPr="00204E16" w:rsidRDefault="003660D9" w:rsidP="003660D9">
            <w:pPr>
              <w:rPr>
                <w:rFonts w:cstheme="minorHAnsi"/>
                <w:lang w:val="fr-BE"/>
              </w:rPr>
            </w:pPr>
            <w:r w:rsidRPr="00204E16">
              <w:rPr>
                <w:rFonts w:cstheme="minorHAnsi"/>
                <w:u w:val="single"/>
                <w:lang w:val="nl-BE"/>
              </w:rPr>
              <w:t>Secretariaat</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4D7DDF4B" w14:textId="6056AF97" w:rsidR="003660D9" w:rsidRPr="00204E16" w:rsidRDefault="003660D9" w:rsidP="003660D9">
            <w:pPr>
              <w:spacing w:line="257" w:lineRule="auto"/>
              <w:rPr>
                <w:rFonts w:cstheme="minorHAnsi"/>
                <w:lang w:val="nl-BE"/>
              </w:rPr>
            </w:pPr>
            <w:r w:rsidRPr="00204E16">
              <w:rPr>
                <w:rFonts w:cstheme="minorHAnsi"/>
                <w:lang w:val="nl-BE"/>
              </w:rPr>
              <w:t xml:space="preserve">Aandachtspunten </w:t>
            </w:r>
            <w:r w:rsidRPr="00204E16">
              <w:rPr>
                <w:rFonts w:cstheme="minorHAnsi"/>
                <w:i/>
                <w:iCs/>
                <w:lang w:val="nl-BE"/>
              </w:rPr>
              <w:t xml:space="preserve">7sur7 </w:t>
            </w:r>
            <w:r w:rsidRPr="00204E16">
              <w:rPr>
                <w:rFonts w:cstheme="minorHAnsi"/>
                <w:lang w:val="nl-BE"/>
              </w:rPr>
              <w:t xml:space="preserve">- 09/06/2020: </w:t>
            </w:r>
          </w:p>
          <w:p w14:paraId="70EC3176" w14:textId="77777777" w:rsidR="003660D9" w:rsidRPr="00204E16" w:rsidRDefault="003660D9" w:rsidP="003660D9">
            <w:pPr>
              <w:spacing w:line="257" w:lineRule="auto"/>
              <w:rPr>
                <w:rFonts w:cstheme="minorHAnsi"/>
                <w:lang w:val="nl-BE"/>
              </w:rPr>
            </w:pPr>
            <w:r w:rsidRPr="00204E16">
              <w:rPr>
                <w:rFonts w:cstheme="minorHAnsi"/>
                <w:lang w:val="nl-BE"/>
              </w:rPr>
              <w:t>- Ouders van 2 ernstige en gewelddadige autistische tieners.</w:t>
            </w:r>
          </w:p>
          <w:p w14:paraId="30326751" w14:textId="77777777" w:rsidR="003660D9" w:rsidRPr="00204E16" w:rsidRDefault="003660D9" w:rsidP="003660D9">
            <w:pPr>
              <w:spacing w:line="257" w:lineRule="auto"/>
              <w:rPr>
                <w:rFonts w:cstheme="minorHAnsi"/>
                <w:lang w:val="nl-BE"/>
              </w:rPr>
            </w:pPr>
            <w:r w:rsidRPr="00204E16">
              <w:rPr>
                <w:rFonts w:cstheme="minorHAnsi"/>
                <w:lang w:val="nl-BE"/>
              </w:rPr>
              <w:t>- Ouders aan het eind van hun Latijn.</w:t>
            </w:r>
          </w:p>
          <w:p w14:paraId="18B25430" w14:textId="77777777" w:rsidR="003660D9" w:rsidRPr="00204E16" w:rsidRDefault="003660D9" w:rsidP="003660D9">
            <w:pPr>
              <w:spacing w:line="257" w:lineRule="auto"/>
              <w:rPr>
                <w:rFonts w:cstheme="minorHAnsi"/>
                <w:lang w:val="nl-BE"/>
              </w:rPr>
            </w:pPr>
            <w:r w:rsidRPr="00204E16">
              <w:rPr>
                <w:rFonts w:cstheme="minorHAnsi"/>
                <w:lang w:val="nl-BE"/>
              </w:rPr>
              <w:t>- Een doorbraak, een speciale school was gevonden, maar hun toelating uitgesteld vanwege Covid.</w:t>
            </w:r>
          </w:p>
          <w:p w14:paraId="5F466E96" w14:textId="77777777" w:rsidR="003660D9" w:rsidRPr="00204E16" w:rsidRDefault="003660D9" w:rsidP="003660D9">
            <w:pPr>
              <w:spacing w:line="257" w:lineRule="auto"/>
              <w:rPr>
                <w:rFonts w:cstheme="minorHAnsi"/>
                <w:lang w:val="nl-BE"/>
              </w:rPr>
            </w:pPr>
            <w:r w:rsidRPr="00204E16">
              <w:rPr>
                <w:rFonts w:cstheme="minorHAnsi"/>
                <w:lang w:val="nl-BE"/>
              </w:rPr>
              <w:t>- De ouders zijn wanhopig: ze hebben absoluut psychologische opvolging nodig.</w:t>
            </w:r>
          </w:p>
          <w:p w14:paraId="64D0C03B" w14:textId="1DE7C392" w:rsidR="003660D9" w:rsidRPr="00204E16" w:rsidRDefault="003660D9" w:rsidP="003660D9">
            <w:pPr>
              <w:spacing w:line="257" w:lineRule="auto"/>
              <w:rPr>
                <w:rStyle w:val="Lienhypertexte"/>
                <w:rFonts w:cstheme="minorHAnsi"/>
                <w:color w:val="4472C4" w:themeColor="accent1"/>
                <w:lang w:val="nl-BE"/>
              </w:rPr>
            </w:pPr>
            <w:hyperlink r:id="rId44" w:history="1">
              <w:r w:rsidRPr="00204E16">
                <w:rPr>
                  <w:rStyle w:val="Lienhypertexte"/>
                  <w:rFonts w:cstheme="minorHAnsi"/>
                  <w:color w:val="4472C4" w:themeColor="accent1"/>
                  <w:lang w:val="nl-BE"/>
                </w:rPr>
                <w:t>https://www.7sur7.be/belgique/parents-de-deux-autistes-severes-ils-ont-besoin-d-aide-aucun-humain-normal-ne-peut-supporter-ca-aussi-longtemps~af55e071/</w:t>
              </w:r>
            </w:hyperlink>
          </w:p>
          <w:p w14:paraId="376B8B6C" w14:textId="77777777" w:rsidR="003660D9" w:rsidRPr="00204E16" w:rsidRDefault="003660D9" w:rsidP="003660D9">
            <w:pPr>
              <w:spacing w:line="257" w:lineRule="auto"/>
              <w:rPr>
                <w:rFonts w:cstheme="minorHAnsi"/>
                <w:lang w:val="nl-BE"/>
              </w:rPr>
            </w:pPr>
          </w:p>
        </w:tc>
      </w:tr>
      <w:tr w:rsidR="003660D9" w:rsidRPr="00204E16" w14:paraId="06769267" w14:textId="77777777" w:rsidTr="00641438">
        <w:tc>
          <w:tcPr>
            <w:tcW w:w="1555" w:type="dxa"/>
            <w:tcBorders>
              <w:top w:val="single" w:sz="4" w:space="0" w:color="auto"/>
              <w:left w:val="single" w:sz="4" w:space="0" w:color="auto"/>
              <w:bottom w:val="single" w:sz="4" w:space="0" w:color="auto"/>
              <w:right w:val="single" w:sz="4" w:space="0" w:color="auto"/>
            </w:tcBorders>
            <w:shd w:val="clear" w:color="auto" w:fill="auto"/>
          </w:tcPr>
          <w:p w14:paraId="6D9C882F" w14:textId="77777777" w:rsidR="003660D9" w:rsidRPr="00204E16" w:rsidRDefault="003660D9" w:rsidP="003660D9">
            <w:pPr>
              <w:rPr>
                <w:rFonts w:cstheme="minorHAnsi"/>
                <w:lang w:val="fr-BE"/>
              </w:rPr>
            </w:pPr>
            <w:r w:rsidRPr="00204E16">
              <w:rPr>
                <w:rFonts w:cstheme="minorHAnsi"/>
                <w:u w:val="single"/>
                <w:lang w:val="nl-BE"/>
              </w:rPr>
              <w:t>Secretariaat</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29215588" w14:textId="77777777" w:rsidR="003660D9" w:rsidRPr="00204E16" w:rsidRDefault="003660D9" w:rsidP="003660D9">
            <w:pPr>
              <w:spacing w:line="257" w:lineRule="auto"/>
              <w:rPr>
                <w:rFonts w:cstheme="minorHAnsi"/>
                <w:lang w:val="nl-BE"/>
              </w:rPr>
            </w:pPr>
            <w:r w:rsidRPr="00204E16">
              <w:rPr>
                <w:rFonts w:cstheme="minorHAnsi"/>
                <w:lang w:val="nl-BE"/>
              </w:rPr>
              <w:t xml:space="preserve">Aandachtspunten </w:t>
            </w:r>
            <w:r w:rsidRPr="00204E16">
              <w:rPr>
                <w:rFonts w:cstheme="minorHAnsi"/>
                <w:i/>
                <w:iCs/>
                <w:highlight w:val="yellow"/>
                <w:lang w:val="nl-BE"/>
              </w:rPr>
              <w:t>Individuele getuigenis</w:t>
            </w:r>
            <w:r w:rsidRPr="00204E16">
              <w:rPr>
                <w:rFonts w:cstheme="minorHAnsi"/>
                <w:lang w:val="nl-BE"/>
              </w:rPr>
              <w:t xml:space="preserve"> - 11/08/2020 :</w:t>
            </w:r>
          </w:p>
          <w:p w14:paraId="7EDB0FF4" w14:textId="77777777" w:rsidR="003660D9" w:rsidRPr="00204E16" w:rsidRDefault="003660D9" w:rsidP="003660D9">
            <w:pPr>
              <w:spacing w:line="257" w:lineRule="auto"/>
              <w:rPr>
                <w:rFonts w:cstheme="minorHAnsi"/>
                <w:lang w:val="nl-BE"/>
              </w:rPr>
            </w:pPr>
            <w:r w:rsidRPr="00204E16">
              <w:rPr>
                <w:rFonts w:cstheme="minorHAnsi"/>
                <w:lang w:val="nl-BE"/>
              </w:rPr>
              <w:t>- Schoolintegratie belemmerd door weigering logopedische sessies in scholen</w:t>
            </w:r>
          </w:p>
          <w:p w14:paraId="350003C5" w14:textId="77777777" w:rsidR="003660D9" w:rsidRPr="00204E16" w:rsidRDefault="003660D9" w:rsidP="003660D9">
            <w:pPr>
              <w:spacing w:line="257" w:lineRule="auto"/>
              <w:rPr>
                <w:rFonts w:cstheme="minorHAnsi"/>
                <w:lang w:val="nl-BE"/>
              </w:rPr>
            </w:pPr>
            <w:r w:rsidRPr="00204E16">
              <w:rPr>
                <w:rFonts w:cstheme="minorHAnsi"/>
                <w:lang w:val="nl-BE"/>
              </w:rPr>
              <w:t>- Klacht van een moeder</w:t>
            </w:r>
          </w:p>
          <w:p w14:paraId="5C9D676B" w14:textId="77777777" w:rsidR="003660D9" w:rsidRPr="00204E16" w:rsidRDefault="003660D9" w:rsidP="003660D9">
            <w:pPr>
              <w:spacing w:line="257" w:lineRule="auto"/>
              <w:rPr>
                <w:rFonts w:cstheme="minorHAnsi"/>
                <w:lang w:val="nl-BE"/>
              </w:rPr>
            </w:pPr>
            <w:r w:rsidRPr="00204E16">
              <w:rPr>
                <w:rFonts w:cstheme="minorHAnsi"/>
                <w:lang w:val="nl-BE"/>
              </w:rPr>
              <w:t>- Verzoek om toestemming voor gebruik</w:t>
            </w:r>
          </w:p>
          <w:p w14:paraId="1D955F52" w14:textId="77777777" w:rsidR="003660D9" w:rsidRPr="00204E16" w:rsidRDefault="003660D9" w:rsidP="003660D9">
            <w:pPr>
              <w:spacing w:line="257" w:lineRule="auto"/>
              <w:rPr>
                <w:rFonts w:cstheme="minorHAnsi"/>
                <w:lang w:val="nl-BE"/>
              </w:rPr>
            </w:pPr>
            <w:r w:rsidRPr="00204E16">
              <w:rPr>
                <w:rFonts w:cstheme="minorHAnsi"/>
                <w:lang w:val="fr-BE"/>
              </w:rPr>
              <w:object w:dxaOrig="1596" w:dyaOrig="1033" w14:anchorId="150EA354">
                <v:shape id="_x0000_i1133" type="#_x0000_t75" style="width:79.25pt;height:50.85pt" o:ole="">
                  <v:imagedata r:id="rId45" o:title=""/>
                </v:shape>
                <o:OLEObject Type="Embed" ProgID="Package" ShapeID="_x0000_i1133" DrawAspect="Icon" ObjectID="_1747038717" r:id="rId46"/>
              </w:object>
            </w:r>
          </w:p>
        </w:tc>
      </w:tr>
      <w:tr w:rsidR="003660D9" w:rsidRPr="00204E16" w14:paraId="5ECEF8B1" w14:textId="77777777" w:rsidTr="00641438">
        <w:tc>
          <w:tcPr>
            <w:tcW w:w="1555" w:type="dxa"/>
            <w:tcBorders>
              <w:top w:val="single" w:sz="4" w:space="0" w:color="auto"/>
              <w:left w:val="single" w:sz="4" w:space="0" w:color="auto"/>
              <w:bottom w:val="single" w:sz="4" w:space="0" w:color="auto"/>
              <w:right w:val="single" w:sz="4" w:space="0" w:color="auto"/>
            </w:tcBorders>
            <w:shd w:val="clear" w:color="auto" w:fill="auto"/>
          </w:tcPr>
          <w:p w14:paraId="3BB471D0" w14:textId="77777777" w:rsidR="003660D9" w:rsidRPr="00204E16" w:rsidRDefault="003660D9" w:rsidP="003660D9">
            <w:pPr>
              <w:rPr>
                <w:rFonts w:cstheme="minorHAnsi"/>
                <w:lang w:val="fr-BE"/>
              </w:rPr>
            </w:pPr>
            <w:r w:rsidRPr="00204E16">
              <w:rPr>
                <w:rFonts w:cstheme="minorHAnsi"/>
                <w:u w:val="single"/>
                <w:lang w:val="nl-BE"/>
              </w:rPr>
              <w:t>Secretariaat</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147F0524" w14:textId="77777777" w:rsidR="003660D9" w:rsidRPr="00204E16" w:rsidRDefault="003660D9" w:rsidP="003660D9">
            <w:pPr>
              <w:spacing w:line="257" w:lineRule="auto"/>
              <w:rPr>
                <w:rFonts w:cstheme="minorHAnsi"/>
                <w:lang w:val="nl-BE"/>
              </w:rPr>
            </w:pPr>
            <w:r w:rsidRPr="00204E16">
              <w:rPr>
                <w:rFonts w:cstheme="minorHAnsi"/>
                <w:lang w:val="nl-BE"/>
              </w:rPr>
              <w:t xml:space="preserve">Aandachtspunten </w:t>
            </w:r>
            <w:r w:rsidRPr="00204E16">
              <w:rPr>
                <w:rFonts w:cstheme="minorHAnsi"/>
                <w:i/>
                <w:iCs/>
                <w:lang w:val="nl-BE"/>
              </w:rPr>
              <w:t>Het Nieuwsblad</w:t>
            </w:r>
            <w:r w:rsidRPr="00204E16">
              <w:rPr>
                <w:rFonts w:cstheme="minorHAnsi"/>
                <w:lang w:val="nl-BE"/>
              </w:rPr>
              <w:t xml:space="preserve"> - 14/09/2020:</w:t>
            </w:r>
          </w:p>
          <w:p w14:paraId="67F501FA" w14:textId="77777777" w:rsidR="003660D9" w:rsidRPr="00204E16" w:rsidRDefault="003660D9" w:rsidP="003660D9">
            <w:pPr>
              <w:spacing w:line="257" w:lineRule="auto"/>
              <w:rPr>
                <w:rFonts w:cstheme="minorHAnsi"/>
                <w:lang w:val="nl-BE"/>
              </w:rPr>
            </w:pPr>
            <w:r w:rsidRPr="00204E16">
              <w:rPr>
                <w:rFonts w:cstheme="minorHAnsi"/>
                <w:lang w:val="nl-BE"/>
              </w:rPr>
              <w:lastRenderedPageBreak/>
              <w:t>- Kinderen in gespecialiseerde instituten genegeerd tijdens opsluiting</w:t>
            </w:r>
          </w:p>
          <w:p w14:paraId="3D59D419" w14:textId="77777777" w:rsidR="003660D9" w:rsidRPr="00204E16" w:rsidRDefault="003660D9" w:rsidP="003660D9">
            <w:pPr>
              <w:spacing w:line="257" w:lineRule="auto"/>
              <w:rPr>
                <w:rFonts w:cstheme="minorHAnsi"/>
                <w:lang w:val="nl-BE"/>
              </w:rPr>
            </w:pPr>
            <w:r w:rsidRPr="00204E16">
              <w:rPr>
                <w:rFonts w:cstheme="minorHAnsi"/>
                <w:lang w:val="nl-BE"/>
              </w:rPr>
              <w:t>- Effect van corona op PmH</w:t>
            </w:r>
          </w:p>
          <w:p w14:paraId="3A2A9BB9" w14:textId="77777777" w:rsidR="003660D9" w:rsidRPr="00204E16" w:rsidRDefault="003660D9" w:rsidP="003660D9">
            <w:pPr>
              <w:spacing w:line="257" w:lineRule="auto"/>
              <w:rPr>
                <w:rFonts w:cstheme="minorHAnsi"/>
                <w:lang w:val="nl-BE"/>
              </w:rPr>
            </w:pPr>
            <w:r w:rsidRPr="00204E16">
              <w:rPr>
                <w:rFonts w:cstheme="minorHAnsi"/>
                <w:lang w:val="nl-BE"/>
              </w:rPr>
              <w:t>- Idem voor volwassen PmH's</w:t>
            </w:r>
          </w:p>
          <w:p w14:paraId="0FA4DD7B" w14:textId="77777777" w:rsidR="003660D9" w:rsidRPr="00204E16" w:rsidRDefault="003660D9" w:rsidP="003660D9">
            <w:pPr>
              <w:spacing w:line="257" w:lineRule="auto"/>
              <w:rPr>
                <w:rFonts w:cstheme="minorHAnsi"/>
                <w:lang w:val="nl-BE"/>
              </w:rPr>
            </w:pPr>
            <w:r w:rsidRPr="00204E16">
              <w:rPr>
                <w:rFonts w:cstheme="minorHAnsi"/>
                <w:lang w:val="nl-BE"/>
              </w:rPr>
              <w:t>- Meer dan 50% gaf aan dat hun leven en gezondheid waren verslechterd.</w:t>
            </w:r>
          </w:p>
          <w:p w14:paraId="42D15FEC" w14:textId="77777777" w:rsidR="003660D9" w:rsidRPr="00204E16" w:rsidRDefault="003660D9" w:rsidP="003660D9">
            <w:pPr>
              <w:spacing w:line="257" w:lineRule="auto"/>
              <w:rPr>
                <w:rFonts w:cstheme="minorHAnsi"/>
                <w:lang w:val="nl-BE"/>
              </w:rPr>
            </w:pPr>
            <w:r w:rsidRPr="00204E16">
              <w:rPr>
                <w:rFonts w:cstheme="minorHAnsi"/>
                <w:lang w:val="nl-BE"/>
              </w:rPr>
              <w:t>- Steunmaatregelen kwamen te laat</w:t>
            </w:r>
          </w:p>
          <w:p w14:paraId="7559A8F6" w14:textId="77777777" w:rsidR="003660D9" w:rsidRPr="00204E16" w:rsidRDefault="003660D9" w:rsidP="003660D9">
            <w:pPr>
              <w:spacing w:line="257" w:lineRule="auto"/>
              <w:ind w:left="740"/>
              <w:rPr>
                <w:rFonts w:cstheme="minorHAnsi"/>
                <w:color w:val="4472C4" w:themeColor="accent1"/>
                <w:lang w:val="nl-BE"/>
              </w:rPr>
            </w:pPr>
            <w:hyperlink r:id="rId47" w:history="1">
              <w:r w:rsidRPr="00204E16">
                <w:rPr>
                  <w:rStyle w:val="Lienhypertexte"/>
                  <w:rFonts w:cstheme="minorHAnsi"/>
                  <w:color w:val="4472C4" w:themeColor="accent1"/>
                  <w:lang w:val="nl-BE"/>
                </w:rPr>
                <w:t>https://www.nieuwsblad.be/cnt/dmf20200914_96028552</w:t>
              </w:r>
            </w:hyperlink>
          </w:p>
          <w:p w14:paraId="0BB3E978" w14:textId="77777777" w:rsidR="003660D9" w:rsidRPr="00204E16" w:rsidRDefault="003660D9" w:rsidP="003660D9">
            <w:pPr>
              <w:spacing w:line="257" w:lineRule="auto"/>
              <w:rPr>
                <w:rFonts w:cstheme="minorHAnsi"/>
                <w:lang w:val="nl-BE"/>
              </w:rPr>
            </w:pPr>
          </w:p>
          <w:bookmarkStart w:id="4" w:name="_MON_1685866224"/>
          <w:bookmarkEnd w:id="4"/>
          <w:p w14:paraId="10105D10" w14:textId="77777777" w:rsidR="003660D9" w:rsidRPr="00204E16" w:rsidRDefault="003660D9" w:rsidP="003660D9">
            <w:pPr>
              <w:spacing w:line="257" w:lineRule="auto"/>
              <w:rPr>
                <w:rFonts w:cstheme="minorHAnsi"/>
                <w:lang w:val="fr-BE"/>
              </w:rPr>
            </w:pPr>
            <w:r w:rsidRPr="00204E16">
              <w:rPr>
                <w:rFonts w:cstheme="minorHAnsi"/>
                <w:lang w:val="fr-BE"/>
              </w:rPr>
              <w:object w:dxaOrig="1539" w:dyaOrig="997" w14:anchorId="644B66D2">
                <v:shape id="_x0000_i1134" type="#_x0000_t75" style="width:77.95pt;height:48.9pt" o:ole="">
                  <v:imagedata r:id="rId48" o:title=""/>
                </v:shape>
                <o:OLEObject Type="Embed" ProgID="Word.Document.12" ShapeID="_x0000_i1134" DrawAspect="Icon" ObjectID="_1747038718" r:id="rId49">
                  <o:FieldCodes>\s</o:FieldCodes>
                </o:OLEObject>
              </w:object>
            </w:r>
          </w:p>
        </w:tc>
      </w:tr>
      <w:tr w:rsidR="003660D9" w:rsidRPr="00204E16" w14:paraId="576B610F" w14:textId="77777777" w:rsidTr="00641438">
        <w:tc>
          <w:tcPr>
            <w:tcW w:w="1555" w:type="dxa"/>
            <w:tcBorders>
              <w:top w:val="single" w:sz="4" w:space="0" w:color="auto"/>
              <w:left w:val="single" w:sz="4" w:space="0" w:color="auto"/>
              <w:bottom w:val="single" w:sz="4" w:space="0" w:color="auto"/>
              <w:right w:val="single" w:sz="4" w:space="0" w:color="auto"/>
            </w:tcBorders>
            <w:shd w:val="clear" w:color="auto" w:fill="auto"/>
          </w:tcPr>
          <w:p w14:paraId="630986AD" w14:textId="09A142D0" w:rsidR="003660D9" w:rsidRPr="00204E16" w:rsidRDefault="003660D9" w:rsidP="003660D9">
            <w:pPr>
              <w:rPr>
                <w:rFonts w:cstheme="minorHAnsi"/>
                <w:lang w:val="fr-BE"/>
              </w:rPr>
            </w:pPr>
            <w:r w:rsidRPr="00204E16">
              <w:rPr>
                <w:rFonts w:cstheme="minorHAnsi"/>
                <w:u w:val="single"/>
                <w:lang w:val="nl-BE"/>
              </w:rPr>
              <w:lastRenderedPageBreak/>
              <w:t>Secretariaat</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5E9CDCFC" w14:textId="77777777" w:rsidR="003660D9" w:rsidRPr="00204E16" w:rsidRDefault="003660D9" w:rsidP="003660D9">
            <w:pPr>
              <w:spacing w:line="257" w:lineRule="auto"/>
              <w:rPr>
                <w:rFonts w:cstheme="minorHAnsi"/>
                <w:lang w:val="nl-BE"/>
              </w:rPr>
            </w:pPr>
            <w:r w:rsidRPr="00204E16">
              <w:rPr>
                <w:rFonts w:cstheme="minorHAnsi"/>
                <w:lang w:val="nl-BE"/>
              </w:rPr>
              <w:t xml:space="preserve">Aandachtspunten </w:t>
            </w:r>
            <w:r w:rsidRPr="00204E16">
              <w:rPr>
                <w:rFonts w:cstheme="minorHAnsi"/>
                <w:i/>
                <w:iCs/>
                <w:lang w:val="nl-BE"/>
              </w:rPr>
              <w:t>Kinderrechtencommissariaat</w:t>
            </w:r>
            <w:r w:rsidRPr="00204E16">
              <w:rPr>
                <w:rFonts w:cstheme="minorHAnsi"/>
                <w:lang w:val="nl-BE"/>
              </w:rPr>
              <w:t xml:space="preserve"> - 18/11/2020 :</w:t>
            </w:r>
          </w:p>
          <w:p w14:paraId="42D6A004" w14:textId="77777777" w:rsidR="003660D9" w:rsidRPr="00204E16" w:rsidRDefault="003660D9" w:rsidP="003660D9">
            <w:pPr>
              <w:spacing w:line="257" w:lineRule="auto"/>
              <w:rPr>
                <w:rFonts w:cstheme="minorHAnsi"/>
                <w:lang w:val="nl-BE"/>
              </w:rPr>
            </w:pPr>
            <w:r w:rsidRPr="00204E16">
              <w:rPr>
                <w:rFonts w:cstheme="minorHAnsi"/>
                <w:lang w:val="nl-BE"/>
              </w:rPr>
              <w:t>- Rechten van het kind</w:t>
            </w:r>
          </w:p>
          <w:p w14:paraId="3EC58595" w14:textId="77777777" w:rsidR="003660D9" w:rsidRPr="00204E16" w:rsidRDefault="003660D9" w:rsidP="003660D9">
            <w:pPr>
              <w:spacing w:line="257" w:lineRule="auto"/>
              <w:rPr>
                <w:rFonts w:cstheme="minorHAnsi"/>
                <w:lang w:val="nl-BE"/>
              </w:rPr>
            </w:pPr>
            <w:r w:rsidRPr="00204E16">
              <w:rPr>
                <w:rFonts w:cstheme="minorHAnsi"/>
                <w:lang w:val="nl-BE"/>
              </w:rPr>
              <w:t>- Ontbreken van redelijke aanpassingen</w:t>
            </w:r>
          </w:p>
          <w:p w14:paraId="3AA26D96" w14:textId="77777777" w:rsidR="003660D9" w:rsidRPr="00204E16" w:rsidRDefault="003660D9" w:rsidP="003660D9">
            <w:pPr>
              <w:spacing w:line="257" w:lineRule="auto"/>
              <w:rPr>
                <w:rFonts w:cstheme="minorHAnsi"/>
                <w:lang w:val="nl-BE"/>
              </w:rPr>
            </w:pPr>
            <w:r w:rsidRPr="00204E16">
              <w:rPr>
                <w:rFonts w:cstheme="minorHAnsi"/>
                <w:lang w:val="nl-BE"/>
              </w:rPr>
              <w:t>- Er ontstaan nieuwe problemen omdat er te veel veranderingen zijn</w:t>
            </w:r>
          </w:p>
          <w:p w14:paraId="37CAC767" w14:textId="7C442954" w:rsidR="003660D9" w:rsidRPr="00204E16" w:rsidRDefault="003660D9" w:rsidP="003660D9">
            <w:pPr>
              <w:spacing w:line="257" w:lineRule="auto"/>
              <w:rPr>
                <w:rFonts w:cstheme="minorHAnsi"/>
                <w:lang w:val="nl-BE"/>
              </w:rPr>
            </w:pPr>
            <w:r w:rsidRPr="00204E16">
              <w:rPr>
                <w:rFonts w:cstheme="minorHAnsi"/>
                <w:lang w:val="nl-BE"/>
              </w:rPr>
              <w:t>- Nieuwe discriminatie steekt de kop op: KmH en hun verzorgers zijn te veel opgesloten in vergelijking met andere kinderen</w:t>
            </w:r>
          </w:p>
          <w:p w14:paraId="7071C2C7" w14:textId="7A5F5EF5" w:rsidR="003660D9" w:rsidRPr="00204E16" w:rsidRDefault="003660D9" w:rsidP="003660D9">
            <w:pPr>
              <w:spacing w:line="257" w:lineRule="auto"/>
              <w:ind w:left="740"/>
              <w:rPr>
                <w:rFonts w:cstheme="minorHAnsi"/>
                <w:lang w:val="nl-BE"/>
              </w:rPr>
            </w:pPr>
            <w:hyperlink r:id="rId50" w:history="1">
              <w:r w:rsidRPr="00204E16">
                <w:rPr>
                  <w:rStyle w:val="Lienhypertexte"/>
                  <w:rFonts w:cstheme="minorHAnsi"/>
                  <w:color w:val="4472C4" w:themeColor="accent1"/>
                  <w:lang w:val="nl-BE"/>
                </w:rPr>
                <w:t>https://www.kinderrechtencommissariaat.be/actueel/laat-kinderrechten-nooit-meer-lockdown-gaan</w:t>
              </w:r>
            </w:hyperlink>
            <w:r w:rsidRPr="00204E16">
              <w:rPr>
                <w:rFonts w:cstheme="minorHAnsi"/>
                <w:lang w:val="nl-BE"/>
              </w:rPr>
              <w:t xml:space="preserve"> </w:t>
            </w:r>
          </w:p>
          <w:bookmarkStart w:id="5" w:name="_MON_1685866399"/>
          <w:bookmarkEnd w:id="5"/>
          <w:p w14:paraId="574A45FA" w14:textId="77777777" w:rsidR="003660D9" w:rsidRPr="00204E16" w:rsidRDefault="003660D9" w:rsidP="003660D9">
            <w:pPr>
              <w:spacing w:line="257" w:lineRule="auto"/>
              <w:rPr>
                <w:rFonts w:cstheme="minorHAnsi"/>
                <w:lang w:val="fr-BE"/>
              </w:rPr>
            </w:pPr>
            <w:r w:rsidRPr="00204E16">
              <w:rPr>
                <w:rFonts w:cstheme="minorHAnsi"/>
                <w:lang w:val="fr-BE"/>
              </w:rPr>
              <w:object w:dxaOrig="1596" w:dyaOrig="1033" w14:anchorId="5FCF33E5">
                <v:shape id="_x0000_i1135" type="#_x0000_t75" style="width:79.25pt;height:50.85pt" o:ole="">
                  <v:imagedata r:id="rId51" o:title=""/>
                </v:shape>
                <o:OLEObject Type="Embed" ProgID="Word.Document.12" ShapeID="_x0000_i1135" DrawAspect="Icon" ObjectID="_1747038719" r:id="rId52">
                  <o:FieldCodes>\s</o:FieldCodes>
                </o:OLEObject>
              </w:object>
            </w:r>
          </w:p>
        </w:tc>
      </w:tr>
    </w:tbl>
    <w:p w14:paraId="428EE376" w14:textId="77777777" w:rsidR="002B0CA6" w:rsidRPr="00204E16" w:rsidRDefault="002B0CA6" w:rsidP="00D71680">
      <w:pPr>
        <w:rPr>
          <w:rFonts w:cstheme="minorHAnsi"/>
          <w:lang w:val="nl-BE"/>
        </w:rPr>
      </w:pPr>
    </w:p>
    <w:sectPr w:rsidR="002B0CA6" w:rsidRPr="00204E16" w:rsidSect="002B0CA6">
      <w:endnotePr>
        <w:numFmt w:val="decimal"/>
      </w:endnotePr>
      <w:pgSz w:w="15840" w:h="12240"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Olivier Magritte" w:date="2021-07-07T10:44:00Z" w:initials="MO">
    <w:p w14:paraId="790EFE2A" w14:textId="41F3B49B" w:rsidR="003660D9" w:rsidRPr="001D774D" w:rsidRDefault="003660D9">
      <w:pPr>
        <w:pStyle w:val="Commentaire"/>
        <w:rPr>
          <w:lang w:val="nl-BE"/>
        </w:rPr>
      </w:pPr>
      <w:r>
        <w:rPr>
          <w:rStyle w:val="Marquedecommentaire"/>
        </w:rPr>
        <w:annotationRef/>
      </w:r>
      <w:r w:rsidRPr="001D774D">
        <w:rPr>
          <w:lang w:val="nl-BE"/>
        </w:rPr>
        <w:t>Bestaat er nog een buite</w:t>
      </w:r>
      <w:r>
        <w:rPr>
          <w:lang w:val="nl-BE"/>
        </w:rPr>
        <w:t>n</w:t>
      </w:r>
      <w:r w:rsidRPr="001D774D">
        <w:rPr>
          <w:lang w:val="nl-BE"/>
        </w:rPr>
        <w:t>gewoon o</w:t>
      </w:r>
      <w:r>
        <w:rPr>
          <w:lang w:val="nl-BE"/>
        </w:rPr>
        <w:t>nderwijs in VL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0EFE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00418" w16cex:dateUtc="2021-07-07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0EFE2A" w16cid:durableId="249004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F599" w14:textId="77777777" w:rsidR="00D71680" w:rsidRDefault="00D71680" w:rsidP="00D71680">
      <w:pPr>
        <w:spacing w:after="0" w:line="240" w:lineRule="auto"/>
      </w:pPr>
      <w:r>
        <w:separator/>
      </w:r>
    </w:p>
  </w:endnote>
  <w:endnote w:type="continuationSeparator" w:id="0">
    <w:p w14:paraId="17EDFDDC" w14:textId="77777777" w:rsidR="00D71680" w:rsidRDefault="00D71680" w:rsidP="00D7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FB56" w14:textId="77777777" w:rsidR="00D71680" w:rsidRDefault="00D71680" w:rsidP="00D71680">
      <w:pPr>
        <w:spacing w:after="0" w:line="240" w:lineRule="auto"/>
      </w:pPr>
      <w:r>
        <w:separator/>
      </w:r>
    </w:p>
  </w:footnote>
  <w:footnote w:type="continuationSeparator" w:id="0">
    <w:p w14:paraId="55FC34BD" w14:textId="77777777" w:rsidR="00D71680" w:rsidRDefault="00D71680" w:rsidP="00D71680">
      <w:pPr>
        <w:spacing w:after="0" w:line="240" w:lineRule="auto"/>
      </w:pPr>
      <w:r>
        <w:continuationSeparator/>
      </w:r>
    </w:p>
  </w:footnote>
  <w:footnote w:id="1">
    <w:p w14:paraId="77366397" w14:textId="77777777" w:rsidR="00E03A1B" w:rsidRPr="00FD043D" w:rsidRDefault="00E03A1B" w:rsidP="00E03A1B">
      <w:pPr>
        <w:pStyle w:val="Notedebasdepage"/>
        <w:rPr>
          <w:lang w:val="nl-BE"/>
        </w:rPr>
      </w:pPr>
      <w:r>
        <w:rPr>
          <w:rStyle w:val="Appelnotedebasdep"/>
        </w:rPr>
        <w:footnoteRef/>
      </w:r>
      <w:r w:rsidRPr="00FD043D">
        <w:rPr>
          <w:lang w:val="nl-BE"/>
        </w:rPr>
        <w:t xml:space="preserve"> </w:t>
      </w:r>
      <w:hyperlink r:id="rId1">
        <w:r w:rsidRPr="00FD043D">
          <w:rPr>
            <w:rStyle w:val="Lienhypertexte"/>
            <w:lang w:val="nl-NL"/>
          </w:rPr>
          <w:t>https://www.kinderrechtencommissariaat.be/advies/implementatie-m-decreet-tussentijdse-evaluatie</w:t>
        </w:r>
      </w:hyperlink>
    </w:p>
  </w:footnote>
  <w:footnote w:id="2">
    <w:p w14:paraId="7C977E81" w14:textId="77777777" w:rsidR="00E03A1B" w:rsidRPr="00FD043D" w:rsidRDefault="00E03A1B" w:rsidP="00E03A1B">
      <w:pPr>
        <w:pStyle w:val="Notedebasdepage"/>
      </w:pPr>
      <w:r>
        <w:rPr>
          <w:rStyle w:val="Appelnotedebasdep"/>
        </w:rPr>
        <w:footnoteRef/>
      </w:r>
      <w:r w:rsidRPr="00FD043D">
        <w:t xml:space="preserve"> AMKREUTZ(R.), </w:t>
      </w:r>
      <w:proofErr w:type="spellStart"/>
      <w:r w:rsidRPr="00FD043D">
        <w:rPr>
          <w:i/>
          <w:iCs/>
        </w:rPr>
        <w:t>Realitycheck</w:t>
      </w:r>
      <w:proofErr w:type="spellEnd"/>
      <w:r w:rsidRPr="00FD043D">
        <w:rPr>
          <w:i/>
          <w:iCs/>
        </w:rPr>
        <w:t xml:space="preserve"> for M-decreet : more children return to special education</w:t>
      </w:r>
      <w:r w:rsidRPr="00FD043D">
        <w:t xml:space="preserve">, dans </w:t>
      </w:r>
      <w:r w:rsidRPr="00FD043D">
        <w:rPr>
          <w:i/>
          <w:iCs/>
        </w:rPr>
        <w:t>De Morgen, 8/6/2017</w:t>
      </w:r>
      <w:hyperlink r:id="rId2">
        <w:r w:rsidRPr="00FD043D">
          <w:rPr>
            <w:rStyle w:val="Lienhypertexte"/>
          </w:rPr>
          <w:t xml:space="preserve"> (https://www.demorgen.be/dmselect/realitycheck-voor-m-decreet-meer-kinderen-keren-terug-naar-buitengewoon-onderwijs-b71a8e15/?referer=</w:t>
        </w:r>
      </w:hyperlink>
      <w:r w:rsidRPr="00FD043D">
        <w:t>https://www.google.com/)</w:t>
      </w:r>
    </w:p>
  </w:footnote>
  <w:footnote w:id="3">
    <w:p w14:paraId="5ADD155F" w14:textId="77777777" w:rsidR="00E03A1B" w:rsidRPr="00FD043D" w:rsidRDefault="00E03A1B" w:rsidP="00E03A1B">
      <w:pPr>
        <w:pStyle w:val="Notedebasdepage"/>
      </w:pPr>
      <w:r>
        <w:rPr>
          <w:rStyle w:val="Appelnotedebasdep"/>
        </w:rPr>
        <w:footnoteRef/>
      </w:r>
      <w:r w:rsidRPr="00FD043D">
        <w:t xml:space="preserve"> </w:t>
      </w:r>
      <w:hyperlink r:id="rId3" w:history="1">
        <w:r w:rsidRPr="00FD043D">
          <w:rPr>
            <w:rStyle w:val="Lienhypertexte"/>
          </w:rPr>
          <w:t>http://docs.vlaamsparlement.be/pfile?id=1378754</w:t>
        </w:r>
      </w:hyperlink>
    </w:p>
  </w:footnote>
  <w:footnote w:id="4">
    <w:p w14:paraId="3434CA67" w14:textId="34BEBE1F" w:rsidR="00E03A1B" w:rsidRPr="00FD043D" w:rsidRDefault="00E03A1B" w:rsidP="00E03A1B">
      <w:pPr>
        <w:pStyle w:val="Notedebasdepage"/>
        <w:rPr>
          <w:lang w:val="fr-BE"/>
        </w:rPr>
      </w:pPr>
      <w:r>
        <w:rPr>
          <w:rStyle w:val="Appelnotedebasdep"/>
        </w:rPr>
        <w:footnoteRef/>
      </w:r>
      <w:r w:rsidRPr="00FD043D">
        <w:rPr>
          <w:lang w:val="fr-BE"/>
        </w:rPr>
        <w:t xml:space="preserve"> UNIA, </w:t>
      </w:r>
      <w:r w:rsidRPr="00FD043D">
        <w:rPr>
          <w:i/>
          <w:iCs/>
          <w:lang w:val="fr-BE"/>
        </w:rPr>
        <w:t>Première décision reconnaissant le droit à l'éducation inclusive</w:t>
      </w:r>
      <w:r w:rsidRPr="00FD043D">
        <w:rPr>
          <w:lang w:val="fr-BE"/>
        </w:rPr>
        <w:t>, 12/11/2018</w:t>
      </w:r>
      <w:r>
        <w:rPr>
          <w:lang w:val="fr-BE"/>
        </w:rPr>
        <w:t xml:space="preserve"> (</w:t>
      </w:r>
      <w:hyperlink r:id="rId4">
        <w:r w:rsidRPr="00FD043D">
          <w:rPr>
            <w:rStyle w:val="Lienhypertexte"/>
            <w:lang w:val="fr-BE"/>
          </w:rPr>
          <w:t xml:space="preserve"> (https://www.unia.be/nl/artikels/eerste-vonnis-dat-recht-op-inclusief-onderwijs-erkent</w:t>
        </w:r>
      </w:hyperlink>
      <w:r>
        <w:rPr>
          <w:lang w:val="fr-BE"/>
        </w:rPr>
        <w:t>)</w:t>
      </w:r>
    </w:p>
  </w:footnote>
  <w:footnote w:id="5">
    <w:p w14:paraId="0BD7BDEB" w14:textId="77777777" w:rsidR="00E03A1B" w:rsidRPr="00FD043D" w:rsidRDefault="00E03A1B" w:rsidP="00E03A1B">
      <w:pPr>
        <w:pStyle w:val="Notedebasdepage"/>
        <w:rPr>
          <w:lang w:val="nl-BE"/>
        </w:rPr>
      </w:pPr>
      <w:r>
        <w:rPr>
          <w:rStyle w:val="Appelnotedebasdep"/>
        </w:rPr>
        <w:footnoteRef/>
      </w:r>
      <w:r w:rsidRPr="00FD043D">
        <w:rPr>
          <w:lang w:val="nl-BE"/>
        </w:rPr>
        <w:t xml:space="preserve"> </w:t>
      </w:r>
      <w:r w:rsidRPr="00E52814">
        <w:rPr>
          <w:lang w:val="nl-BE"/>
        </w:rPr>
        <w:t>Besluit van de regering van de Franse Gemeenschap tot vaststelling van de lijsten van de instellingen voor basis- en secundair onderwijs die een gedifferentieerd toezicht genieten..., gewijzigd bij het decreet van 9 februari 2011 tot organisatie van een gedifferentieerd toezicht in de scholen van de Franse Gemeenschap....</w:t>
      </w:r>
      <w:r>
        <w:rPr>
          <w:lang w:val="nl-BE"/>
        </w:rPr>
        <w:t xml:space="preserve">( </w:t>
      </w:r>
      <w:hyperlink r:id="rId5">
        <w:r w:rsidRPr="00E52814">
          <w:rPr>
            <w:rStyle w:val="Lienhypertexte"/>
            <w:lang w:val="nl-BE"/>
          </w:rPr>
          <w:t>http://www.gallilex.cfwb.be/document/pdf/36474_000.pdf</w:t>
        </w:r>
      </w:hyperlink>
      <w:r w:rsidRPr="00E52814">
        <w:rPr>
          <w:u w:val="single"/>
          <w:lang w:val="nl-BE"/>
        </w:rPr>
        <w:t>)</w:t>
      </w:r>
    </w:p>
  </w:footnote>
  <w:footnote w:id="6">
    <w:p w14:paraId="41BFFF94" w14:textId="77777777" w:rsidR="00E03A1B" w:rsidRPr="00E52814" w:rsidRDefault="00E03A1B" w:rsidP="00E03A1B">
      <w:pPr>
        <w:pStyle w:val="Notedebasdepage"/>
        <w:rPr>
          <w:lang w:val="nl-BE"/>
        </w:rPr>
      </w:pPr>
      <w:r>
        <w:rPr>
          <w:rStyle w:val="Appelnotedebasdep"/>
        </w:rPr>
        <w:footnoteRef/>
      </w:r>
      <w:r w:rsidRPr="00E52814">
        <w:rPr>
          <w:lang w:val="nl-BE"/>
        </w:rPr>
        <w:t xml:space="preserve"> Onderwijsindicatoren 2017-07, tabel 7.4</w:t>
      </w:r>
      <w:r>
        <w:rPr>
          <w:lang w:val="nl-BE"/>
        </w:rPr>
        <w:t xml:space="preserve"> </w:t>
      </w:r>
      <w:r w:rsidRPr="00E52814">
        <w:rPr>
          <w:lang w:val="nl-BE"/>
        </w:rPr>
        <w:t>(</w:t>
      </w:r>
      <w:hyperlink r:id="rId6">
        <w:r w:rsidRPr="00E52814">
          <w:rPr>
            <w:rStyle w:val="Lienhypertexte"/>
            <w:lang w:val="nl-BE"/>
          </w:rPr>
          <w:t>http://www.enseignement.be/index.php?page=0&amp;navi=2264</w:t>
        </w:r>
      </w:hyperlink>
      <w:r w:rsidRPr="00E52814">
        <w:rPr>
          <w:lang w:val="nl-BE"/>
        </w:rPr>
        <w:t>)</w:t>
      </w:r>
    </w:p>
  </w:footnote>
  <w:footnote w:id="7">
    <w:p w14:paraId="7DBC9971" w14:textId="77777777" w:rsidR="00E03A1B" w:rsidRPr="00E52814" w:rsidRDefault="00E03A1B" w:rsidP="00E03A1B">
      <w:pPr>
        <w:pStyle w:val="Notedebasdepage"/>
        <w:rPr>
          <w:lang w:val="nl-BE"/>
        </w:rPr>
      </w:pPr>
      <w:r>
        <w:rPr>
          <w:rStyle w:val="Appelnotedebasdep"/>
        </w:rPr>
        <w:footnoteRef/>
      </w:r>
      <w:r w:rsidRPr="00E52814">
        <w:rPr>
          <w:lang w:val="nl-BE"/>
        </w:rPr>
        <w:t xml:space="preserve">   Decreet van 7/12/2017 betreffende de opvang, ondersteuning en het behoud in het gewone basis- en secundair onderwijs van leerlingen met bijzondere behoeften</w:t>
      </w:r>
      <w:r>
        <w:rPr>
          <w:lang w:val="nl-BE"/>
        </w:rPr>
        <w:t xml:space="preserve"> </w:t>
      </w:r>
      <w:hyperlink r:id="rId7">
        <w:r w:rsidRPr="00E52814">
          <w:rPr>
            <w:rStyle w:val="Lienhypertexte"/>
            <w:lang w:val="nl-BE"/>
          </w:rPr>
          <w:t xml:space="preserve"> (https://www.gallilex.cfwb.be/document/pdf/44807_000.pdf</w:t>
        </w:r>
      </w:hyperlink>
      <w:r w:rsidRPr="00E52814">
        <w:rPr>
          <w:lang w:val="nl-BE"/>
        </w:rPr>
        <w:t>)</w:t>
      </w:r>
    </w:p>
  </w:footnote>
  <w:footnote w:id="8">
    <w:p w14:paraId="30ED9A7C" w14:textId="77777777" w:rsidR="00E03A1B" w:rsidRPr="00E52814" w:rsidRDefault="00E03A1B" w:rsidP="00E03A1B">
      <w:pPr>
        <w:pStyle w:val="Notedebasdepage"/>
        <w:rPr>
          <w:lang w:val="nl-BE"/>
        </w:rPr>
      </w:pPr>
      <w:r>
        <w:rPr>
          <w:rStyle w:val="Appelnotedebasdep"/>
        </w:rPr>
        <w:footnoteRef/>
      </w:r>
      <w:r w:rsidRPr="00E52814">
        <w:rPr>
          <w:lang w:val="nl-BE"/>
        </w:rPr>
        <w:t xml:space="preserve"> Meer over inclusieve scholen</w:t>
      </w:r>
      <w:r>
        <w:rPr>
          <w:lang w:val="nl-BE"/>
        </w:rPr>
        <w:t xml:space="preserve"> : </w:t>
      </w:r>
      <w:hyperlink r:id="rId8">
        <w:r w:rsidRPr="00E52814">
          <w:rPr>
            <w:rStyle w:val="Lienhypertexte"/>
            <w:lang w:val="nl-BE"/>
          </w:rPr>
          <w:t>https://www.inclusion-asbl.be/wp-content/uploads/2019/12/Inclusion-scolaire-analyse-recommandations.pdf</w:t>
        </w:r>
      </w:hyperlink>
    </w:p>
    <w:p w14:paraId="264C4910" w14:textId="77777777" w:rsidR="00E03A1B" w:rsidRPr="00E52814" w:rsidRDefault="00E03A1B" w:rsidP="00E03A1B">
      <w:pPr>
        <w:pStyle w:val="Notedebasdepage"/>
        <w:rPr>
          <w:lang w:val="nl-BE"/>
        </w:rPr>
      </w:pPr>
    </w:p>
  </w:footnote>
  <w:footnote w:id="9">
    <w:p w14:paraId="48CA548D" w14:textId="77777777" w:rsidR="00E03A1B" w:rsidRPr="00504FCB" w:rsidRDefault="00E03A1B" w:rsidP="00E03A1B">
      <w:pPr>
        <w:pStyle w:val="Notedebasdepage"/>
      </w:pPr>
      <w:r>
        <w:rPr>
          <w:rStyle w:val="Appelnotedebasdep"/>
        </w:rPr>
        <w:footnoteRef/>
      </w:r>
      <w:r w:rsidRPr="00504FCB">
        <w:rPr>
          <w:lang w:val="nl-BE"/>
        </w:rPr>
        <w:t xml:space="preserve"> Decreet van 11/05/2009 betreffende het Centre </w:t>
      </w:r>
      <w:proofErr w:type="spellStart"/>
      <w:r w:rsidRPr="00504FCB">
        <w:rPr>
          <w:lang w:val="nl-BE"/>
        </w:rPr>
        <w:t>d'appui</w:t>
      </w:r>
      <w:proofErr w:type="spellEnd"/>
      <w:r w:rsidRPr="00504FCB">
        <w:rPr>
          <w:lang w:val="nl-BE"/>
        </w:rPr>
        <w:t xml:space="preserve"> à la pédagogie et à </w:t>
      </w:r>
      <w:proofErr w:type="spellStart"/>
      <w:r w:rsidRPr="00504FCB">
        <w:rPr>
          <w:lang w:val="nl-BE"/>
        </w:rPr>
        <w:t>l'éducation</w:t>
      </w:r>
      <w:proofErr w:type="spellEnd"/>
      <w:r w:rsidRPr="00504FCB">
        <w:rPr>
          <w:lang w:val="nl-BE"/>
        </w:rPr>
        <w:t xml:space="preserve"> spéciale, dat tot doel heeft de gespecialiseerde pedagogische ondersteuning in gewone en speciale scholen te verbeteren en de ondersteuning van leerlingen met bijzondere behoeften of moeilijkheden bij de aanpassing of het leren in gewone en speciale scholen aan te moedigen.</w:t>
      </w:r>
      <w:r w:rsidRPr="00504FCB">
        <w:rPr>
          <w:sz w:val="22"/>
          <w:szCs w:val="22"/>
          <w:lang w:val="nl-BE"/>
        </w:rPr>
        <w:t xml:space="preserve"> </w:t>
      </w:r>
      <w:hyperlink r:id="rId9" w:history="1">
        <w:r w:rsidRPr="00504FCB">
          <w:rPr>
            <w:rStyle w:val="Lienhypertexte"/>
          </w:rPr>
          <w:t>https://www.etaamb.be/nl/decreet-van-11-mei-2009_n2009202854.html</w:t>
        </w:r>
      </w:hyperlink>
    </w:p>
  </w:footnote>
  <w:footnote w:id="10">
    <w:p w14:paraId="29870AD1" w14:textId="77777777" w:rsidR="00E03A1B" w:rsidRPr="00504FCB" w:rsidRDefault="00E03A1B" w:rsidP="00E03A1B">
      <w:pPr>
        <w:pStyle w:val="Notedebasdepage"/>
      </w:pPr>
      <w:r>
        <w:rPr>
          <w:rStyle w:val="Appelnotedebasdep"/>
        </w:rPr>
        <w:footnoteRef/>
      </w:r>
      <w:r w:rsidRPr="00504FCB">
        <w:t xml:space="preserve"> </w:t>
      </w:r>
      <w:r>
        <w:t xml:space="preserve">UNIA : </w:t>
      </w:r>
      <w:hyperlink r:id="rId10" w:history="1">
        <w:r w:rsidRPr="00504FCB">
          <w:rPr>
            <w:rStyle w:val="Lienhypertexte"/>
          </w:rPr>
          <w:t>https://www.unia.be/nl/publicaties-statistieken/publicaties/met-een-handicap-naar-de-school-van-je-keuze-redelijke-aanpassingen-in-het-onderwijs</w:t>
        </w:r>
      </w:hyperlink>
    </w:p>
  </w:footnote>
  <w:footnote w:id="11">
    <w:p w14:paraId="3CB6CBAB" w14:textId="77777777" w:rsidR="00E03A1B" w:rsidRPr="004E4EF6" w:rsidRDefault="00E03A1B" w:rsidP="00E03A1B">
      <w:pPr>
        <w:pStyle w:val="Notedebasdepage"/>
        <w:rPr>
          <w:lang w:val="nl-BE"/>
        </w:rPr>
      </w:pPr>
      <w:r>
        <w:rPr>
          <w:rStyle w:val="Appelnotedebasdep"/>
        </w:rPr>
        <w:footnoteRef/>
      </w:r>
      <w:r w:rsidRPr="004E4EF6">
        <w:rPr>
          <w:lang w:val="nl-BE"/>
        </w:rPr>
        <w:t xml:space="preserve"> UNIA : </w:t>
      </w:r>
      <w:hyperlink r:id="rId11" w:history="1">
        <w:r w:rsidRPr="004E4EF6">
          <w:rPr>
            <w:rStyle w:val="Lienhypertexte"/>
            <w:lang w:val="nl-BE"/>
          </w:rPr>
          <w:t>https://www.unia.be/nl/publicaties-statistieken/publicaties/diversiteitsbarometer-onderwijs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8AC"/>
    <w:multiLevelType w:val="hybridMultilevel"/>
    <w:tmpl w:val="A232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7E0B"/>
    <w:multiLevelType w:val="hybridMultilevel"/>
    <w:tmpl w:val="DBCCD3E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8BA0707"/>
    <w:multiLevelType w:val="hybridMultilevel"/>
    <w:tmpl w:val="15A83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60632D"/>
    <w:multiLevelType w:val="hybridMultilevel"/>
    <w:tmpl w:val="E50A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70C72"/>
    <w:multiLevelType w:val="hybridMultilevel"/>
    <w:tmpl w:val="20DCE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B311E"/>
    <w:multiLevelType w:val="hybridMultilevel"/>
    <w:tmpl w:val="2DE4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649F9"/>
    <w:multiLevelType w:val="hybridMultilevel"/>
    <w:tmpl w:val="348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61D63"/>
    <w:multiLevelType w:val="hybridMultilevel"/>
    <w:tmpl w:val="28DAA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F495C"/>
    <w:multiLevelType w:val="hybridMultilevel"/>
    <w:tmpl w:val="7AAA5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556E1"/>
    <w:multiLevelType w:val="hybridMultilevel"/>
    <w:tmpl w:val="D63A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B4315"/>
    <w:multiLevelType w:val="hybridMultilevel"/>
    <w:tmpl w:val="5C28E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F04036"/>
    <w:multiLevelType w:val="hybridMultilevel"/>
    <w:tmpl w:val="A5E83EF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38BE05C8"/>
    <w:multiLevelType w:val="hybridMultilevel"/>
    <w:tmpl w:val="124C6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90060"/>
    <w:multiLevelType w:val="hybridMultilevel"/>
    <w:tmpl w:val="300E0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66FA9"/>
    <w:multiLevelType w:val="hybridMultilevel"/>
    <w:tmpl w:val="3618A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03E41"/>
    <w:multiLevelType w:val="hybridMultilevel"/>
    <w:tmpl w:val="1E920784"/>
    <w:lvl w:ilvl="0" w:tplc="A8F2C6F4">
      <w:start w:val="1"/>
      <w:numFmt w:val="bullet"/>
      <w:lvlText w:val=""/>
      <w:lvlJc w:val="left"/>
      <w:pPr>
        <w:ind w:left="720" w:hanging="360"/>
      </w:pPr>
      <w:rPr>
        <w:rFonts w:ascii="Symbol" w:hAnsi="Symbol" w:hint="default"/>
      </w:rPr>
    </w:lvl>
    <w:lvl w:ilvl="1" w:tplc="F20A3380">
      <w:start w:val="1"/>
      <w:numFmt w:val="bullet"/>
      <w:lvlText w:val="o"/>
      <w:lvlJc w:val="left"/>
      <w:pPr>
        <w:ind w:left="1440" w:hanging="360"/>
      </w:pPr>
      <w:rPr>
        <w:rFonts w:ascii="Courier New" w:hAnsi="Courier New" w:hint="default"/>
      </w:rPr>
    </w:lvl>
    <w:lvl w:ilvl="2" w:tplc="424005C8">
      <w:start w:val="1"/>
      <w:numFmt w:val="bullet"/>
      <w:lvlText w:val=""/>
      <w:lvlJc w:val="left"/>
      <w:pPr>
        <w:ind w:left="2160" w:hanging="360"/>
      </w:pPr>
      <w:rPr>
        <w:rFonts w:ascii="Wingdings" w:hAnsi="Wingdings" w:hint="default"/>
      </w:rPr>
    </w:lvl>
    <w:lvl w:ilvl="3" w:tplc="3506B282">
      <w:start w:val="1"/>
      <w:numFmt w:val="bullet"/>
      <w:lvlText w:val=""/>
      <w:lvlJc w:val="left"/>
      <w:pPr>
        <w:ind w:left="2880" w:hanging="360"/>
      </w:pPr>
      <w:rPr>
        <w:rFonts w:ascii="Symbol" w:hAnsi="Symbol" w:hint="default"/>
      </w:rPr>
    </w:lvl>
    <w:lvl w:ilvl="4" w:tplc="B072775A">
      <w:start w:val="1"/>
      <w:numFmt w:val="bullet"/>
      <w:lvlText w:val="o"/>
      <w:lvlJc w:val="left"/>
      <w:pPr>
        <w:ind w:left="3600" w:hanging="360"/>
      </w:pPr>
      <w:rPr>
        <w:rFonts w:ascii="Courier New" w:hAnsi="Courier New" w:hint="default"/>
      </w:rPr>
    </w:lvl>
    <w:lvl w:ilvl="5" w:tplc="47C4A87A">
      <w:start w:val="1"/>
      <w:numFmt w:val="bullet"/>
      <w:lvlText w:val=""/>
      <w:lvlJc w:val="left"/>
      <w:pPr>
        <w:ind w:left="4320" w:hanging="360"/>
      </w:pPr>
      <w:rPr>
        <w:rFonts w:ascii="Wingdings" w:hAnsi="Wingdings" w:hint="default"/>
      </w:rPr>
    </w:lvl>
    <w:lvl w:ilvl="6" w:tplc="C3F635F0">
      <w:start w:val="1"/>
      <w:numFmt w:val="bullet"/>
      <w:lvlText w:val=""/>
      <w:lvlJc w:val="left"/>
      <w:pPr>
        <w:ind w:left="5040" w:hanging="360"/>
      </w:pPr>
      <w:rPr>
        <w:rFonts w:ascii="Symbol" w:hAnsi="Symbol" w:hint="default"/>
      </w:rPr>
    </w:lvl>
    <w:lvl w:ilvl="7" w:tplc="8B0E22A6">
      <w:start w:val="1"/>
      <w:numFmt w:val="bullet"/>
      <w:lvlText w:val="o"/>
      <w:lvlJc w:val="left"/>
      <w:pPr>
        <w:ind w:left="5760" w:hanging="360"/>
      </w:pPr>
      <w:rPr>
        <w:rFonts w:ascii="Courier New" w:hAnsi="Courier New" w:hint="default"/>
      </w:rPr>
    </w:lvl>
    <w:lvl w:ilvl="8" w:tplc="94B2F82A">
      <w:start w:val="1"/>
      <w:numFmt w:val="bullet"/>
      <w:lvlText w:val=""/>
      <w:lvlJc w:val="left"/>
      <w:pPr>
        <w:ind w:left="6480" w:hanging="360"/>
      </w:pPr>
      <w:rPr>
        <w:rFonts w:ascii="Wingdings" w:hAnsi="Wingdings" w:hint="default"/>
      </w:rPr>
    </w:lvl>
  </w:abstractNum>
  <w:abstractNum w:abstractNumId="16" w15:restartNumberingAfterBreak="0">
    <w:nsid w:val="428409B4"/>
    <w:multiLevelType w:val="hybridMultilevel"/>
    <w:tmpl w:val="F9746A22"/>
    <w:lvl w:ilvl="0" w:tplc="1BD4E3AC">
      <w:start w:val="1"/>
      <w:numFmt w:val="bullet"/>
      <w:lvlText w:val=""/>
      <w:lvlJc w:val="left"/>
      <w:pPr>
        <w:ind w:left="720" w:hanging="360"/>
      </w:pPr>
      <w:rPr>
        <w:rFonts w:ascii="Symbol" w:hAnsi="Symbol" w:hint="default"/>
      </w:rPr>
    </w:lvl>
    <w:lvl w:ilvl="1" w:tplc="F104DDDA">
      <w:start w:val="1"/>
      <w:numFmt w:val="bullet"/>
      <w:lvlText w:val="o"/>
      <w:lvlJc w:val="left"/>
      <w:pPr>
        <w:ind w:left="1440" w:hanging="360"/>
      </w:pPr>
      <w:rPr>
        <w:rFonts w:ascii="Courier New" w:hAnsi="Courier New" w:cs="Times New Roman" w:hint="default"/>
      </w:rPr>
    </w:lvl>
    <w:lvl w:ilvl="2" w:tplc="A5040410">
      <w:start w:val="1"/>
      <w:numFmt w:val="bullet"/>
      <w:lvlText w:val=""/>
      <w:lvlJc w:val="left"/>
      <w:pPr>
        <w:ind w:left="2160" w:hanging="360"/>
      </w:pPr>
      <w:rPr>
        <w:rFonts w:ascii="Wingdings" w:hAnsi="Wingdings" w:hint="default"/>
      </w:rPr>
    </w:lvl>
    <w:lvl w:ilvl="3" w:tplc="55BA40D8">
      <w:start w:val="1"/>
      <w:numFmt w:val="bullet"/>
      <w:lvlText w:val=""/>
      <w:lvlJc w:val="left"/>
      <w:pPr>
        <w:ind w:left="2880" w:hanging="360"/>
      </w:pPr>
      <w:rPr>
        <w:rFonts w:ascii="Symbol" w:hAnsi="Symbol" w:hint="default"/>
      </w:rPr>
    </w:lvl>
    <w:lvl w:ilvl="4" w:tplc="ED8240A2">
      <w:start w:val="1"/>
      <w:numFmt w:val="bullet"/>
      <w:lvlText w:val="o"/>
      <w:lvlJc w:val="left"/>
      <w:pPr>
        <w:ind w:left="3600" w:hanging="360"/>
      </w:pPr>
      <w:rPr>
        <w:rFonts w:ascii="Courier New" w:hAnsi="Courier New" w:cs="Times New Roman" w:hint="default"/>
      </w:rPr>
    </w:lvl>
    <w:lvl w:ilvl="5" w:tplc="FC32A560">
      <w:start w:val="1"/>
      <w:numFmt w:val="bullet"/>
      <w:lvlText w:val=""/>
      <w:lvlJc w:val="left"/>
      <w:pPr>
        <w:ind w:left="4320" w:hanging="360"/>
      </w:pPr>
      <w:rPr>
        <w:rFonts w:ascii="Wingdings" w:hAnsi="Wingdings" w:hint="default"/>
      </w:rPr>
    </w:lvl>
    <w:lvl w:ilvl="6" w:tplc="F5DA2D80">
      <w:start w:val="1"/>
      <w:numFmt w:val="bullet"/>
      <w:lvlText w:val=""/>
      <w:lvlJc w:val="left"/>
      <w:pPr>
        <w:ind w:left="5040" w:hanging="360"/>
      </w:pPr>
      <w:rPr>
        <w:rFonts w:ascii="Symbol" w:hAnsi="Symbol" w:hint="default"/>
      </w:rPr>
    </w:lvl>
    <w:lvl w:ilvl="7" w:tplc="00F06A1A">
      <w:start w:val="1"/>
      <w:numFmt w:val="bullet"/>
      <w:lvlText w:val="o"/>
      <w:lvlJc w:val="left"/>
      <w:pPr>
        <w:ind w:left="5760" w:hanging="360"/>
      </w:pPr>
      <w:rPr>
        <w:rFonts w:ascii="Courier New" w:hAnsi="Courier New" w:cs="Times New Roman" w:hint="default"/>
      </w:rPr>
    </w:lvl>
    <w:lvl w:ilvl="8" w:tplc="E1E82E7C">
      <w:start w:val="1"/>
      <w:numFmt w:val="bullet"/>
      <w:lvlText w:val=""/>
      <w:lvlJc w:val="left"/>
      <w:pPr>
        <w:ind w:left="6480" w:hanging="360"/>
      </w:pPr>
      <w:rPr>
        <w:rFonts w:ascii="Wingdings" w:hAnsi="Wingdings" w:hint="default"/>
      </w:rPr>
    </w:lvl>
  </w:abstractNum>
  <w:abstractNum w:abstractNumId="17" w15:restartNumberingAfterBreak="0">
    <w:nsid w:val="42851B0C"/>
    <w:multiLevelType w:val="hybridMultilevel"/>
    <w:tmpl w:val="9B82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517001"/>
    <w:multiLevelType w:val="hybridMultilevel"/>
    <w:tmpl w:val="4998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83838"/>
    <w:multiLevelType w:val="hybridMultilevel"/>
    <w:tmpl w:val="281C2E04"/>
    <w:lvl w:ilvl="0" w:tplc="52F64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457C4"/>
    <w:multiLevelType w:val="hybridMultilevel"/>
    <w:tmpl w:val="D87A4A6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15:restartNumberingAfterBreak="0">
    <w:nsid w:val="50B160E4"/>
    <w:multiLevelType w:val="hybridMultilevel"/>
    <w:tmpl w:val="186A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E4216"/>
    <w:multiLevelType w:val="hybridMultilevel"/>
    <w:tmpl w:val="5EDC7C0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15:restartNumberingAfterBreak="0">
    <w:nsid w:val="5E256CD4"/>
    <w:multiLevelType w:val="hybridMultilevel"/>
    <w:tmpl w:val="650E5F68"/>
    <w:lvl w:ilvl="0" w:tplc="3FA88BC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15:restartNumberingAfterBreak="0">
    <w:nsid w:val="614431EF"/>
    <w:multiLevelType w:val="hybridMultilevel"/>
    <w:tmpl w:val="A02A0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40D6C"/>
    <w:multiLevelType w:val="hybridMultilevel"/>
    <w:tmpl w:val="92D68DD6"/>
    <w:lvl w:ilvl="0" w:tplc="B024F5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A0BBA"/>
    <w:multiLevelType w:val="hybridMultilevel"/>
    <w:tmpl w:val="358E1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4179C"/>
    <w:multiLevelType w:val="hybridMultilevel"/>
    <w:tmpl w:val="C69A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E2558"/>
    <w:multiLevelType w:val="hybridMultilevel"/>
    <w:tmpl w:val="9588E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DD4A46"/>
    <w:multiLevelType w:val="hybridMultilevel"/>
    <w:tmpl w:val="23E4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C4347"/>
    <w:multiLevelType w:val="hybridMultilevel"/>
    <w:tmpl w:val="7D8039F8"/>
    <w:lvl w:ilvl="0" w:tplc="52BA1EC8">
      <w:start w:val="1"/>
      <w:numFmt w:val="bullet"/>
      <w:lvlText w:val=""/>
      <w:lvlJc w:val="left"/>
      <w:pPr>
        <w:ind w:left="720" w:hanging="360"/>
      </w:pPr>
      <w:rPr>
        <w:rFonts w:ascii="Symbol" w:hAnsi="Symbol" w:hint="default"/>
      </w:rPr>
    </w:lvl>
    <w:lvl w:ilvl="1" w:tplc="28406566">
      <w:start w:val="1"/>
      <w:numFmt w:val="bullet"/>
      <w:lvlText w:val="o"/>
      <w:lvlJc w:val="left"/>
      <w:pPr>
        <w:ind w:left="1440" w:hanging="360"/>
      </w:pPr>
      <w:rPr>
        <w:rFonts w:ascii="Courier New" w:hAnsi="Courier New" w:hint="default"/>
      </w:rPr>
    </w:lvl>
    <w:lvl w:ilvl="2" w:tplc="6186BC2A">
      <w:start w:val="1"/>
      <w:numFmt w:val="bullet"/>
      <w:lvlText w:val=""/>
      <w:lvlJc w:val="left"/>
      <w:pPr>
        <w:ind w:left="2160" w:hanging="360"/>
      </w:pPr>
      <w:rPr>
        <w:rFonts w:ascii="Wingdings" w:hAnsi="Wingdings" w:hint="default"/>
      </w:rPr>
    </w:lvl>
    <w:lvl w:ilvl="3" w:tplc="3676AF12">
      <w:start w:val="1"/>
      <w:numFmt w:val="bullet"/>
      <w:lvlText w:val=""/>
      <w:lvlJc w:val="left"/>
      <w:pPr>
        <w:ind w:left="2880" w:hanging="360"/>
      </w:pPr>
      <w:rPr>
        <w:rFonts w:ascii="Symbol" w:hAnsi="Symbol" w:hint="default"/>
      </w:rPr>
    </w:lvl>
    <w:lvl w:ilvl="4" w:tplc="CCA0B958">
      <w:start w:val="1"/>
      <w:numFmt w:val="bullet"/>
      <w:lvlText w:val="o"/>
      <w:lvlJc w:val="left"/>
      <w:pPr>
        <w:ind w:left="3600" w:hanging="360"/>
      </w:pPr>
      <w:rPr>
        <w:rFonts w:ascii="Courier New" w:hAnsi="Courier New" w:hint="default"/>
      </w:rPr>
    </w:lvl>
    <w:lvl w:ilvl="5" w:tplc="0D6E9FE4">
      <w:start w:val="1"/>
      <w:numFmt w:val="bullet"/>
      <w:lvlText w:val=""/>
      <w:lvlJc w:val="left"/>
      <w:pPr>
        <w:ind w:left="4320" w:hanging="360"/>
      </w:pPr>
      <w:rPr>
        <w:rFonts w:ascii="Wingdings" w:hAnsi="Wingdings" w:hint="default"/>
      </w:rPr>
    </w:lvl>
    <w:lvl w:ilvl="6" w:tplc="74DC9DBC">
      <w:start w:val="1"/>
      <w:numFmt w:val="bullet"/>
      <w:lvlText w:val=""/>
      <w:lvlJc w:val="left"/>
      <w:pPr>
        <w:ind w:left="5040" w:hanging="360"/>
      </w:pPr>
      <w:rPr>
        <w:rFonts w:ascii="Symbol" w:hAnsi="Symbol" w:hint="default"/>
      </w:rPr>
    </w:lvl>
    <w:lvl w:ilvl="7" w:tplc="AAA0278A">
      <w:start w:val="1"/>
      <w:numFmt w:val="bullet"/>
      <w:lvlText w:val="o"/>
      <w:lvlJc w:val="left"/>
      <w:pPr>
        <w:ind w:left="5760" w:hanging="360"/>
      </w:pPr>
      <w:rPr>
        <w:rFonts w:ascii="Courier New" w:hAnsi="Courier New" w:hint="default"/>
      </w:rPr>
    </w:lvl>
    <w:lvl w:ilvl="8" w:tplc="1D4EBA8E">
      <w:start w:val="1"/>
      <w:numFmt w:val="bullet"/>
      <w:lvlText w:val=""/>
      <w:lvlJc w:val="left"/>
      <w:pPr>
        <w:ind w:left="6480" w:hanging="360"/>
      </w:pPr>
      <w:rPr>
        <w:rFonts w:ascii="Wingdings" w:hAnsi="Wingdings" w:hint="default"/>
      </w:rPr>
    </w:lvl>
  </w:abstractNum>
  <w:abstractNum w:abstractNumId="31" w15:restartNumberingAfterBreak="0">
    <w:nsid w:val="69785BEC"/>
    <w:multiLevelType w:val="hybridMultilevel"/>
    <w:tmpl w:val="6C44E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6A799A"/>
    <w:multiLevelType w:val="hybridMultilevel"/>
    <w:tmpl w:val="BD841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B3055"/>
    <w:multiLevelType w:val="hybridMultilevel"/>
    <w:tmpl w:val="D4E2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002DA"/>
    <w:multiLevelType w:val="hybridMultilevel"/>
    <w:tmpl w:val="3620C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0A3F08"/>
    <w:multiLevelType w:val="hybridMultilevel"/>
    <w:tmpl w:val="6F9AE59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15:restartNumberingAfterBreak="0">
    <w:nsid w:val="77717B68"/>
    <w:multiLevelType w:val="hybridMultilevel"/>
    <w:tmpl w:val="0FC2D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D028E8"/>
    <w:multiLevelType w:val="hybridMultilevel"/>
    <w:tmpl w:val="F7785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177104"/>
    <w:multiLevelType w:val="hybridMultilevel"/>
    <w:tmpl w:val="D050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704366">
    <w:abstractNumId w:val="14"/>
  </w:num>
  <w:num w:numId="2" w16cid:durableId="888999063">
    <w:abstractNumId w:val="23"/>
  </w:num>
  <w:num w:numId="3" w16cid:durableId="210967951">
    <w:abstractNumId w:val="15"/>
  </w:num>
  <w:num w:numId="4" w16cid:durableId="111705973">
    <w:abstractNumId w:val="30"/>
  </w:num>
  <w:num w:numId="5" w16cid:durableId="1835488475">
    <w:abstractNumId w:val="34"/>
  </w:num>
  <w:num w:numId="6" w16cid:durableId="383216658">
    <w:abstractNumId w:val="24"/>
  </w:num>
  <w:num w:numId="7" w16cid:durableId="236593739">
    <w:abstractNumId w:val="17"/>
  </w:num>
  <w:num w:numId="8" w16cid:durableId="1072853606">
    <w:abstractNumId w:val="2"/>
  </w:num>
  <w:num w:numId="9" w16cid:durableId="770975741">
    <w:abstractNumId w:val="11"/>
  </w:num>
  <w:num w:numId="10" w16cid:durableId="1989354503">
    <w:abstractNumId w:val="9"/>
  </w:num>
  <w:num w:numId="11" w16cid:durableId="1983457979">
    <w:abstractNumId w:val="21"/>
  </w:num>
  <w:num w:numId="12" w16cid:durableId="270867446">
    <w:abstractNumId w:val="0"/>
  </w:num>
  <w:num w:numId="13" w16cid:durableId="63454348">
    <w:abstractNumId w:val="10"/>
  </w:num>
  <w:num w:numId="14" w16cid:durableId="980112655">
    <w:abstractNumId w:val="31"/>
  </w:num>
  <w:num w:numId="15" w16cid:durableId="920257080">
    <w:abstractNumId w:val="27"/>
  </w:num>
  <w:num w:numId="16" w16cid:durableId="598024771">
    <w:abstractNumId w:val="8"/>
  </w:num>
  <w:num w:numId="17" w16cid:durableId="1480001326">
    <w:abstractNumId w:val="6"/>
  </w:num>
  <w:num w:numId="18" w16cid:durableId="1340307875">
    <w:abstractNumId w:val="12"/>
  </w:num>
  <w:num w:numId="19" w16cid:durableId="518350197">
    <w:abstractNumId w:val="25"/>
  </w:num>
  <w:num w:numId="20" w16cid:durableId="1101991878">
    <w:abstractNumId w:val="5"/>
  </w:num>
  <w:num w:numId="21" w16cid:durableId="495072751">
    <w:abstractNumId w:val="28"/>
  </w:num>
  <w:num w:numId="22" w16cid:durableId="1490515534">
    <w:abstractNumId w:val="4"/>
  </w:num>
  <w:num w:numId="23" w16cid:durableId="1213611264">
    <w:abstractNumId w:val="20"/>
  </w:num>
  <w:num w:numId="24" w16cid:durableId="96827965">
    <w:abstractNumId w:val="33"/>
  </w:num>
  <w:num w:numId="25" w16cid:durableId="649821355">
    <w:abstractNumId w:val="16"/>
  </w:num>
  <w:num w:numId="26" w16cid:durableId="277490200">
    <w:abstractNumId w:val="35"/>
  </w:num>
  <w:num w:numId="27" w16cid:durableId="1566915537">
    <w:abstractNumId w:val="22"/>
  </w:num>
  <w:num w:numId="28" w16cid:durableId="725226726">
    <w:abstractNumId w:val="36"/>
  </w:num>
  <w:num w:numId="29" w16cid:durableId="1687898357">
    <w:abstractNumId w:val="1"/>
  </w:num>
  <w:num w:numId="30" w16cid:durableId="403530199">
    <w:abstractNumId w:val="32"/>
  </w:num>
  <w:num w:numId="31" w16cid:durableId="1609973138">
    <w:abstractNumId w:val="7"/>
  </w:num>
  <w:num w:numId="32" w16cid:durableId="1171721520">
    <w:abstractNumId w:val="13"/>
  </w:num>
  <w:num w:numId="33" w16cid:durableId="496530614">
    <w:abstractNumId w:val="18"/>
  </w:num>
  <w:num w:numId="34" w16cid:durableId="1936789813">
    <w:abstractNumId w:val="26"/>
  </w:num>
  <w:num w:numId="35" w16cid:durableId="2121879261">
    <w:abstractNumId w:val="38"/>
  </w:num>
  <w:num w:numId="36" w16cid:durableId="2078697813">
    <w:abstractNumId w:val="29"/>
  </w:num>
  <w:num w:numId="37" w16cid:durableId="1631208120">
    <w:abstractNumId w:val="3"/>
  </w:num>
  <w:num w:numId="38" w16cid:durableId="1568956421">
    <w:abstractNumId w:val="37"/>
  </w:num>
  <w:num w:numId="39" w16cid:durableId="90098933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Magritte">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A6"/>
    <w:rsid w:val="000308AB"/>
    <w:rsid w:val="00046EA5"/>
    <w:rsid w:val="000645E9"/>
    <w:rsid w:val="00084FA0"/>
    <w:rsid w:val="0009455B"/>
    <w:rsid w:val="000B57ED"/>
    <w:rsid w:val="000D0D37"/>
    <w:rsid w:val="00105DF6"/>
    <w:rsid w:val="00110F83"/>
    <w:rsid w:val="001164D6"/>
    <w:rsid w:val="00182013"/>
    <w:rsid w:val="00185C93"/>
    <w:rsid w:val="001D774D"/>
    <w:rsid w:val="00204E16"/>
    <w:rsid w:val="00210EE4"/>
    <w:rsid w:val="00225DEA"/>
    <w:rsid w:val="002665AF"/>
    <w:rsid w:val="0026781D"/>
    <w:rsid w:val="002B0CA6"/>
    <w:rsid w:val="002E4E26"/>
    <w:rsid w:val="002F66EF"/>
    <w:rsid w:val="00326118"/>
    <w:rsid w:val="00337C29"/>
    <w:rsid w:val="00364F29"/>
    <w:rsid w:val="003660D9"/>
    <w:rsid w:val="0037152E"/>
    <w:rsid w:val="0037338D"/>
    <w:rsid w:val="003E3DFE"/>
    <w:rsid w:val="00432B4C"/>
    <w:rsid w:val="0044127B"/>
    <w:rsid w:val="004418E7"/>
    <w:rsid w:val="00494660"/>
    <w:rsid w:val="004B2051"/>
    <w:rsid w:val="004C6F32"/>
    <w:rsid w:val="004D40A1"/>
    <w:rsid w:val="004E4778"/>
    <w:rsid w:val="005070DF"/>
    <w:rsid w:val="005C62CF"/>
    <w:rsid w:val="005F509D"/>
    <w:rsid w:val="00603181"/>
    <w:rsid w:val="00604078"/>
    <w:rsid w:val="006159C4"/>
    <w:rsid w:val="00641438"/>
    <w:rsid w:val="006646BC"/>
    <w:rsid w:val="006814D3"/>
    <w:rsid w:val="00695A3D"/>
    <w:rsid w:val="006A735D"/>
    <w:rsid w:val="006B3C42"/>
    <w:rsid w:val="006C33F1"/>
    <w:rsid w:val="0074212B"/>
    <w:rsid w:val="00747646"/>
    <w:rsid w:val="00764F25"/>
    <w:rsid w:val="0077009C"/>
    <w:rsid w:val="00792B7C"/>
    <w:rsid w:val="007B42A5"/>
    <w:rsid w:val="007F1F93"/>
    <w:rsid w:val="008220AD"/>
    <w:rsid w:val="0084510E"/>
    <w:rsid w:val="0089297C"/>
    <w:rsid w:val="00896731"/>
    <w:rsid w:val="00904C33"/>
    <w:rsid w:val="00943149"/>
    <w:rsid w:val="009A3E80"/>
    <w:rsid w:val="009A6361"/>
    <w:rsid w:val="009D7422"/>
    <w:rsid w:val="009F2DCE"/>
    <w:rsid w:val="00A115CC"/>
    <w:rsid w:val="00A74733"/>
    <w:rsid w:val="00A81AE2"/>
    <w:rsid w:val="00AE51E2"/>
    <w:rsid w:val="00B07E33"/>
    <w:rsid w:val="00B9608E"/>
    <w:rsid w:val="00BA346A"/>
    <w:rsid w:val="00BB461E"/>
    <w:rsid w:val="00BC3853"/>
    <w:rsid w:val="00BC6334"/>
    <w:rsid w:val="00BD7CAB"/>
    <w:rsid w:val="00BF62DC"/>
    <w:rsid w:val="00C81982"/>
    <w:rsid w:val="00C94E8E"/>
    <w:rsid w:val="00CC0605"/>
    <w:rsid w:val="00D214EC"/>
    <w:rsid w:val="00D30D9D"/>
    <w:rsid w:val="00D71680"/>
    <w:rsid w:val="00D834FF"/>
    <w:rsid w:val="00DB2529"/>
    <w:rsid w:val="00DC71DA"/>
    <w:rsid w:val="00DD67CC"/>
    <w:rsid w:val="00DE3629"/>
    <w:rsid w:val="00E03195"/>
    <w:rsid w:val="00E03A1B"/>
    <w:rsid w:val="00E23147"/>
    <w:rsid w:val="00E509E0"/>
    <w:rsid w:val="00EA424C"/>
    <w:rsid w:val="00EA77C7"/>
    <w:rsid w:val="00EB2850"/>
    <w:rsid w:val="00ED207C"/>
    <w:rsid w:val="00ED28A1"/>
    <w:rsid w:val="00F77A18"/>
    <w:rsid w:val="00F834E6"/>
    <w:rsid w:val="00FB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B6B3D93"/>
  <w15:chartTrackingRefBased/>
  <w15:docId w15:val="{0B9C692C-50A6-458D-9149-EA166559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0C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B0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B0CA6"/>
    <w:rPr>
      <w:rFonts w:asciiTheme="majorHAnsi" w:eastAsiaTheme="majorEastAsia" w:hAnsiTheme="majorHAnsi" w:cstheme="majorBidi"/>
      <w:color w:val="2F5496" w:themeColor="accent1" w:themeShade="BF"/>
      <w:sz w:val="32"/>
      <w:szCs w:val="32"/>
    </w:rPr>
  </w:style>
  <w:style w:type="paragraph" w:styleId="Paragraphedeliste">
    <w:name w:val="List Paragraph"/>
    <w:aliases w:val="Lijstalinea §,tiret2"/>
    <w:basedOn w:val="Normal"/>
    <w:link w:val="ParagraphedelisteCar"/>
    <w:uiPriority w:val="34"/>
    <w:qFormat/>
    <w:rsid w:val="002B0CA6"/>
    <w:pPr>
      <w:ind w:left="720"/>
      <w:contextualSpacing/>
    </w:pPr>
  </w:style>
  <w:style w:type="character" w:styleId="Lienhypertexte">
    <w:name w:val="Hyperlink"/>
    <w:basedOn w:val="Policepardfaut"/>
    <w:uiPriority w:val="99"/>
    <w:unhideWhenUsed/>
    <w:rsid w:val="00DE3629"/>
    <w:rPr>
      <w:color w:val="0563C1" w:themeColor="hyperlink"/>
      <w:u w:val="single"/>
    </w:rPr>
  </w:style>
  <w:style w:type="character" w:styleId="Lienhypertextesuivivisit">
    <w:name w:val="FollowedHyperlink"/>
    <w:basedOn w:val="Policepardfaut"/>
    <w:uiPriority w:val="99"/>
    <w:semiHidden/>
    <w:unhideWhenUsed/>
    <w:rsid w:val="00DE3629"/>
    <w:rPr>
      <w:color w:val="954F72" w:themeColor="followedHyperlink"/>
      <w:u w:val="single"/>
    </w:rPr>
  </w:style>
  <w:style w:type="character" w:styleId="Mentionnonrsolue">
    <w:name w:val="Unresolved Mention"/>
    <w:basedOn w:val="Policepardfaut"/>
    <w:uiPriority w:val="99"/>
    <w:semiHidden/>
    <w:unhideWhenUsed/>
    <w:rsid w:val="00764F25"/>
    <w:rPr>
      <w:color w:val="605E5C"/>
      <w:shd w:val="clear" w:color="auto" w:fill="E1DFDD"/>
    </w:rPr>
  </w:style>
  <w:style w:type="paragraph" w:styleId="En-tte">
    <w:name w:val="header"/>
    <w:basedOn w:val="Normal"/>
    <w:link w:val="En-tteCar"/>
    <w:uiPriority w:val="99"/>
    <w:unhideWhenUsed/>
    <w:rsid w:val="00D71680"/>
    <w:pPr>
      <w:tabs>
        <w:tab w:val="center" w:pos="4703"/>
        <w:tab w:val="right" w:pos="9406"/>
      </w:tabs>
      <w:spacing w:after="0" w:line="240" w:lineRule="auto"/>
    </w:pPr>
  </w:style>
  <w:style w:type="character" w:customStyle="1" w:styleId="En-tteCar">
    <w:name w:val="En-tête Car"/>
    <w:basedOn w:val="Policepardfaut"/>
    <w:link w:val="En-tte"/>
    <w:uiPriority w:val="99"/>
    <w:rsid w:val="00D71680"/>
  </w:style>
  <w:style w:type="paragraph" w:styleId="Pieddepage">
    <w:name w:val="footer"/>
    <w:basedOn w:val="Normal"/>
    <w:link w:val="PieddepageCar"/>
    <w:uiPriority w:val="99"/>
    <w:unhideWhenUsed/>
    <w:rsid w:val="00D7168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71680"/>
  </w:style>
  <w:style w:type="paragraph" w:customStyle="1" w:styleId="SingleTxtG">
    <w:name w:val="_ Single Txt_G"/>
    <w:basedOn w:val="Normal"/>
    <w:link w:val="SingleTxtGChar"/>
    <w:qFormat/>
    <w:rsid w:val="0089297C"/>
    <w:pPr>
      <w:suppressAutoHyphens/>
      <w:kinsoku w:val="0"/>
      <w:overflowPunct w:val="0"/>
      <w:autoSpaceDE w:val="0"/>
      <w:autoSpaceDN w:val="0"/>
      <w:spacing w:after="120" w:line="240" w:lineRule="atLeast"/>
      <w:ind w:left="1134" w:right="1134"/>
      <w:jc w:val="both"/>
    </w:pPr>
    <w:rPr>
      <w:rFonts w:ascii="Times New Roman" w:eastAsia="Arial Unicode MS" w:hAnsi="Times New Roman" w:cs="Times New Roman"/>
      <w:sz w:val="20"/>
      <w:szCs w:val="20"/>
      <w:lang w:val="en-GB" w:eastAsia="zh-CN"/>
    </w:rPr>
  </w:style>
  <w:style w:type="character" w:customStyle="1" w:styleId="SingleTxtGChar">
    <w:name w:val="_ Single Txt_G Char"/>
    <w:basedOn w:val="Policepardfaut"/>
    <w:link w:val="SingleTxtG"/>
    <w:rsid w:val="0089297C"/>
    <w:rPr>
      <w:rFonts w:ascii="Times New Roman" w:eastAsia="Arial Unicode MS" w:hAnsi="Times New Roman" w:cs="Times New Roman"/>
      <w:sz w:val="20"/>
      <w:szCs w:val="20"/>
      <w:lang w:val="en-GB" w:eastAsia="zh-CN"/>
    </w:rPr>
  </w:style>
  <w:style w:type="paragraph" w:styleId="Notedebasdepage">
    <w:name w:val="footnote text"/>
    <w:basedOn w:val="Normal"/>
    <w:link w:val="NotedebasdepageCar"/>
    <w:uiPriority w:val="99"/>
    <w:semiHidden/>
    <w:unhideWhenUsed/>
    <w:rsid w:val="00DD67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67CC"/>
    <w:rPr>
      <w:sz w:val="20"/>
      <w:szCs w:val="20"/>
    </w:rPr>
  </w:style>
  <w:style w:type="character" w:styleId="Appelnotedebasdep">
    <w:name w:val="footnote reference"/>
    <w:basedOn w:val="Policepardfaut"/>
    <w:uiPriority w:val="99"/>
    <w:semiHidden/>
    <w:unhideWhenUsed/>
    <w:rsid w:val="00DD67CC"/>
    <w:rPr>
      <w:vertAlign w:val="superscript"/>
    </w:rPr>
  </w:style>
  <w:style w:type="paragraph" w:styleId="Textedebulles">
    <w:name w:val="Balloon Text"/>
    <w:basedOn w:val="Normal"/>
    <w:link w:val="TextedebullesCar"/>
    <w:uiPriority w:val="99"/>
    <w:semiHidden/>
    <w:unhideWhenUsed/>
    <w:rsid w:val="00EA42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424C"/>
    <w:rPr>
      <w:rFonts w:ascii="Segoe UI" w:hAnsi="Segoe UI" w:cs="Segoe UI"/>
      <w:sz w:val="18"/>
      <w:szCs w:val="18"/>
    </w:rPr>
  </w:style>
  <w:style w:type="character" w:styleId="Marquedecommentaire">
    <w:name w:val="annotation reference"/>
    <w:basedOn w:val="Policepardfaut"/>
    <w:uiPriority w:val="99"/>
    <w:semiHidden/>
    <w:unhideWhenUsed/>
    <w:rsid w:val="00EA424C"/>
    <w:rPr>
      <w:sz w:val="16"/>
      <w:szCs w:val="16"/>
    </w:rPr>
  </w:style>
  <w:style w:type="paragraph" w:styleId="Commentaire">
    <w:name w:val="annotation text"/>
    <w:basedOn w:val="Normal"/>
    <w:link w:val="CommentaireCar"/>
    <w:uiPriority w:val="99"/>
    <w:unhideWhenUsed/>
    <w:rsid w:val="00EA424C"/>
    <w:pPr>
      <w:spacing w:line="240" w:lineRule="auto"/>
    </w:pPr>
    <w:rPr>
      <w:sz w:val="20"/>
      <w:szCs w:val="20"/>
    </w:rPr>
  </w:style>
  <w:style w:type="character" w:customStyle="1" w:styleId="CommentaireCar">
    <w:name w:val="Commentaire Car"/>
    <w:basedOn w:val="Policepardfaut"/>
    <w:link w:val="Commentaire"/>
    <w:uiPriority w:val="99"/>
    <w:rsid w:val="00EA424C"/>
    <w:rPr>
      <w:sz w:val="20"/>
      <w:szCs w:val="20"/>
    </w:rPr>
  </w:style>
  <w:style w:type="paragraph" w:styleId="Notedefin">
    <w:name w:val="endnote text"/>
    <w:basedOn w:val="Normal"/>
    <w:link w:val="NotedefinCar"/>
    <w:uiPriority w:val="99"/>
    <w:unhideWhenUsed/>
    <w:rsid w:val="00EA424C"/>
    <w:pPr>
      <w:spacing w:after="0" w:line="240" w:lineRule="auto"/>
    </w:pPr>
    <w:rPr>
      <w:sz w:val="20"/>
      <w:szCs w:val="20"/>
    </w:rPr>
  </w:style>
  <w:style w:type="character" w:customStyle="1" w:styleId="NotedefinCar">
    <w:name w:val="Note de fin Car"/>
    <w:basedOn w:val="Policepardfaut"/>
    <w:link w:val="Notedefin"/>
    <w:uiPriority w:val="99"/>
    <w:rsid w:val="00EA424C"/>
    <w:rPr>
      <w:sz w:val="20"/>
      <w:szCs w:val="20"/>
    </w:rPr>
  </w:style>
  <w:style w:type="character" w:styleId="Appeldenotedefin">
    <w:name w:val="endnote reference"/>
    <w:basedOn w:val="Policepardfaut"/>
    <w:uiPriority w:val="99"/>
    <w:semiHidden/>
    <w:unhideWhenUsed/>
    <w:rsid w:val="00EA424C"/>
    <w:rPr>
      <w:vertAlign w:val="superscript"/>
    </w:rPr>
  </w:style>
  <w:style w:type="paragraph" w:styleId="Objetducommentaire">
    <w:name w:val="annotation subject"/>
    <w:basedOn w:val="Commentaire"/>
    <w:next w:val="Commentaire"/>
    <w:link w:val="ObjetducommentaireCar"/>
    <w:uiPriority w:val="99"/>
    <w:semiHidden/>
    <w:unhideWhenUsed/>
    <w:rsid w:val="00D214EC"/>
    <w:rPr>
      <w:b/>
      <w:bCs/>
    </w:rPr>
  </w:style>
  <w:style w:type="character" w:customStyle="1" w:styleId="ObjetducommentaireCar">
    <w:name w:val="Objet du commentaire Car"/>
    <w:basedOn w:val="CommentaireCar"/>
    <w:link w:val="Objetducommentaire"/>
    <w:uiPriority w:val="99"/>
    <w:semiHidden/>
    <w:rsid w:val="00D214EC"/>
    <w:rPr>
      <w:b/>
      <w:bCs/>
      <w:sz w:val="20"/>
      <w:szCs w:val="20"/>
    </w:rPr>
  </w:style>
  <w:style w:type="paragraph" w:styleId="NormalWeb">
    <w:name w:val="Normal (Web)"/>
    <w:basedOn w:val="Normal"/>
    <w:link w:val="NormalWebCar"/>
    <w:uiPriority w:val="99"/>
    <w:rsid w:val="004E4778"/>
    <w:pPr>
      <w:spacing w:before="100" w:beforeAutospacing="1" w:after="100" w:afterAutospacing="1" w:line="274" w:lineRule="auto"/>
    </w:pPr>
    <w:rPr>
      <w:rFonts w:ascii="Verdana" w:hAnsi="Verdana"/>
      <w:sz w:val="20"/>
      <w:lang w:val="fr-BE"/>
    </w:rPr>
  </w:style>
  <w:style w:type="character" w:customStyle="1" w:styleId="NormalWebCar">
    <w:name w:val="Normal (Web) Car"/>
    <w:link w:val="NormalWeb"/>
    <w:uiPriority w:val="99"/>
    <w:rsid w:val="004E4778"/>
    <w:rPr>
      <w:rFonts w:ascii="Verdana" w:hAnsi="Verdana"/>
      <w:sz w:val="20"/>
      <w:lang w:val="fr-BE"/>
    </w:rPr>
  </w:style>
  <w:style w:type="character" w:customStyle="1" w:styleId="ParagraphedelisteCar">
    <w:name w:val="Paragraphe de liste Car"/>
    <w:aliases w:val="Lijstalinea § Car,tiret2 Car"/>
    <w:basedOn w:val="Policepardfaut"/>
    <w:link w:val="Paragraphedeliste"/>
    <w:uiPriority w:val="34"/>
    <w:qFormat/>
    <w:locked/>
    <w:rsid w:val="00373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ph.belgium.be/nl/adviezen/advies-2023-03.html" TargetMode="External"/><Relationship Id="rId26" Type="http://schemas.openxmlformats.org/officeDocument/2006/relationships/hyperlink" Target="https://ph.belgium.be/nl/adviezen/advies-2023-03.html" TargetMode="External"/><Relationship Id="rId39" Type="http://schemas.openxmlformats.org/officeDocument/2006/relationships/comments" Target="comments.xml"/><Relationship Id="rId21" Type="http://schemas.openxmlformats.org/officeDocument/2006/relationships/package" Target="embeddings/Microsoft_Word_Document2.docx"/><Relationship Id="rId34" Type="http://schemas.openxmlformats.org/officeDocument/2006/relationships/hyperlink" Target="https://www.rtbf.be/info/regions/luxembourg/detail_enseignement-specialise-travail-a-distance-plus-problematique-encore?id=10467934" TargetMode="External"/><Relationship Id="rId42" Type="http://schemas.microsoft.com/office/2018/08/relationships/commentsExtensible" Target="commentsExtensible.xml"/><Relationship Id="rId47" Type="http://schemas.openxmlformats.org/officeDocument/2006/relationships/hyperlink" Target="https://www.nieuwsblad.be/cnt/dmf20200914_96028552" TargetMode="External"/><Relationship Id="rId50" Type="http://schemas.openxmlformats.org/officeDocument/2006/relationships/hyperlink" Target="https://www.kinderrechtencommissariaat.be/actueel/laat-kinderrechten-nooit-meer-lockdown-gaan" TargetMode="External"/><Relationship Id="rId55" Type="http://schemas.openxmlformats.org/officeDocument/2006/relationships/theme" Target="theme/theme1.xml"/><Relationship Id="rId7" Type="http://schemas.openxmlformats.org/officeDocument/2006/relationships/hyperlink" Target="https://docstore.ohchr.org/SelfServices/FilesHandler.ashx?enc=6QkG1d%2FPPRiCAqhKb7yhsjjHe7ia4QapdfXcn9RXjWF5L2aLDcIooCQb%2F2elC3zLtVzxOxJrzCdl8U%2FXf7TXmgq7x3%2BcpvpT369VZucF7gwDTUXL5eUdSOqh0eVhsc5%2B" TargetMode="External"/><Relationship Id="rId12" Type="http://schemas.openxmlformats.org/officeDocument/2006/relationships/package" Target="embeddings/Microsoft_Word_Document.docx"/><Relationship Id="rId17" Type="http://schemas.openxmlformats.org/officeDocument/2006/relationships/hyperlink" Target="https://ph.belgium.be/nl/adviezen/advies-2023-03.html" TargetMode="External"/><Relationship Id="rId25" Type="http://schemas.openxmlformats.org/officeDocument/2006/relationships/hyperlink" Target="https://ph.belgium.be/nl/adviezen/advies-2023-03.html" TargetMode="External"/><Relationship Id="rId33" Type="http://schemas.openxmlformats.org/officeDocument/2006/relationships/hyperlink" Target="https://www.rtbf.be/info/societe/detail_on-craint-sur-la-duree-pour-les-handicapes-mentaux-et-leurs-parents-l-epreuve-du-confinement?id=10465239" TargetMode="External"/><Relationship Id="rId38" Type="http://schemas.openxmlformats.org/officeDocument/2006/relationships/hyperlink" Target="https://www.lalibre.be/debats/opinions/n-oublions-pas-les-eleves-porteurs-d-un-handicap-5ecfd39bd8ad581c54606f12" TargetMode="External"/><Relationship Id="rId46"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https://www.rtbf.be/info/societe/detail_ecole-la-reforme-des-projets-d-integration-inquiete-enseignants-parents-et-eleves?id=10745134" TargetMode="External"/><Relationship Id="rId20" Type="http://schemas.openxmlformats.org/officeDocument/2006/relationships/image" Target="media/image3.emf"/><Relationship Id="rId29" Type="http://schemas.openxmlformats.org/officeDocument/2006/relationships/hyperlink" Target="https://www.vaph.be/documenten/ondersteuning-op-maat-voor-minderjarigen" TargetMode="External"/><Relationship Id="rId41" Type="http://schemas.microsoft.com/office/2016/09/relationships/commentsIds" Target="commentsIds.xml"/><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yperlink" Target="https://ph.belgium.be/nl/adviezen/advies-2023-03.html" TargetMode="External"/><Relationship Id="rId32" Type="http://schemas.openxmlformats.org/officeDocument/2006/relationships/hyperlink" Target="https://www.lalibre.be/belgique/politique-belge/le-covid-19-est-accelerateur-d-injustices-bourreau-des-droits-de-l-enfant-5fb7f4049978e20e7059dad7" TargetMode="External"/><Relationship Id="rId37" Type="http://schemas.openxmlformats.org/officeDocument/2006/relationships/hyperlink" Target="https://www.standaard.be/cnt/dmf20200528_04974954" TargetMode="External"/><Relationship Id="rId40" Type="http://schemas.microsoft.com/office/2011/relationships/commentsExtended" Target="commentsExtended.xml"/><Relationship Id="rId45" Type="http://schemas.openxmlformats.org/officeDocument/2006/relationships/image" Target="media/image4.e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nclusion-asbl.be/le-ceds-condamne-la-belgique-la-conference-de-presse/" TargetMode="External"/><Relationship Id="rId23" Type="http://schemas.openxmlformats.org/officeDocument/2006/relationships/hyperlink" Target="https://ph.belgium.be/nl/adviezen/advies-2023-03.html" TargetMode="External"/><Relationship Id="rId28" Type="http://schemas.openxmlformats.org/officeDocument/2006/relationships/hyperlink" Target="https://www.exceptionasbl.com/transition-16-25-ans" TargetMode="External"/><Relationship Id="rId36" Type="http://schemas.openxmlformats.org/officeDocument/2006/relationships/hyperlink" Target="https://www.rtl.be/info/belgique/societe/-mon-petit-fils-autiste-regresse-et-son-pere-frole-la-depression-mais-on-les-oublie-qu-en-est-il-de-l-enseignement-specialise--1214823.aspx?fbclid=IwAR2q1Z9uAw9s_RuBwvrtjtFKbxPw_stM9r8r4Dmyfpc-RbzNIsL0O_YDWIA" TargetMode="External"/><Relationship Id="rId49" Type="http://schemas.openxmlformats.org/officeDocument/2006/relationships/package" Target="embeddings/Microsoft_Word_Document3.docx"/><Relationship Id="rId10" Type="http://schemas.openxmlformats.org/officeDocument/2006/relationships/hyperlink" Target="https://ph.belgium.be/nl/adviezen/advies-2023-03.html" TargetMode="External"/><Relationship Id="rId19" Type="http://schemas.openxmlformats.org/officeDocument/2006/relationships/hyperlink" Target="https://ph.belgium.be/nl/adviezen/advies-2023-03.html" TargetMode="External"/><Relationship Id="rId31" Type="http://schemas.openxmlformats.org/officeDocument/2006/relationships/hyperlink" Target="http://bdf.belgium.be/nl/news/20-11-2020-internationale-dag-van-de-rechten-van-het-kind.html" TargetMode="External"/><Relationship Id="rId44" Type="http://schemas.openxmlformats.org/officeDocument/2006/relationships/hyperlink" Target="https://www.7sur7.be/belgique/parents-de-deux-autistes-severes-ils-ont-besoin-d-aide-aucun-humain-normal-ne-peut-supporter-ca-aussi-longtemps~af55e071/" TargetMode="External"/><Relationship Id="rId52" Type="http://schemas.openxmlformats.org/officeDocument/2006/relationships/package" Target="embeddings/Microsoft_Word_Document4.docx"/><Relationship Id="rId4" Type="http://schemas.openxmlformats.org/officeDocument/2006/relationships/webSettings" Target="webSettings.xml"/><Relationship Id="rId9" Type="http://schemas.openxmlformats.org/officeDocument/2006/relationships/hyperlink" Target="https://ph.belgium.be/nl/adviezen/advies-2023-03.html" TargetMode="External"/><Relationship Id="rId14" Type="http://schemas.openxmlformats.org/officeDocument/2006/relationships/package" Target="embeddings/Microsoft_Word_Document1.docx"/><Relationship Id="rId22" Type="http://schemas.openxmlformats.org/officeDocument/2006/relationships/hyperlink" Target="https://www.lalibre.be/belgique/enseignement/2022/09/21/des-enfants-differents-ne-recoivent-plus-daide-dans-les-ecoles-ordinaires-ZAWWWFRGRFCPXPTVW3INSK6G5Q/" TargetMode="External"/><Relationship Id="rId27" Type="http://schemas.openxmlformats.org/officeDocument/2006/relationships/hyperlink" Target="https://ph.belgium.be/nl/adviezen/advies-2023-03.html" TargetMode="External"/><Relationship Id="rId30" Type="http://schemas.openxmlformats.org/officeDocument/2006/relationships/hyperlink" Target="https://ph.belgium.be/nl/adviezen/advies-2023-03.html" TargetMode="External"/><Relationship Id="rId35" Type="http://schemas.openxmlformats.org/officeDocument/2006/relationships/hyperlink" Target="https://www.lalibre.be/debats/opinions/les-formateurs-qui-travaillent-en-maison-de-repos-et-dans-le-secteur-du-handicap-ont-ils-ete-oublies-5e902dcb7b50a6162b136603" TargetMode="External"/><Relationship Id="rId43" Type="http://schemas.openxmlformats.org/officeDocument/2006/relationships/hyperlink" Target="https://www.gva.be/cnt/dmf20200605_04982095" TargetMode="External"/><Relationship Id="rId48" Type="http://schemas.openxmlformats.org/officeDocument/2006/relationships/image" Target="media/image5.emf"/><Relationship Id="rId8" Type="http://schemas.openxmlformats.org/officeDocument/2006/relationships/hyperlink" Target="https://op.europa.eu/nl/publication-detail/-/publication/4c526047-6f3c-11eb-aeb5-01aa75ed71a1" TargetMode="External"/><Relationship Id="rId51" Type="http://schemas.openxmlformats.org/officeDocument/2006/relationships/image" Target="media/image6.emf"/><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inclusion-asbl.be/wp-content/uploads/2019/12/Inclusion-scolaire-analyse-recommandations.pdf" TargetMode="External"/><Relationship Id="rId3" Type="http://schemas.openxmlformats.org/officeDocument/2006/relationships/hyperlink" Target="http://docs.vlaamsparlement.be/pfile?id=1378754" TargetMode="External"/><Relationship Id="rId7" Type="http://schemas.openxmlformats.org/officeDocument/2006/relationships/hyperlink" Target="https://www.gallilex.cfwb.be/document/pdf/44807_000.pdf" TargetMode="External"/><Relationship Id="rId2" Type="http://schemas.openxmlformats.org/officeDocument/2006/relationships/hyperlink" Target="https://www.demorgen.be/dmselect/realitycheck-voor-m-decreet-meer-kinderen-keren-terug-naar-buitengewoon-onderwijs-b71a8e15/?referer=https://www.google.com/" TargetMode="External"/><Relationship Id="rId1" Type="http://schemas.openxmlformats.org/officeDocument/2006/relationships/hyperlink" Target="https://www.kinderrechtencommissariaat.be/advies/implementatie-m-decreet-tussentijdse-evaluatie" TargetMode="External"/><Relationship Id="rId6" Type="http://schemas.openxmlformats.org/officeDocument/2006/relationships/hyperlink" Target="http://www.enseignement.be/index.php?page=0&amp;navi=2264" TargetMode="External"/><Relationship Id="rId11" Type="http://schemas.openxmlformats.org/officeDocument/2006/relationships/hyperlink" Target="https://www.unia.be/nl/publicaties-statistieken/publicaties/diversiteitsbarometer-onderwijs" TargetMode="External"/><Relationship Id="rId5" Type="http://schemas.openxmlformats.org/officeDocument/2006/relationships/hyperlink" Target="http://www.gallilex.cfwb.be/document/pdf/36474_000.pdf" TargetMode="External"/><Relationship Id="rId10" Type="http://schemas.openxmlformats.org/officeDocument/2006/relationships/hyperlink" Target="https://www.unia.be/nl/publicaties-statistieken/publicaties/met-een-handicap-naar-de-school-van-je-keuze-redelijke-aanpassingen-in-het-onderwijs" TargetMode="External"/><Relationship Id="rId4" Type="http://schemas.openxmlformats.org/officeDocument/2006/relationships/hyperlink" Target="https://www.unia.be/nl/artikels/eerste-vonnis-dat-recht-op-inclusief-onderwijs-erkent" TargetMode="External"/><Relationship Id="rId9" Type="http://schemas.openxmlformats.org/officeDocument/2006/relationships/hyperlink" Target="https://www.etaamb.be/nl/decreet-van-11-mei-2009_n200920285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6781</Words>
  <Characters>38657</Characters>
  <Application>Microsoft Office Word</Application>
  <DocSecurity>0</DocSecurity>
  <Lines>322</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cp:keywords/>
  <dc:description/>
  <cp:lastModifiedBy>Magritte Olivier</cp:lastModifiedBy>
  <cp:revision>4</cp:revision>
  <dcterms:created xsi:type="dcterms:W3CDTF">2023-05-30T20:07:00Z</dcterms:created>
  <dcterms:modified xsi:type="dcterms:W3CDTF">2023-05-31T09:45:00Z</dcterms:modified>
</cp:coreProperties>
</file>