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A8958" w14:textId="77777777" w:rsidR="001F59A5" w:rsidRDefault="001F59A5" w:rsidP="001F59A5">
      <w:pPr>
        <w:rPr>
          <w:rFonts w:eastAsia="Times New Roman"/>
          <w:lang w:val="fr-FR"/>
          <w14:ligatures w14:val="none"/>
        </w:rPr>
      </w:pPr>
      <w:proofErr w:type="spellStart"/>
      <w:r>
        <w:rPr>
          <w:rFonts w:eastAsia="Times New Roman"/>
          <w:b/>
          <w:bCs/>
          <w:lang w:val="fr-FR"/>
          <w14:ligatures w14:val="none"/>
        </w:rPr>
        <w:t>From</w:t>
      </w:r>
      <w:proofErr w:type="spellEnd"/>
      <w:r>
        <w:rPr>
          <w:rFonts w:eastAsia="Times New Roman"/>
          <w:b/>
          <w:bCs/>
          <w:lang w:val="fr-FR"/>
          <w14:ligatures w14:val="none"/>
        </w:rPr>
        <w:t>:</w:t>
      </w:r>
      <w:r>
        <w:rPr>
          <w:rFonts w:eastAsia="Times New Roman"/>
          <w:lang w:val="fr-FR"/>
          <w14:ligatures w14:val="none"/>
        </w:rPr>
        <w:t xml:space="preserve"> Mastsepan Natallia &lt;Natallia.Mastsepan@minsoc.fed.be&gt; </w:t>
      </w:r>
      <w:r>
        <w:rPr>
          <w:rFonts w:eastAsia="Times New Roman"/>
          <w:lang w:val="fr-FR"/>
          <w14:ligatures w14:val="none"/>
        </w:rPr>
        <w:br/>
      </w:r>
      <w:r>
        <w:rPr>
          <w:rFonts w:eastAsia="Times New Roman"/>
          <w:b/>
          <w:bCs/>
          <w:lang w:val="fr-FR"/>
          <w14:ligatures w14:val="none"/>
        </w:rPr>
        <w:t>Sent:</w:t>
      </w:r>
      <w:r>
        <w:rPr>
          <w:rFonts w:eastAsia="Times New Roman"/>
          <w:lang w:val="fr-FR"/>
          <w14:ligatures w14:val="none"/>
        </w:rPr>
        <w:t xml:space="preserve"> Tuesday, </w:t>
      </w:r>
      <w:proofErr w:type="spellStart"/>
      <w:r>
        <w:rPr>
          <w:rFonts w:eastAsia="Times New Roman"/>
          <w:lang w:val="fr-FR"/>
          <w14:ligatures w14:val="none"/>
        </w:rPr>
        <w:t>October</w:t>
      </w:r>
      <w:proofErr w:type="spellEnd"/>
      <w:r>
        <w:rPr>
          <w:rFonts w:eastAsia="Times New Roman"/>
          <w:lang w:val="fr-FR"/>
          <w14:ligatures w14:val="none"/>
        </w:rPr>
        <w:t xml:space="preserve"> 24, 2023 11:47 AM</w:t>
      </w:r>
      <w:r>
        <w:rPr>
          <w:rFonts w:eastAsia="Times New Roman"/>
          <w:lang w:val="fr-FR"/>
          <w14:ligatures w14:val="none"/>
        </w:rPr>
        <w:br/>
      </w:r>
      <w:r>
        <w:rPr>
          <w:rFonts w:eastAsia="Times New Roman"/>
          <w:b/>
          <w:bCs/>
          <w:lang w:val="fr-FR"/>
          <w14:ligatures w14:val="none"/>
        </w:rPr>
        <w:t>To:</w:t>
      </w:r>
      <w:r>
        <w:rPr>
          <w:rFonts w:eastAsia="Times New Roman"/>
          <w:lang w:val="fr-FR"/>
          <w14:ligatures w14:val="none"/>
        </w:rPr>
        <w:t xml:space="preserve"> Bart Verdickt (bart.verdickt@braille.be) &lt;bart.verdickt@braille.be&gt;; Charlotte.Aelbrecht@ditovzw.be; Gisèle Marlière (gisele.marliere@solidaris.be) &lt;gisele.marliere@solidaris.be&gt;; Marc Trémouroux (marc.tremouroux@gmail.com) &lt;marc.tremouroux@gmail.com&gt;; Peter Schlembach (schlembachp@gmail.com) &lt;schlembachp@gmail.com&gt;; Pierre Gyselinck &lt;pierre.gyselinck@skynet.be&gt;; Thomas Dabeux (tda@inclusion-asbl.be) &lt;tda@inclusion-asbl.be&gt;</w:t>
      </w:r>
      <w:r>
        <w:rPr>
          <w:rFonts w:eastAsia="Times New Roman"/>
          <w:lang w:val="fr-FR"/>
          <w14:ligatures w14:val="none"/>
        </w:rPr>
        <w:br/>
      </w:r>
      <w:r>
        <w:rPr>
          <w:rFonts w:eastAsia="Times New Roman"/>
          <w:b/>
          <w:bCs/>
          <w:lang w:val="fr-FR"/>
          <w14:ligatures w14:val="none"/>
        </w:rPr>
        <w:t>Cc:</w:t>
      </w:r>
      <w:r>
        <w:rPr>
          <w:rFonts w:eastAsia="Times New Roman"/>
          <w:lang w:val="fr-FR"/>
          <w14:ligatures w14:val="none"/>
        </w:rPr>
        <w:t xml:space="preserve"> Duchenne Véronique &lt;Veronique.Duchenne@minsoc.fed.be&gt;; Magritte Olivier &lt;Olivier.Magritte@minsoc.fed.be&gt;</w:t>
      </w:r>
      <w:r>
        <w:rPr>
          <w:rFonts w:eastAsia="Times New Roman"/>
          <w:lang w:val="fr-FR"/>
          <w14:ligatures w14:val="none"/>
        </w:rPr>
        <w:br/>
      </w:r>
      <w:proofErr w:type="spellStart"/>
      <w:r>
        <w:rPr>
          <w:rFonts w:eastAsia="Times New Roman"/>
          <w:b/>
          <w:bCs/>
          <w:lang w:val="fr-FR"/>
          <w14:ligatures w14:val="none"/>
        </w:rPr>
        <w:t>Subject</w:t>
      </w:r>
      <w:proofErr w:type="spellEnd"/>
      <w:r>
        <w:rPr>
          <w:rFonts w:eastAsia="Times New Roman"/>
          <w:b/>
          <w:bCs/>
          <w:lang w:val="fr-FR"/>
          <w14:ligatures w14:val="none"/>
        </w:rPr>
        <w:t>:</w:t>
      </w:r>
      <w:r>
        <w:rPr>
          <w:rFonts w:eastAsia="Times New Roman"/>
          <w:lang w:val="fr-FR"/>
          <w14:ligatures w14:val="none"/>
        </w:rPr>
        <w:t xml:space="preserve"> </w:t>
      </w:r>
      <w:proofErr w:type="spellStart"/>
      <w:r>
        <w:rPr>
          <w:rFonts w:eastAsia="Times New Roman"/>
          <w:lang w:val="fr-FR"/>
          <w14:ligatures w14:val="none"/>
        </w:rPr>
        <w:t>Europese</w:t>
      </w:r>
      <w:proofErr w:type="spellEnd"/>
      <w:r>
        <w:rPr>
          <w:rFonts w:eastAsia="Times New Roman"/>
          <w:lang w:val="fr-FR"/>
          <w14:ligatures w14:val="none"/>
        </w:rPr>
        <w:t xml:space="preserve"> Dag </w:t>
      </w:r>
      <w:proofErr w:type="spellStart"/>
      <w:r>
        <w:rPr>
          <w:rFonts w:eastAsia="Times New Roman"/>
          <w:lang w:val="fr-FR"/>
          <w14:ligatures w14:val="none"/>
        </w:rPr>
        <w:t>voor</w:t>
      </w:r>
      <w:proofErr w:type="spellEnd"/>
      <w:r>
        <w:rPr>
          <w:rFonts w:eastAsia="Times New Roman"/>
          <w:lang w:val="fr-FR"/>
          <w14:ligatures w14:val="none"/>
        </w:rPr>
        <w:t xml:space="preserve"> </w:t>
      </w:r>
      <w:proofErr w:type="spellStart"/>
      <w:r>
        <w:rPr>
          <w:rFonts w:eastAsia="Times New Roman"/>
          <w:lang w:val="fr-FR"/>
          <w14:ligatures w14:val="none"/>
        </w:rPr>
        <w:t>Personen</w:t>
      </w:r>
      <w:proofErr w:type="spellEnd"/>
      <w:r>
        <w:rPr>
          <w:rFonts w:eastAsia="Times New Roman"/>
          <w:lang w:val="fr-FR"/>
          <w14:ligatures w14:val="none"/>
        </w:rPr>
        <w:t xml:space="preserve"> met </w:t>
      </w:r>
      <w:proofErr w:type="spellStart"/>
      <w:r>
        <w:rPr>
          <w:rFonts w:eastAsia="Times New Roman"/>
          <w:lang w:val="fr-FR"/>
          <w14:ligatures w14:val="none"/>
        </w:rPr>
        <w:t>een</w:t>
      </w:r>
      <w:proofErr w:type="spellEnd"/>
      <w:r>
        <w:rPr>
          <w:rFonts w:eastAsia="Times New Roman"/>
          <w:lang w:val="fr-FR"/>
          <w14:ligatures w14:val="none"/>
        </w:rPr>
        <w:t xml:space="preserve"> Handicap 2023</w:t>
      </w:r>
    </w:p>
    <w:p w14:paraId="7433CD02" w14:textId="77777777" w:rsidR="001F59A5" w:rsidRDefault="001F59A5" w:rsidP="001F59A5"/>
    <w:p w14:paraId="024CAFFB" w14:textId="77777777" w:rsidR="001F59A5" w:rsidRDefault="001F59A5" w:rsidP="001F59A5">
      <w:pPr>
        <w:rPr>
          <w:lang w:val="fr-BE"/>
        </w:rPr>
      </w:pPr>
      <w:r>
        <w:rPr>
          <w:lang w:val="fr-BE"/>
        </w:rPr>
        <w:t>(</w:t>
      </w:r>
      <w:r>
        <w:rPr>
          <w:b/>
          <w:bCs/>
          <w:color w:val="FF0000"/>
          <w:sz w:val="28"/>
          <w:szCs w:val="28"/>
          <w:highlight w:val="yellow"/>
          <w:lang w:val="fr-BE"/>
        </w:rPr>
        <w:t>Français sous la ligne</w:t>
      </w:r>
      <w:r>
        <w:rPr>
          <w:lang w:val="fr-BE"/>
        </w:rPr>
        <w:t>)</w:t>
      </w:r>
    </w:p>
    <w:p w14:paraId="5307D32D" w14:textId="77777777" w:rsidR="001F59A5" w:rsidRDefault="001F59A5" w:rsidP="001F59A5">
      <w:pPr>
        <w:rPr>
          <w:lang w:val="fr-BE"/>
        </w:rPr>
      </w:pPr>
    </w:p>
    <w:p w14:paraId="6E3D3885" w14:textId="77777777" w:rsidR="001F59A5" w:rsidRDefault="001F59A5" w:rsidP="001F59A5">
      <w:pPr>
        <w:rPr>
          <w:lang w:val="fr-BE"/>
        </w:rPr>
      </w:pPr>
      <w:proofErr w:type="spellStart"/>
      <w:r>
        <w:rPr>
          <w:lang w:val="fr-BE"/>
        </w:rPr>
        <w:t>Beste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allen</w:t>
      </w:r>
      <w:proofErr w:type="spellEnd"/>
      <w:r>
        <w:rPr>
          <w:lang w:val="fr-BE"/>
        </w:rPr>
        <w:t>,</w:t>
      </w:r>
    </w:p>
    <w:p w14:paraId="3DAE289F" w14:textId="77777777" w:rsidR="001F59A5" w:rsidRDefault="001F59A5" w:rsidP="001F59A5">
      <w:pPr>
        <w:rPr>
          <w:lang w:val="fr-BE"/>
        </w:rPr>
      </w:pPr>
    </w:p>
    <w:p w14:paraId="5D594196" w14:textId="77777777" w:rsidR="001F59A5" w:rsidRDefault="001F59A5" w:rsidP="001F59A5">
      <w:pPr>
        <w:rPr>
          <w:lang w:val="nl-BE"/>
        </w:rPr>
      </w:pPr>
      <w:r>
        <w:rPr>
          <w:lang w:val="nl-BE"/>
        </w:rPr>
        <w:t>Op 30 november en 1 december vindt de jaarlijkse ‘</w:t>
      </w:r>
      <w:hyperlink r:id="rId5" w:history="1">
        <w:r>
          <w:rPr>
            <w:rStyle w:val="Lienhypertexte"/>
            <w:b/>
            <w:bCs/>
            <w:lang w:val="nl-BE"/>
          </w:rPr>
          <w:t>Europese Dag voor Personen met een Handicap</w:t>
        </w:r>
      </w:hyperlink>
      <w:r>
        <w:rPr>
          <w:b/>
          <w:bCs/>
          <w:lang w:val="nl-BE"/>
        </w:rPr>
        <w:t>’</w:t>
      </w:r>
      <w:r>
        <w:rPr>
          <w:lang w:val="nl-BE"/>
        </w:rPr>
        <w:t xml:space="preserve"> plaats. Deze wordt georganiseerd door de Europese Commissie in samenwerking met het EDF in één van de Europese gebouwen. </w:t>
      </w:r>
    </w:p>
    <w:p w14:paraId="443611ED" w14:textId="77777777" w:rsidR="001F59A5" w:rsidRDefault="001F59A5" w:rsidP="001F59A5">
      <w:pPr>
        <w:rPr>
          <w:lang w:val="nl-BE"/>
        </w:rPr>
      </w:pPr>
    </w:p>
    <w:p w14:paraId="695A834B" w14:textId="77777777" w:rsidR="001F59A5" w:rsidRDefault="001F59A5" w:rsidP="001F59A5">
      <w:pPr>
        <w:rPr>
          <w:b/>
          <w:bCs/>
          <w:lang w:val="nl-BE"/>
        </w:rPr>
      </w:pPr>
      <w:r>
        <w:rPr>
          <w:lang w:val="nl-BE"/>
        </w:rPr>
        <w:t xml:space="preserve">Deelnemen kan enkel op uitnodiging. </w:t>
      </w:r>
      <w:r>
        <w:rPr>
          <w:b/>
          <w:bCs/>
          <w:lang w:val="nl-BE"/>
        </w:rPr>
        <w:t xml:space="preserve">Vandaar de vraag: </w:t>
      </w:r>
      <w:r>
        <w:rPr>
          <w:b/>
          <w:bCs/>
          <w:highlight w:val="yellow"/>
          <w:lang w:val="nl-BE"/>
        </w:rPr>
        <w:t>wie zou interesse hebben</w:t>
      </w:r>
      <w:r>
        <w:rPr>
          <w:b/>
          <w:bCs/>
          <w:lang w:val="nl-BE"/>
        </w:rPr>
        <w:t xml:space="preserve"> (dan vragen we de uitnodigingen aan)?</w:t>
      </w:r>
    </w:p>
    <w:p w14:paraId="506BB80D" w14:textId="77777777" w:rsidR="001F59A5" w:rsidRDefault="001F59A5" w:rsidP="001F59A5">
      <w:pPr>
        <w:rPr>
          <w:lang w:val="nl-BE"/>
        </w:rPr>
      </w:pPr>
    </w:p>
    <w:p w14:paraId="4F80A277" w14:textId="77777777" w:rsidR="001F59A5" w:rsidRDefault="001F59A5" w:rsidP="001F59A5">
      <w:pPr>
        <w:rPr>
          <w:lang w:val="nl-BE"/>
        </w:rPr>
      </w:pPr>
      <w:r>
        <w:rPr>
          <w:lang w:val="nl-BE"/>
        </w:rPr>
        <w:t>Het voorontwerp van programma is als volgt:</w:t>
      </w:r>
    </w:p>
    <w:p w14:paraId="14E57D9C" w14:textId="77777777" w:rsidR="001F59A5" w:rsidRDefault="001F59A5" w:rsidP="001F59A5">
      <w:pPr>
        <w:rPr>
          <w:b/>
          <w:bCs/>
          <w:lang w:val="nl-BE"/>
        </w:rPr>
      </w:pPr>
      <w:r>
        <w:rPr>
          <w:b/>
          <w:bCs/>
          <w:lang w:val="nl-BE"/>
        </w:rPr>
        <w:t>30 november:</w:t>
      </w:r>
    </w:p>
    <w:p w14:paraId="43107CFF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08:30 - 09:30 Registratie en welkomstkoffie</w:t>
      </w:r>
    </w:p>
    <w:p w14:paraId="6A982CBC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09:30 – 10:00 Openingssessie</w:t>
      </w:r>
    </w:p>
    <w:p w14:paraId="6AF909ED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 xml:space="preserve">10:00 – 10:45 </w:t>
      </w:r>
      <w:r>
        <w:rPr>
          <w:rFonts w:eastAsia="Times New Roman"/>
          <w:b/>
          <w:bCs/>
          <w:lang w:val="nl-BE"/>
        </w:rPr>
        <w:t xml:space="preserve">Panel 1: Stemrecht en passief kiesrecht </w:t>
      </w:r>
      <w:r>
        <w:rPr>
          <w:rFonts w:eastAsia="Times New Roman"/>
          <w:lang w:val="nl-BE"/>
        </w:rPr>
        <w:t>- Het wegnemen van barrières voor personen met een handicap in de Europese parlementsverkiezingen</w:t>
      </w:r>
    </w:p>
    <w:p w14:paraId="6EFEBCEF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10:45 – 11:15 Koffiepauze</w:t>
      </w:r>
    </w:p>
    <w:p w14:paraId="3DA31622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11:15 – 12:30 Recht om te stemmen en zich kandidaat te stellen voor verkiezingen – Verwijdering van barrières voor personen met een handicap in het EU-parlement verkiezingen (vervolg)</w:t>
      </w:r>
    </w:p>
    <w:p w14:paraId="3494F330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12:30 – 14:00 LUNCH</w:t>
      </w:r>
    </w:p>
    <w:p w14:paraId="5142544D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b/>
          <w:bCs/>
          <w:lang w:val="nl-BE"/>
        </w:rPr>
      </w:pPr>
      <w:r>
        <w:rPr>
          <w:rFonts w:eastAsia="Times New Roman"/>
          <w:lang w:val="nl-BE"/>
        </w:rPr>
        <w:t xml:space="preserve">14:00 – 15:15 </w:t>
      </w:r>
      <w:r>
        <w:rPr>
          <w:rFonts w:eastAsia="Times New Roman"/>
          <w:b/>
          <w:bCs/>
          <w:lang w:val="nl-BE"/>
        </w:rPr>
        <w:t>Panel 2: Vaardigheden en werkgelegenheid van personen met een handicap(s)</w:t>
      </w:r>
    </w:p>
    <w:p w14:paraId="78A8DBF8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15:15 – 15:45 Koffiepauze</w:t>
      </w:r>
    </w:p>
    <w:p w14:paraId="010BBCAC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15:45 – 17:00 Vaardigheden en werkgelegenheid voor personen met een handicap (vervolg)</w:t>
      </w:r>
    </w:p>
    <w:p w14:paraId="3A51C476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19:30 – 21:30 Diner</w:t>
      </w:r>
    </w:p>
    <w:p w14:paraId="6DEAC2A0" w14:textId="77777777" w:rsidR="001F59A5" w:rsidRDefault="001F59A5" w:rsidP="001F59A5">
      <w:pPr>
        <w:pStyle w:val="Paragraphedeliste"/>
        <w:rPr>
          <w:lang w:val="nl-BE"/>
        </w:rPr>
      </w:pPr>
    </w:p>
    <w:p w14:paraId="62395EAC" w14:textId="77777777" w:rsidR="001F59A5" w:rsidRDefault="001F59A5" w:rsidP="001F59A5">
      <w:pPr>
        <w:rPr>
          <w:b/>
          <w:bCs/>
          <w:lang w:val="nl-BE"/>
        </w:rPr>
      </w:pPr>
      <w:r>
        <w:rPr>
          <w:b/>
          <w:bCs/>
          <w:lang w:val="nl-BE"/>
        </w:rPr>
        <w:t>1 december:</w:t>
      </w:r>
    </w:p>
    <w:p w14:paraId="4DF1D1B6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09:00 – 09:30 Registratie en welkomstkoffie</w:t>
      </w:r>
    </w:p>
    <w:p w14:paraId="51071C2A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09:30 – 10:30 Access City Award ceremonie</w:t>
      </w:r>
    </w:p>
    <w:p w14:paraId="18D06A6D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10:30 – 11:00 Koffiepauze</w:t>
      </w:r>
    </w:p>
    <w:p w14:paraId="0E8F920C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b/>
          <w:bCs/>
          <w:lang w:val="nl-BE"/>
        </w:rPr>
      </w:pPr>
      <w:r>
        <w:rPr>
          <w:rFonts w:eastAsia="Times New Roman"/>
          <w:lang w:val="nl-BE"/>
        </w:rPr>
        <w:t xml:space="preserve">11:00 – 12:30 </w:t>
      </w:r>
      <w:r>
        <w:rPr>
          <w:rFonts w:eastAsia="Times New Roman"/>
          <w:b/>
          <w:bCs/>
          <w:lang w:val="nl-BE"/>
        </w:rPr>
        <w:t>Panel 3: Strategie voor de rechten van personen met Handicaps: prestaties, uitdagingen en volgende stappen</w:t>
      </w:r>
    </w:p>
    <w:p w14:paraId="34E27D8C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12:30 – 13:00 Conclusies</w:t>
      </w:r>
    </w:p>
    <w:p w14:paraId="6FF73D9F" w14:textId="77777777" w:rsidR="001F59A5" w:rsidRDefault="001F59A5" w:rsidP="001F59A5">
      <w:pPr>
        <w:pStyle w:val="Paragraphedeliste"/>
        <w:numPr>
          <w:ilvl w:val="0"/>
          <w:numId w:val="1"/>
        </w:numPr>
        <w:rPr>
          <w:rFonts w:eastAsia="Times New Roman"/>
          <w:lang w:val="nl-BE"/>
        </w:rPr>
      </w:pPr>
      <w:r>
        <w:rPr>
          <w:rFonts w:eastAsia="Times New Roman"/>
          <w:lang w:val="nl-BE"/>
        </w:rPr>
        <w:t>13:00 – 14:30 LUNCH</w:t>
      </w:r>
    </w:p>
    <w:p w14:paraId="7B03EDD3" w14:textId="77777777" w:rsidR="001F59A5" w:rsidRDefault="001F59A5" w:rsidP="001F59A5">
      <w:pPr>
        <w:rPr>
          <w:lang w:val="nl-BE"/>
        </w:rPr>
      </w:pPr>
    </w:p>
    <w:p w14:paraId="60C7BB99" w14:textId="77777777" w:rsidR="001F59A5" w:rsidRDefault="001F59A5" w:rsidP="001F59A5">
      <w:pPr>
        <w:rPr>
          <w:lang w:val="fr-BE"/>
        </w:rPr>
      </w:pPr>
      <w:r>
        <w:rPr>
          <w:lang w:val="fr-BE"/>
        </w:rPr>
        <w:t>Bonjour à tous,</w:t>
      </w:r>
    </w:p>
    <w:p w14:paraId="6974D7D6" w14:textId="77777777" w:rsidR="001F59A5" w:rsidRDefault="001F59A5" w:rsidP="001F59A5">
      <w:pPr>
        <w:rPr>
          <w:lang w:val="fr-BE"/>
        </w:rPr>
      </w:pPr>
    </w:p>
    <w:p w14:paraId="4289253A" w14:textId="77777777" w:rsidR="001F59A5" w:rsidRDefault="001F59A5" w:rsidP="001F59A5">
      <w:pPr>
        <w:rPr>
          <w:lang w:val="fr-BE"/>
        </w:rPr>
      </w:pPr>
      <w:r>
        <w:rPr>
          <w:lang w:val="fr-BE"/>
        </w:rPr>
        <w:t>La "</w:t>
      </w:r>
      <w:hyperlink r:id="rId6" w:history="1">
        <w:r>
          <w:rPr>
            <w:rStyle w:val="Lienhypertexte"/>
            <w:b/>
            <w:bCs/>
            <w:lang w:val="fr-BE"/>
          </w:rPr>
          <w:t>Journée européenne des personnes en situation de handicap</w:t>
        </w:r>
      </w:hyperlink>
      <w:r>
        <w:rPr>
          <w:lang w:val="fr-BE"/>
        </w:rPr>
        <w:t xml:space="preserve">" aura lieu les 30 novembre et 1er décembre. Elle est organisée par la Commission européenne en coopération avec l'EDF dans l'un des bâtiments européens. </w:t>
      </w:r>
    </w:p>
    <w:p w14:paraId="2265FEE9" w14:textId="77777777" w:rsidR="001F59A5" w:rsidRDefault="001F59A5" w:rsidP="001F59A5">
      <w:pPr>
        <w:rPr>
          <w:lang w:val="fr-BE"/>
        </w:rPr>
      </w:pPr>
    </w:p>
    <w:p w14:paraId="3DF0E625" w14:textId="77777777" w:rsidR="001F59A5" w:rsidRDefault="001F59A5" w:rsidP="001F59A5">
      <w:pPr>
        <w:rPr>
          <w:b/>
          <w:bCs/>
          <w:lang w:val="fr-BE"/>
        </w:rPr>
      </w:pPr>
      <w:r>
        <w:rPr>
          <w:lang w:val="fr-BE"/>
        </w:rPr>
        <w:t xml:space="preserve">La participation se fait uniquement sur invitation. </w:t>
      </w:r>
      <w:r>
        <w:rPr>
          <w:b/>
          <w:bCs/>
          <w:lang w:val="fr-BE"/>
        </w:rPr>
        <w:t xml:space="preserve">D'où la question : </w:t>
      </w:r>
      <w:r>
        <w:rPr>
          <w:b/>
          <w:bCs/>
          <w:highlight w:val="yellow"/>
          <w:lang w:val="fr-BE"/>
        </w:rPr>
        <w:t>qui est intéressé</w:t>
      </w:r>
      <w:r>
        <w:rPr>
          <w:b/>
          <w:bCs/>
          <w:lang w:val="fr-BE"/>
        </w:rPr>
        <w:t xml:space="preserve"> (nous demanderons alors des invitations) ?</w:t>
      </w:r>
    </w:p>
    <w:p w14:paraId="5DB9E771" w14:textId="77777777" w:rsidR="001F59A5" w:rsidRDefault="001F59A5" w:rsidP="001F59A5">
      <w:pPr>
        <w:rPr>
          <w:lang w:val="fr-BE"/>
        </w:rPr>
      </w:pPr>
    </w:p>
    <w:p w14:paraId="3FF0B743" w14:textId="77777777" w:rsidR="001F59A5" w:rsidRDefault="001F59A5" w:rsidP="001F59A5">
      <w:pPr>
        <w:rPr>
          <w:lang w:val="fr-BE"/>
        </w:rPr>
      </w:pPr>
      <w:r>
        <w:rPr>
          <w:lang w:val="fr-BE"/>
        </w:rPr>
        <w:t>L'avant-projet de programme est le suivant :</w:t>
      </w:r>
    </w:p>
    <w:p w14:paraId="10B35DAF" w14:textId="77777777" w:rsidR="001F59A5" w:rsidRDefault="001F59A5" w:rsidP="001F59A5">
      <w:pPr>
        <w:rPr>
          <w:b/>
          <w:bCs/>
          <w:lang w:val="fr-BE"/>
        </w:rPr>
      </w:pPr>
      <w:r>
        <w:rPr>
          <w:b/>
          <w:bCs/>
          <w:lang w:val="fr-BE"/>
        </w:rPr>
        <w:t>30 novembre :</w:t>
      </w:r>
    </w:p>
    <w:p w14:paraId="4C1DBBF8" w14:textId="77777777" w:rsidR="001F59A5" w:rsidRDefault="001F59A5" w:rsidP="001F59A5">
      <w:pPr>
        <w:rPr>
          <w:lang w:val="fr-BE"/>
        </w:rPr>
      </w:pPr>
      <w:r>
        <w:rPr>
          <w:lang w:val="fr-BE"/>
        </w:rPr>
        <w:t>- 08:30 - 09:30 Enregistrement et accueil avec café</w:t>
      </w:r>
    </w:p>
    <w:p w14:paraId="2BC0F82E" w14:textId="77777777" w:rsidR="001F59A5" w:rsidRDefault="001F59A5" w:rsidP="001F59A5">
      <w:pPr>
        <w:rPr>
          <w:lang w:val="fr-BE"/>
        </w:rPr>
      </w:pPr>
      <w:r>
        <w:rPr>
          <w:lang w:val="fr-BE"/>
        </w:rPr>
        <w:t>- 09:30 - 10:00 Session d'ouverture</w:t>
      </w:r>
    </w:p>
    <w:p w14:paraId="24FDC372" w14:textId="77777777" w:rsidR="001F59A5" w:rsidRDefault="001F59A5" w:rsidP="001F59A5">
      <w:pPr>
        <w:rPr>
          <w:lang w:val="fr-BE"/>
        </w:rPr>
      </w:pPr>
      <w:r>
        <w:rPr>
          <w:lang w:val="fr-BE"/>
        </w:rPr>
        <w:t xml:space="preserve">- 10:00 - 10:45 </w:t>
      </w:r>
      <w:r>
        <w:rPr>
          <w:b/>
          <w:bCs/>
          <w:lang w:val="fr-BE"/>
        </w:rPr>
        <w:t>Panel 1 : Droits de vote et éligibilité - Supprimer les obstacles pour les personnes en situation de handicap lors des élections parlementaires européennes</w:t>
      </w:r>
    </w:p>
    <w:p w14:paraId="363FB1E0" w14:textId="77777777" w:rsidR="001F59A5" w:rsidRDefault="001F59A5" w:rsidP="001F59A5">
      <w:pPr>
        <w:rPr>
          <w:lang w:val="fr-BE"/>
        </w:rPr>
      </w:pPr>
      <w:r>
        <w:rPr>
          <w:lang w:val="fr-BE"/>
        </w:rPr>
        <w:t xml:space="preserve">- 10:45 - 11:15 Café-Pause </w:t>
      </w:r>
    </w:p>
    <w:p w14:paraId="4497A076" w14:textId="77777777" w:rsidR="001F59A5" w:rsidRDefault="001F59A5" w:rsidP="001F59A5">
      <w:pPr>
        <w:rPr>
          <w:lang w:val="fr-BE"/>
        </w:rPr>
      </w:pPr>
      <w:r>
        <w:rPr>
          <w:lang w:val="fr-BE"/>
        </w:rPr>
        <w:t>- 11:15 - 12:30 Droit de vote et d'éligibilité - Supprimer les obstacles pour les personnes handicapées lors des élections parlementaires européennes (suite)</w:t>
      </w:r>
    </w:p>
    <w:p w14:paraId="07F3B0A7" w14:textId="77777777" w:rsidR="001F59A5" w:rsidRDefault="001F59A5" w:rsidP="001F59A5">
      <w:pPr>
        <w:rPr>
          <w:lang w:val="fr-BE"/>
        </w:rPr>
      </w:pPr>
      <w:r>
        <w:rPr>
          <w:lang w:val="fr-BE"/>
        </w:rPr>
        <w:t>- 12:30 - 14:00 LUNCH</w:t>
      </w:r>
    </w:p>
    <w:p w14:paraId="2ACCABB8" w14:textId="77777777" w:rsidR="001F59A5" w:rsidRDefault="001F59A5" w:rsidP="001F59A5">
      <w:pPr>
        <w:rPr>
          <w:b/>
          <w:bCs/>
          <w:lang w:val="fr-BE"/>
        </w:rPr>
      </w:pPr>
      <w:r>
        <w:rPr>
          <w:lang w:val="fr-BE"/>
        </w:rPr>
        <w:t xml:space="preserve">- 14:00 - 15:15 </w:t>
      </w:r>
      <w:r>
        <w:rPr>
          <w:b/>
          <w:bCs/>
          <w:lang w:val="fr-BE"/>
        </w:rPr>
        <w:t>Panel 2 : Compétences et emploi des personnes en situation de handicap(s)</w:t>
      </w:r>
    </w:p>
    <w:p w14:paraId="08E47C67" w14:textId="77777777" w:rsidR="001F59A5" w:rsidRDefault="001F59A5" w:rsidP="001F59A5">
      <w:pPr>
        <w:rPr>
          <w:lang w:val="fr-BE"/>
        </w:rPr>
      </w:pPr>
      <w:r>
        <w:rPr>
          <w:lang w:val="fr-BE"/>
        </w:rPr>
        <w:t>- 15:15 - 15:45 Café-pause</w:t>
      </w:r>
    </w:p>
    <w:p w14:paraId="408524A1" w14:textId="77777777" w:rsidR="001F59A5" w:rsidRDefault="001F59A5" w:rsidP="001F59A5">
      <w:pPr>
        <w:rPr>
          <w:lang w:val="fr-BE"/>
        </w:rPr>
      </w:pPr>
      <w:r>
        <w:rPr>
          <w:lang w:val="fr-BE"/>
        </w:rPr>
        <w:t>- 15:45 - 17:00 Compétences et emploi des personnes en situation de handicap (suite)</w:t>
      </w:r>
    </w:p>
    <w:p w14:paraId="4EDB0A95" w14:textId="77777777" w:rsidR="001F59A5" w:rsidRDefault="001F59A5" w:rsidP="001F59A5">
      <w:pPr>
        <w:rPr>
          <w:lang w:val="fr-BE"/>
        </w:rPr>
      </w:pPr>
      <w:r>
        <w:rPr>
          <w:lang w:val="fr-BE"/>
        </w:rPr>
        <w:t>- 19:30 - 21:30 Dîner</w:t>
      </w:r>
    </w:p>
    <w:p w14:paraId="4431C4A7" w14:textId="77777777" w:rsidR="001F59A5" w:rsidRDefault="001F59A5" w:rsidP="001F59A5">
      <w:pPr>
        <w:rPr>
          <w:lang w:val="fr-BE"/>
        </w:rPr>
      </w:pPr>
    </w:p>
    <w:p w14:paraId="4452224B" w14:textId="77777777" w:rsidR="001F59A5" w:rsidRDefault="001F59A5" w:rsidP="001F59A5">
      <w:pPr>
        <w:rPr>
          <w:b/>
          <w:bCs/>
          <w:lang w:val="fr-BE"/>
        </w:rPr>
      </w:pPr>
      <w:r>
        <w:rPr>
          <w:b/>
          <w:bCs/>
          <w:lang w:val="fr-BE"/>
        </w:rPr>
        <w:t>1er décembre :</w:t>
      </w:r>
    </w:p>
    <w:p w14:paraId="1DFA791B" w14:textId="77777777" w:rsidR="001F59A5" w:rsidRDefault="001F59A5" w:rsidP="001F59A5">
      <w:pPr>
        <w:rPr>
          <w:lang w:val="fr-BE"/>
        </w:rPr>
      </w:pPr>
      <w:r>
        <w:rPr>
          <w:lang w:val="fr-BE"/>
        </w:rPr>
        <w:t>- 09:00 - 09:30 Enregistrement et accueil avec café</w:t>
      </w:r>
    </w:p>
    <w:p w14:paraId="2D04BCD4" w14:textId="77777777" w:rsidR="001F59A5" w:rsidRDefault="001F59A5" w:rsidP="001F59A5">
      <w:pPr>
        <w:rPr>
          <w:lang w:val="fr-BE"/>
        </w:rPr>
      </w:pPr>
      <w:r>
        <w:rPr>
          <w:lang w:val="fr-BE"/>
        </w:rPr>
        <w:t>- 09:30 - 10:30 Cérémonie de remise du prix Access City</w:t>
      </w:r>
    </w:p>
    <w:p w14:paraId="29CCD773" w14:textId="77777777" w:rsidR="001F59A5" w:rsidRDefault="001F59A5" w:rsidP="001F59A5">
      <w:pPr>
        <w:rPr>
          <w:lang w:val="fr-BE"/>
        </w:rPr>
      </w:pPr>
      <w:r>
        <w:rPr>
          <w:lang w:val="fr-BE"/>
        </w:rPr>
        <w:t>- 10:30 - 11:00 Café-Pause</w:t>
      </w:r>
    </w:p>
    <w:p w14:paraId="327226BA" w14:textId="77777777" w:rsidR="001F59A5" w:rsidRDefault="001F59A5" w:rsidP="001F59A5">
      <w:pPr>
        <w:rPr>
          <w:lang w:val="fr-BE"/>
        </w:rPr>
      </w:pPr>
      <w:r>
        <w:rPr>
          <w:lang w:val="fr-BE"/>
        </w:rPr>
        <w:t xml:space="preserve">- 11:00 - 12:30 </w:t>
      </w:r>
      <w:r>
        <w:rPr>
          <w:b/>
          <w:bCs/>
          <w:lang w:val="fr-BE"/>
        </w:rPr>
        <w:t>Panel 3 : Stratégie pour les droits des personnes en situation de handicap : réalisations, défis et prochaines étapes</w:t>
      </w:r>
    </w:p>
    <w:p w14:paraId="60448024" w14:textId="77777777" w:rsidR="001F59A5" w:rsidRDefault="001F59A5" w:rsidP="001F59A5">
      <w:pPr>
        <w:rPr>
          <w:lang w:val="nl-BE"/>
        </w:rPr>
      </w:pPr>
      <w:r>
        <w:rPr>
          <w:lang w:val="nl-BE"/>
        </w:rPr>
        <w:t xml:space="preserve">- 12:30 - 13:00 </w:t>
      </w:r>
      <w:proofErr w:type="spellStart"/>
      <w:r>
        <w:rPr>
          <w:lang w:val="nl-BE"/>
        </w:rPr>
        <w:t>Conclusions</w:t>
      </w:r>
      <w:proofErr w:type="spellEnd"/>
    </w:p>
    <w:p w14:paraId="3EF4C55D" w14:textId="77777777" w:rsidR="001F59A5" w:rsidRDefault="001F59A5" w:rsidP="001F59A5">
      <w:pPr>
        <w:rPr>
          <w:lang w:val="nl-BE"/>
        </w:rPr>
      </w:pPr>
      <w:r>
        <w:rPr>
          <w:lang w:val="nl-BE"/>
        </w:rPr>
        <w:t>- 13:00 - 14:30 LUNCH</w:t>
      </w:r>
    </w:p>
    <w:p w14:paraId="4F4443EC" w14:textId="77777777" w:rsidR="001F59A5" w:rsidRDefault="001F59A5" w:rsidP="001F59A5">
      <w:pPr>
        <w:rPr>
          <w:lang w:val="nl-BE"/>
        </w:rPr>
      </w:pPr>
    </w:p>
    <w:p w14:paraId="08EE84FC" w14:textId="77777777" w:rsidR="001F59A5" w:rsidRDefault="001F59A5" w:rsidP="001F59A5">
      <w:pPr>
        <w:rPr>
          <w:lang w:val="nl-BE" w:eastAsia="nl-BE"/>
          <w14:ligatures w14:val="none"/>
        </w:rPr>
      </w:pPr>
      <w:r>
        <w:rPr>
          <w:lang w:val="nl-BE" w:eastAsia="nl-BE"/>
          <w14:ligatures w14:val="none"/>
        </w:rPr>
        <w:t xml:space="preserve">Met vriendelijke groet, </w:t>
      </w:r>
    </w:p>
    <w:p w14:paraId="41707FA1" w14:textId="77777777" w:rsidR="001F59A5" w:rsidRDefault="001F59A5" w:rsidP="001F59A5">
      <w:pPr>
        <w:spacing w:after="240"/>
        <w:rPr>
          <w:lang w:val="nl-BE" w:eastAsia="nl-BE"/>
          <w14:ligatures w14:val="none"/>
        </w:rPr>
      </w:pPr>
      <w:r>
        <w:rPr>
          <w:lang w:val="nl-BE" w:eastAsia="nl-BE"/>
          <w14:ligatures w14:val="none"/>
        </w:rPr>
        <w:t>Natallia Mastsepan</w:t>
      </w:r>
    </w:p>
    <w:p w14:paraId="60843DE5" w14:textId="77777777" w:rsidR="00EF5A35" w:rsidRDefault="00EF5A35"/>
    <w:sectPr w:rsidR="00EF5A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16FC7"/>
    <w:multiLevelType w:val="hybridMultilevel"/>
    <w:tmpl w:val="5FEC6F8C"/>
    <w:lvl w:ilvl="0" w:tplc="B628BB2E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14312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9A5"/>
    <w:rsid w:val="001F59A5"/>
    <w:rsid w:val="00E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3297"/>
  <w15:chartTrackingRefBased/>
  <w15:docId w15:val="{2D25CE07-E07B-43E7-B2E6-77B1BF8B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9A5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F59A5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1F59A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.europa.eu/social/main.jsp?catId=88&amp;furtherEvents=yes&amp;eventsId=2129&amp;langId=en" TargetMode="External"/><Relationship Id="rId5" Type="http://schemas.openxmlformats.org/officeDocument/2006/relationships/hyperlink" Target="https://ec.europa.eu/social/main.jsp?catId=88&amp;furtherEvents=yes&amp;eventsId=2129&amp;langId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2023-11-09T16:08:00Z</dcterms:created>
  <dcterms:modified xsi:type="dcterms:W3CDTF">2023-11-09T16:09:00Z</dcterms:modified>
</cp:coreProperties>
</file>