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4655" w14:textId="77777777" w:rsidR="00C4437F" w:rsidRDefault="00C4437F" w:rsidP="00C4437F"/>
    <w:tbl>
      <w:tblPr>
        <w:tblW w:w="5000" w:type="pct"/>
        <w:jc w:val="center"/>
        <w:tblCellSpacing w:w="0" w:type="dxa"/>
        <w:shd w:val="clear" w:color="auto" w:fill="353535"/>
        <w:tblCellMar>
          <w:left w:w="0" w:type="dxa"/>
          <w:right w:w="0" w:type="dxa"/>
        </w:tblCellMar>
        <w:tblLook w:val="04A0" w:firstRow="1" w:lastRow="0" w:firstColumn="1" w:lastColumn="0" w:noHBand="0" w:noVBand="1"/>
      </w:tblPr>
      <w:tblGrid>
        <w:gridCol w:w="9026"/>
      </w:tblGrid>
      <w:tr w:rsidR="00C4437F" w14:paraId="234F3A55" w14:textId="77777777">
        <w:trPr>
          <w:tblCellSpacing w:w="0" w:type="dxa"/>
          <w:jc w:val="center"/>
        </w:trPr>
        <w:tc>
          <w:tcPr>
            <w:tcW w:w="5000" w:type="pct"/>
            <w:shd w:val="clear" w:color="auto" w:fill="353535"/>
            <w:hideMark/>
          </w:tcPr>
          <w:tbl>
            <w:tblPr>
              <w:tblW w:w="12000" w:type="dxa"/>
              <w:jc w:val="center"/>
              <w:tblCellSpacing w:w="0" w:type="dxa"/>
              <w:tblBorders>
                <w:top w:val="single" w:sz="6" w:space="0" w:color="C7C7C7"/>
                <w:left w:val="single" w:sz="6" w:space="0" w:color="C7C7C7"/>
                <w:bottom w:val="single" w:sz="6" w:space="0" w:color="C7C7C7"/>
                <w:right w:val="single" w:sz="6" w:space="0" w:color="C7C7C7"/>
              </w:tblBorders>
              <w:shd w:val="clear" w:color="auto" w:fill="E3E2E2"/>
              <w:tblCellMar>
                <w:left w:w="0" w:type="dxa"/>
                <w:right w:w="0" w:type="dxa"/>
              </w:tblCellMar>
              <w:tblLook w:val="04A0" w:firstRow="1" w:lastRow="0" w:firstColumn="1" w:lastColumn="0" w:noHBand="0" w:noVBand="1"/>
            </w:tblPr>
            <w:tblGrid>
              <w:gridCol w:w="12000"/>
            </w:tblGrid>
            <w:tr w:rsidR="00C4437F" w:rsidRPr="00C4437F" w14:paraId="63E030FF" w14:textId="77777777">
              <w:trPr>
                <w:tblCellSpacing w:w="0" w:type="dxa"/>
                <w:jc w:val="center"/>
              </w:trPr>
              <w:tc>
                <w:tcPr>
                  <w:tcW w:w="0" w:type="auto"/>
                  <w:tcBorders>
                    <w:top w:val="nil"/>
                    <w:left w:val="nil"/>
                    <w:bottom w:val="nil"/>
                    <w:right w:val="nil"/>
                  </w:tcBorders>
                  <w:shd w:val="clear" w:color="auto" w:fill="E3E2E2"/>
                </w:tcPr>
                <w:tbl>
                  <w:tblPr>
                    <w:tblW w:w="5000" w:type="pct"/>
                    <w:jc w:val="center"/>
                    <w:tblCellSpacing w:w="0" w:type="dxa"/>
                    <w:tblLook w:val="04A0" w:firstRow="1" w:lastRow="0" w:firstColumn="1" w:lastColumn="0" w:noHBand="0" w:noVBand="1"/>
                  </w:tblPr>
                  <w:tblGrid>
                    <w:gridCol w:w="12000"/>
                  </w:tblGrid>
                  <w:tr w:rsidR="00C4437F" w14:paraId="7C10D5A6" w14:textId="77777777">
                    <w:trPr>
                      <w:trHeight w:val="150"/>
                      <w:tblCellSpacing w:w="0" w:type="dxa"/>
                      <w:jc w:val="center"/>
                    </w:trPr>
                    <w:tc>
                      <w:tcPr>
                        <w:tcW w:w="0" w:type="auto"/>
                        <w:shd w:val="clear" w:color="auto" w:fill="FFFFFE"/>
                        <w:tcMar>
                          <w:top w:w="0" w:type="dxa"/>
                          <w:left w:w="0" w:type="dxa"/>
                          <w:bottom w:w="0" w:type="dxa"/>
                          <w:right w:w="0" w:type="dxa"/>
                        </w:tcMar>
                        <w:hideMark/>
                      </w:tcPr>
                      <w:p w14:paraId="555013B4" w14:textId="77777777" w:rsidR="00C4437F" w:rsidRDefault="00C4437F">
                        <w:pPr>
                          <w:rPr>
                            <w:rFonts w:ascii="Arial" w:eastAsia="Times New Roman" w:hAnsi="Arial" w:cs="Arial"/>
                            <w:color w:val="3A3A3A"/>
                            <w:sz w:val="17"/>
                            <w:szCs w:val="17"/>
                          </w:rPr>
                        </w:pPr>
                        <w:r>
                          <w:rPr>
                            <w:rFonts w:ascii="Arial" w:eastAsia="Times New Roman" w:hAnsi="Arial" w:cs="Arial"/>
                            <w:color w:val="3A3A3A"/>
                            <w:sz w:val="17"/>
                            <w:szCs w:val="17"/>
                          </w:rPr>
                          <w:t> </w:t>
                        </w:r>
                      </w:p>
                    </w:tc>
                  </w:tr>
                </w:tbl>
                <w:p w14:paraId="2CE14BC6" w14:textId="77777777" w:rsidR="00C4437F" w:rsidRDefault="00C4437F">
                  <w:pPr>
                    <w:jc w:val="center"/>
                    <w:rPr>
                      <w:rFonts w:ascii="Arial" w:eastAsia="Times New Roman" w:hAnsi="Arial" w:cs="Arial"/>
                      <w:vanish/>
                      <w:color w:val="3A3A3A"/>
                      <w:sz w:val="17"/>
                      <w:szCs w:val="17"/>
                    </w:rPr>
                  </w:pPr>
                </w:p>
                <w:tbl>
                  <w:tblPr>
                    <w:tblW w:w="5000" w:type="pct"/>
                    <w:jc w:val="center"/>
                    <w:tblCellSpacing w:w="0" w:type="dxa"/>
                    <w:tblLook w:val="04A0" w:firstRow="1" w:lastRow="0" w:firstColumn="1" w:lastColumn="0" w:noHBand="0" w:noVBand="1"/>
                  </w:tblPr>
                  <w:tblGrid>
                    <w:gridCol w:w="225"/>
                    <w:gridCol w:w="3480"/>
                    <w:gridCol w:w="8070"/>
                    <w:gridCol w:w="225"/>
                  </w:tblGrid>
                  <w:tr w:rsidR="00C4437F" w:rsidRPr="00C4437F" w14:paraId="1D16E08B" w14:textId="77777777">
                    <w:trPr>
                      <w:trHeight w:val="2775"/>
                      <w:tblCellSpacing w:w="0" w:type="dxa"/>
                      <w:jc w:val="center"/>
                    </w:trPr>
                    <w:tc>
                      <w:tcPr>
                        <w:tcW w:w="225" w:type="dxa"/>
                        <w:shd w:val="clear" w:color="auto" w:fill="FFFFFE"/>
                        <w:tcMar>
                          <w:top w:w="0" w:type="dxa"/>
                          <w:left w:w="0" w:type="dxa"/>
                          <w:bottom w:w="0" w:type="dxa"/>
                          <w:right w:w="0" w:type="dxa"/>
                        </w:tcMar>
                        <w:hideMark/>
                      </w:tcPr>
                      <w:p w14:paraId="5A24B82E" w14:textId="77777777" w:rsidR="00C4437F" w:rsidRDefault="00C4437F">
                        <w:pPr>
                          <w:rPr>
                            <w:rFonts w:ascii="Arial" w:eastAsia="Times New Roman" w:hAnsi="Arial" w:cs="Arial"/>
                            <w:color w:val="3A3A3A"/>
                            <w:sz w:val="17"/>
                            <w:szCs w:val="17"/>
                          </w:rPr>
                        </w:pPr>
                        <w:r>
                          <w:rPr>
                            <w:rFonts w:ascii="Arial" w:eastAsia="Times New Roman" w:hAnsi="Arial" w:cs="Arial"/>
                            <w:color w:val="3A3A3A"/>
                            <w:sz w:val="17"/>
                            <w:szCs w:val="17"/>
                          </w:rPr>
                          <w:t> </w:t>
                        </w:r>
                      </w:p>
                    </w:tc>
                    <w:tc>
                      <w:tcPr>
                        <w:tcW w:w="3465" w:type="dxa"/>
                        <w:shd w:val="clear" w:color="auto" w:fill="FFFFFE"/>
                        <w:tcMar>
                          <w:top w:w="0" w:type="dxa"/>
                          <w:left w:w="0" w:type="dxa"/>
                          <w:bottom w:w="0" w:type="dxa"/>
                          <w:right w:w="0" w:type="dxa"/>
                        </w:tcMar>
                        <w:hideMark/>
                      </w:tcPr>
                      <w:p w14:paraId="4DBAA0F7" w14:textId="1583FBC0" w:rsidR="00C4437F" w:rsidRDefault="00C4437F">
                        <w:pPr>
                          <w:rPr>
                            <w:rFonts w:ascii="Arial" w:eastAsia="Times New Roman" w:hAnsi="Arial" w:cs="Arial"/>
                            <w:color w:val="3A3A3A"/>
                            <w:sz w:val="17"/>
                            <w:szCs w:val="17"/>
                          </w:rPr>
                        </w:pPr>
                        <w:r>
                          <w:rPr>
                            <w:rFonts w:ascii="Arial" w:eastAsia="Times New Roman" w:hAnsi="Arial" w:cs="Arial"/>
                            <w:noProof/>
                            <w:color w:val="3A3A3A"/>
                            <w:sz w:val="17"/>
                            <w:szCs w:val="17"/>
                          </w:rPr>
                          <w:drawing>
                            <wp:inline distT="0" distB="0" distL="0" distR="0" wp14:anchorId="026E6B0B" wp14:editId="122E4E71">
                              <wp:extent cx="2203450" cy="1765300"/>
                              <wp:effectExtent l="0" t="0" r="6350" b="6350"/>
                              <wp:docPr id="178506477" name="Image 1" descr="NHRPH - CSNPH - NHR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RPH - CSNPH - NHRPB"/>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03450" cy="1765300"/>
                                      </a:xfrm>
                                      <a:prstGeom prst="rect">
                                        <a:avLst/>
                                      </a:prstGeom>
                                      <a:noFill/>
                                      <a:ln>
                                        <a:noFill/>
                                      </a:ln>
                                    </pic:spPr>
                                  </pic:pic>
                                </a:graphicData>
                              </a:graphic>
                            </wp:inline>
                          </w:drawing>
                        </w:r>
                      </w:p>
                    </w:tc>
                    <w:tc>
                      <w:tcPr>
                        <w:tcW w:w="0" w:type="auto"/>
                        <w:shd w:val="clear" w:color="auto" w:fill="C7C7C7"/>
                        <w:tcMar>
                          <w:top w:w="15" w:type="dxa"/>
                          <w:left w:w="225" w:type="dxa"/>
                          <w:bottom w:w="15" w:type="dxa"/>
                          <w:right w:w="15" w:type="dxa"/>
                        </w:tcMar>
                        <w:vAlign w:val="center"/>
                        <w:hideMark/>
                      </w:tcPr>
                      <w:p w14:paraId="0BBDFEEC" w14:textId="77777777" w:rsidR="00C4437F" w:rsidRPr="00C4437F" w:rsidRDefault="00C4437F">
                        <w:pPr>
                          <w:rPr>
                            <w:rFonts w:ascii="Arial" w:eastAsia="Times New Roman" w:hAnsi="Arial" w:cs="Arial"/>
                            <w:color w:val="3A3A3A"/>
                            <w:sz w:val="33"/>
                            <w:szCs w:val="33"/>
                            <w:lang w:val="en-US"/>
                          </w:rPr>
                        </w:pPr>
                        <w:r w:rsidRPr="00C4437F">
                          <w:rPr>
                            <w:rFonts w:ascii="Arial" w:eastAsia="Times New Roman" w:hAnsi="Arial" w:cs="Arial"/>
                            <w:color w:val="3A3A3A"/>
                            <w:sz w:val="33"/>
                            <w:szCs w:val="33"/>
                            <w:lang w:val="en-US"/>
                          </w:rPr>
                          <w:t>EC Consultation - European Disability Card &amp; European Parking card: Digital features for the physical Versions</w:t>
                        </w:r>
                      </w:p>
                    </w:tc>
                    <w:tc>
                      <w:tcPr>
                        <w:tcW w:w="225" w:type="dxa"/>
                        <w:shd w:val="clear" w:color="auto" w:fill="FFFFFE"/>
                        <w:tcMar>
                          <w:top w:w="0" w:type="dxa"/>
                          <w:left w:w="0" w:type="dxa"/>
                          <w:bottom w:w="0" w:type="dxa"/>
                          <w:right w:w="0" w:type="dxa"/>
                        </w:tcMar>
                        <w:hideMark/>
                      </w:tcPr>
                      <w:p w14:paraId="12E95963" w14:textId="77777777" w:rsidR="00C4437F" w:rsidRPr="00C4437F" w:rsidRDefault="00C4437F">
                        <w:pPr>
                          <w:rPr>
                            <w:rFonts w:ascii="Arial" w:eastAsia="Times New Roman" w:hAnsi="Arial" w:cs="Arial"/>
                            <w:color w:val="3A3A3A"/>
                            <w:sz w:val="17"/>
                            <w:szCs w:val="17"/>
                            <w:lang w:val="en-US"/>
                          </w:rPr>
                        </w:pPr>
                        <w:r w:rsidRPr="00C4437F">
                          <w:rPr>
                            <w:rFonts w:ascii="Arial" w:eastAsia="Times New Roman" w:hAnsi="Arial" w:cs="Arial"/>
                            <w:color w:val="3A3A3A"/>
                            <w:sz w:val="17"/>
                            <w:szCs w:val="17"/>
                            <w:lang w:val="en-US"/>
                          </w:rPr>
                          <w:t> </w:t>
                        </w:r>
                      </w:p>
                    </w:tc>
                  </w:tr>
                </w:tbl>
                <w:p w14:paraId="11B0E31B" w14:textId="77777777" w:rsidR="00C4437F" w:rsidRPr="00C4437F" w:rsidRDefault="00C4437F">
                  <w:pPr>
                    <w:jc w:val="center"/>
                    <w:rPr>
                      <w:rFonts w:ascii="Arial" w:eastAsia="Times New Roman" w:hAnsi="Arial" w:cs="Arial"/>
                      <w:vanish/>
                      <w:color w:val="3A3A3A"/>
                      <w:sz w:val="17"/>
                      <w:szCs w:val="17"/>
                      <w:lang w:val="en-US"/>
                    </w:rPr>
                  </w:pPr>
                </w:p>
                <w:tbl>
                  <w:tblPr>
                    <w:tblW w:w="5000" w:type="pct"/>
                    <w:jc w:val="center"/>
                    <w:tblCellSpacing w:w="0" w:type="dxa"/>
                    <w:tblLook w:val="04A0" w:firstRow="1" w:lastRow="0" w:firstColumn="1" w:lastColumn="0" w:noHBand="0" w:noVBand="1"/>
                  </w:tblPr>
                  <w:tblGrid>
                    <w:gridCol w:w="12000"/>
                  </w:tblGrid>
                  <w:tr w:rsidR="00C4437F" w:rsidRPr="00C4437F" w14:paraId="44E3A17C" w14:textId="77777777">
                    <w:trPr>
                      <w:trHeight w:val="150"/>
                      <w:tblCellSpacing w:w="0" w:type="dxa"/>
                      <w:jc w:val="center"/>
                    </w:trPr>
                    <w:tc>
                      <w:tcPr>
                        <w:tcW w:w="0" w:type="auto"/>
                        <w:shd w:val="clear" w:color="auto" w:fill="FFFFFE"/>
                        <w:tcMar>
                          <w:top w:w="0" w:type="dxa"/>
                          <w:left w:w="0" w:type="dxa"/>
                          <w:bottom w:w="0" w:type="dxa"/>
                          <w:right w:w="0" w:type="dxa"/>
                        </w:tcMar>
                        <w:hideMark/>
                      </w:tcPr>
                      <w:p w14:paraId="4A053589" w14:textId="77777777" w:rsidR="00C4437F" w:rsidRPr="00C4437F" w:rsidRDefault="00C4437F">
                        <w:pPr>
                          <w:rPr>
                            <w:rFonts w:ascii="Arial" w:eastAsia="Times New Roman" w:hAnsi="Arial" w:cs="Arial"/>
                            <w:color w:val="3A3A3A"/>
                            <w:sz w:val="17"/>
                            <w:szCs w:val="17"/>
                            <w:lang w:val="en-US"/>
                          </w:rPr>
                        </w:pPr>
                        <w:r w:rsidRPr="00C4437F">
                          <w:rPr>
                            <w:rFonts w:ascii="Arial" w:eastAsia="Times New Roman" w:hAnsi="Arial" w:cs="Arial"/>
                            <w:color w:val="3A3A3A"/>
                            <w:sz w:val="17"/>
                            <w:szCs w:val="17"/>
                            <w:lang w:val="en-US"/>
                          </w:rPr>
                          <w:t> </w:t>
                        </w:r>
                      </w:p>
                    </w:tc>
                  </w:tr>
                </w:tbl>
                <w:p w14:paraId="6BB6EE48" w14:textId="77777777" w:rsidR="00C4437F" w:rsidRPr="00C4437F" w:rsidRDefault="00C4437F">
                  <w:pPr>
                    <w:jc w:val="center"/>
                    <w:rPr>
                      <w:rFonts w:ascii="Times New Roman" w:eastAsia="Times New Roman" w:hAnsi="Times New Roman" w:cs="Times New Roman"/>
                      <w:sz w:val="20"/>
                      <w:szCs w:val="20"/>
                      <w:lang w:val="en-US"/>
                    </w:rPr>
                  </w:pPr>
                </w:p>
              </w:tc>
            </w:tr>
            <w:tr w:rsidR="00C4437F" w:rsidRPr="00C4437F" w14:paraId="45D16029" w14:textId="77777777">
              <w:trPr>
                <w:tblCellSpacing w:w="0" w:type="dxa"/>
                <w:jc w:val="center"/>
              </w:trPr>
              <w:tc>
                <w:tcPr>
                  <w:tcW w:w="0" w:type="auto"/>
                  <w:tcBorders>
                    <w:top w:val="nil"/>
                    <w:left w:val="nil"/>
                    <w:bottom w:val="nil"/>
                    <w:right w:val="nil"/>
                  </w:tcBorders>
                  <w:shd w:val="clear" w:color="auto" w:fill="E3E2E2"/>
                  <w:hideMark/>
                </w:tcPr>
                <w:tbl>
                  <w:tblPr>
                    <w:tblW w:w="5000" w:type="pct"/>
                    <w:jc w:val="center"/>
                    <w:tblCellSpacing w:w="0" w:type="dxa"/>
                    <w:tblCellMar>
                      <w:left w:w="0" w:type="dxa"/>
                      <w:right w:w="0" w:type="dxa"/>
                    </w:tblCellMar>
                    <w:tblLook w:val="04A0" w:firstRow="1" w:lastRow="0" w:firstColumn="1" w:lastColumn="0" w:noHBand="0" w:noVBand="1"/>
                  </w:tblPr>
                  <w:tblGrid>
                    <w:gridCol w:w="225"/>
                    <w:gridCol w:w="11550"/>
                    <w:gridCol w:w="225"/>
                  </w:tblGrid>
                  <w:tr w:rsidR="00C4437F" w:rsidRPr="00C4437F" w14:paraId="118CD86C" w14:textId="77777777">
                    <w:trPr>
                      <w:tblCellSpacing w:w="0" w:type="dxa"/>
                      <w:jc w:val="center"/>
                    </w:trPr>
                    <w:tc>
                      <w:tcPr>
                        <w:tcW w:w="225" w:type="dxa"/>
                        <w:shd w:val="clear" w:color="auto" w:fill="FFFFFE"/>
                        <w:hideMark/>
                      </w:tcPr>
                      <w:p w14:paraId="2AC495C2" w14:textId="77777777" w:rsidR="00C4437F" w:rsidRPr="00C4437F" w:rsidRDefault="00C4437F">
                        <w:pPr>
                          <w:rPr>
                            <w:rFonts w:ascii="Arial" w:eastAsia="Times New Roman" w:hAnsi="Arial" w:cs="Arial"/>
                            <w:color w:val="3A3A3A"/>
                            <w:sz w:val="17"/>
                            <w:szCs w:val="17"/>
                            <w:lang w:val="en-US"/>
                          </w:rPr>
                        </w:pPr>
                        <w:r w:rsidRPr="00C4437F">
                          <w:rPr>
                            <w:rFonts w:ascii="Arial" w:eastAsia="Times New Roman" w:hAnsi="Arial" w:cs="Arial"/>
                            <w:color w:val="3A3A3A"/>
                            <w:sz w:val="17"/>
                            <w:szCs w:val="17"/>
                            <w:lang w:val="en-US"/>
                          </w:rPr>
                          <w:t> </w:t>
                        </w:r>
                      </w:p>
                    </w:tc>
                    <w:tc>
                      <w:tcPr>
                        <w:tcW w:w="0" w:type="auto"/>
                        <w:tcBorders>
                          <w:top w:val="single" w:sz="6" w:space="0" w:color="C7C7C7"/>
                          <w:left w:val="single" w:sz="6" w:space="0" w:color="C7C7C7"/>
                          <w:bottom w:val="single" w:sz="6" w:space="0" w:color="C7C7C7"/>
                          <w:right w:val="single" w:sz="6" w:space="0" w:color="C7C7C7"/>
                        </w:tcBorders>
                        <w:shd w:val="clear" w:color="auto" w:fill="FFFFFE"/>
                        <w:tcMar>
                          <w:top w:w="225" w:type="dxa"/>
                          <w:left w:w="225" w:type="dxa"/>
                          <w:bottom w:w="225" w:type="dxa"/>
                          <w:right w:w="225" w:type="dxa"/>
                        </w:tcMar>
                        <w:hideMark/>
                      </w:tcPr>
                      <w:p w14:paraId="52B1F543" w14:textId="77777777" w:rsidR="00C4437F" w:rsidRPr="00C4437F" w:rsidRDefault="00C4437F">
                        <w:pPr>
                          <w:pStyle w:val="Titre1"/>
                          <w:spacing w:before="105" w:after="105"/>
                          <w:rPr>
                            <w:rFonts w:ascii="Arial" w:eastAsia="Times New Roman" w:hAnsi="Arial" w:cs="Arial"/>
                            <w:color w:val="000000"/>
                            <w:sz w:val="23"/>
                            <w:szCs w:val="23"/>
                            <w:lang w:val="en-US"/>
                          </w:rPr>
                        </w:pPr>
                        <w:r w:rsidRPr="00C4437F">
                          <w:rPr>
                            <w:rStyle w:val="inside-wrapper"/>
                            <w:rFonts w:eastAsia="Times New Roman"/>
                            <w:vanish/>
                            <w:sz w:val="23"/>
                            <w:szCs w:val="23"/>
                            <w:lang w:val="en-US"/>
                          </w:rPr>
                          <w:t>EC Consultation - European Disability Card &amp; European Parking card: Digital features for the physical Versions</w:t>
                        </w:r>
                      </w:p>
                      <w:p w14:paraId="101AF79D" w14:textId="77777777" w:rsidR="00C4437F" w:rsidRDefault="00C4437F">
                        <w:pPr>
                          <w:pStyle w:val="NormalWeb"/>
                          <w:spacing w:before="0" w:beforeAutospacing="0" w:after="225" w:afterAutospacing="0"/>
                          <w:rPr>
                            <w:rFonts w:ascii="Arial" w:hAnsi="Arial" w:cs="Arial"/>
                            <w:color w:val="3A3A3A"/>
                            <w:spacing w:val="15"/>
                            <w:sz w:val="17"/>
                            <w:szCs w:val="17"/>
                          </w:rPr>
                        </w:pPr>
                        <w:r>
                          <w:rPr>
                            <w:rFonts w:ascii="Arial" w:hAnsi="Arial" w:cs="Arial"/>
                            <w:color w:val="3A3A3A"/>
                            <w:spacing w:val="15"/>
                            <w:sz w:val="17"/>
                            <w:szCs w:val="17"/>
                          </w:rPr>
                          <w:t>Chers membres,</w:t>
                        </w:r>
                      </w:p>
                      <w:p w14:paraId="759A0791" w14:textId="77777777" w:rsidR="00C4437F" w:rsidRDefault="00C4437F">
                        <w:pPr>
                          <w:pStyle w:val="NormalWeb"/>
                          <w:spacing w:before="0" w:beforeAutospacing="0" w:after="225" w:afterAutospacing="0"/>
                          <w:rPr>
                            <w:rFonts w:ascii="Arial" w:hAnsi="Arial" w:cs="Arial"/>
                            <w:color w:val="3A3A3A"/>
                            <w:spacing w:val="15"/>
                            <w:sz w:val="17"/>
                            <w:szCs w:val="17"/>
                          </w:rPr>
                        </w:pPr>
                        <w:r>
                          <w:rPr>
                            <w:rFonts w:ascii="Arial" w:hAnsi="Arial" w:cs="Arial"/>
                            <w:color w:val="3A3A3A"/>
                            <w:spacing w:val="15"/>
                            <w:sz w:val="17"/>
                            <w:szCs w:val="17"/>
                          </w:rPr>
                          <w:t>Comme annoncé dans newsletter MM14&amp;15, EDF a répondu, hier, à la consultation de la Commission européenne sur son projet de texte réglementaire relatives aux spécificités techniques des cartes EDC et EPC (« </w:t>
                        </w:r>
                        <w:proofErr w:type="spellStart"/>
                        <w:r>
                          <w:rPr>
                            <w:rFonts w:ascii="Arial" w:hAnsi="Arial" w:cs="Arial"/>
                            <w:color w:val="3A3A3A"/>
                            <w:spacing w:val="15"/>
                            <w:sz w:val="17"/>
                            <w:szCs w:val="17"/>
                          </w:rPr>
                          <w:t>Delegated</w:t>
                        </w:r>
                        <w:proofErr w:type="spellEnd"/>
                        <w:r>
                          <w:rPr>
                            <w:rFonts w:ascii="Arial" w:hAnsi="Arial" w:cs="Arial"/>
                            <w:color w:val="3A3A3A"/>
                            <w:spacing w:val="15"/>
                            <w:sz w:val="17"/>
                            <w:szCs w:val="17"/>
                          </w:rPr>
                          <w:t xml:space="preserve"> </w:t>
                        </w:r>
                        <w:proofErr w:type="spellStart"/>
                        <w:r>
                          <w:rPr>
                            <w:rFonts w:ascii="Arial" w:hAnsi="Arial" w:cs="Arial"/>
                            <w:color w:val="3A3A3A"/>
                            <w:spacing w:val="15"/>
                            <w:sz w:val="17"/>
                            <w:szCs w:val="17"/>
                          </w:rPr>
                          <w:t>Act</w:t>
                        </w:r>
                        <w:proofErr w:type="spellEnd"/>
                        <w:r>
                          <w:rPr>
                            <w:rFonts w:ascii="Arial" w:hAnsi="Arial" w:cs="Arial"/>
                            <w:color w:val="3A3A3A"/>
                            <w:spacing w:val="15"/>
                            <w:sz w:val="17"/>
                            <w:szCs w:val="17"/>
                          </w:rPr>
                          <w:t> »).</w:t>
                        </w:r>
                      </w:p>
                      <w:p w14:paraId="31213518" w14:textId="77777777" w:rsidR="00C4437F" w:rsidRDefault="00C4437F">
                        <w:pPr>
                          <w:pStyle w:val="NormalWeb"/>
                          <w:spacing w:before="0" w:beforeAutospacing="0" w:after="225" w:afterAutospacing="0"/>
                          <w:rPr>
                            <w:rFonts w:ascii="Arial" w:hAnsi="Arial" w:cs="Arial"/>
                            <w:color w:val="3A3A3A"/>
                            <w:spacing w:val="15"/>
                            <w:sz w:val="17"/>
                            <w:szCs w:val="17"/>
                          </w:rPr>
                        </w:pPr>
                        <w:r>
                          <w:rPr>
                            <w:rFonts w:ascii="Arial" w:hAnsi="Arial" w:cs="Arial"/>
                            <w:color w:val="3A3A3A"/>
                            <w:spacing w:val="15"/>
                            <w:sz w:val="17"/>
                            <w:szCs w:val="17"/>
                          </w:rPr>
                          <w:t xml:space="preserve">Dans le document Word ci-joint, vous trouverez le texte d’EDF suivi de mon projet de texte pour une réponse du BDF en français et en néerlandais. Ce texte est très largement </w:t>
                        </w:r>
                        <w:proofErr w:type="gramStart"/>
                        <w:r>
                          <w:rPr>
                            <w:rFonts w:ascii="Arial" w:hAnsi="Arial" w:cs="Arial"/>
                            <w:color w:val="3A3A3A"/>
                            <w:spacing w:val="15"/>
                            <w:sz w:val="17"/>
                            <w:szCs w:val="17"/>
                          </w:rPr>
                          <w:t>inspirée</w:t>
                        </w:r>
                        <w:proofErr w:type="gramEnd"/>
                        <w:r>
                          <w:rPr>
                            <w:rFonts w:ascii="Arial" w:hAnsi="Arial" w:cs="Arial"/>
                            <w:color w:val="3A3A3A"/>
                            <w:spacing w:val="15"/>
                            <w:sz w:val="17"/>
                            <w:szCs w:val="17"/>
                          </w:rPr>
                          <w:t xml:space="preserve"> de la réponse EDF (les modifications que j’y ai apportées visent surtout à rester dans le nombre maximum de caractères).</w:t>
                        </w:r>
                      </w:p>
                      <w:p w14:paraId="61FEB774" w14:textId="77777777" w:rsidR="00C4437F" w:rsidRDefault="00C4437F">
                        <w:pPr>
                          <w:pStyle w:val="NormalWeb"/>
                          <w:spacing w:before="0" w:beforeAutospacing="0" w:after="225" w:afterAutospacing="0"/>
                          <w:rPr>
                            <w:rFonts w:ascii="Arial" w:hAnsi="Arial" w:cs="Arial"/>
                            <w:color w:val="3A3A3A"/>
                            <w:spacing w:val="15"/>
                            <w:sz w:val="17"/>
                            <w:szCs w:val="17"/>
                          </w:rPr>
                        </w:pPr>
                        <w:r>
                          <w:rPr>
                            <w:rFonts w:ascii="Arial" w:hAnsi="Arial" w:cs="Arial"/>
                            <w:color w:val="3A3A3A"/>
                            <w:spacing w:val="15"/>
                            <w:sz w:val="17"/>
                            <w:szCs w:val="17"/>
                          </w:rPr>
                          <w:t>La réponse EDF rencontre les préoccupations du BDF en matière de respect de la sécurité des données personnelles, d’accessibilité et de refus de mention d’une plaque d’immatriculation.</w:t>
                        </w:r>
                      </w:p>
                      <w:p w14:paraId="03D0BFE6" w14:textId="77777777" w:rsidR="00C4437F" w:rsidRDefault="00C4437F">
                        <w:pPr>
                          <w:pStyle w:val="NormalWeb"/>
                          <w:spacing w:before="0" w:beforeAutospacing="0" w:after="225" w:afterAutospacing="0"/>
                          <w:rPr>
                            <w:rFonts w:ascii="Arial" w:hAnsi="Arial" w:cs="Arial"/>
                            <w:color w:val="3A3A3A"/>
                            <w:spacing w:val="15"/>
                            <w:sz w:val="17"/>
                            <w:szCs w:val="17"/>
                          </w:rPr>
                        </w:pPr>
                        <w:r>
                          <w:rPr>
                            <w:rFonts w:ascii="Arial" w:hAnsi="Arial" w:cs="Arial"/>
                            <w:color w:val="3A3A3A"/>
                            <w:spacing w:val="15"/>
                            <w:sz w:val="17"/>
                            <w:szCs w:val="17"/>
                          </w:rPr>
                          <w:t>Je joins également le PDF de la note EDF complète (en anglais). Ma réponse renverra clairement à cette note.</w:t>
                        </w:r>
                      </w:p>
                      <w:p w14:paraId="7A5E9D76" w14:textId="77777777" w:rsidR="00C4437F" w:rsidRDefault="00C4437F">
                        <w:pPr>
                          <w:pStyle w:val="NormalWeb"/>
                          <w:spacing w:before="0" w:beforeAutospacing="0" w:after="225" w:afterAutospacing="0"/>
                          <w:rPr>
                            <w:rFonts w:ascii="Arial" w:hAnsi="Arial" w:cs="Arial"/>
                            <w:color w:val="3A3A3A"/>
                            <w:spacing w:val="15"/>
                            <w:sz w:val="17"/>
                            <w:szCs w:val="17"/>
                          </w:rPr>
                        </w:pPr>
                        <w:r>
                          <w:rPr>
                            <w:rFonts w:ascii="Arial" w:hAnsi="Arial" w:cs="Arial"/>
                            <w:color w:val="3A3A3A"/>
                            <w:spacing w:val="15"/>
                            <w:sz w:val="17"/>
                            <w:szCs w:val="17"/>
                          </w:rPr>
                          <w:t>Je posterai la réponse BDF aujourd’hui à 14h00 : la consultation sera clôturée ce soir.</w:t>
                        </w:r>
                      </w:p>
                      <w:p w14:paraId="1ACBBFF1" w14:textId="77777777" w:rsidR="00C4437F" w:rsidRDefault="00C4437F">
                        <w:pPr>
                          <w:pStyle w:val="NormalWeb"/>
                          <w:spacing w:before="0" w:beforeAutospacing="0" w:after="225" w:afterAutospacing="0"/>
                          <w:rPr>
                            <w:rFonts w:ascii="Arial" w:hAnsi="Arial" w:cs="Arial"/>
                            <w:color w:val="3A3A3A"/>
                            <w:spacing w:val="15"/>
                            <w:sz w:val="17"/>
                            <w:szCs w:val="17"/>
                          </w:rPr>
                        </w:pPr>
                        <w:r>
                          <w:rPr>
                            <w:rFonts w:ascii="Arial" w:hAnsi="Arial" w:cs="Arial"/>
                            <w:color w:val="3A3A3A"/>
                            <w:spacing w:val="15"/>
                            <w:sz w:val="17"/>
                            <w:szCs w:val="17"/>
                          </w:rPr>
                          <w:t>Si vous avez des suggestions de correction, vous avez la possibilité de me les envoyer jusque 13h00.</w:t>
                        </w:r>
                      </w:p>
                      <w:p w14:paraId="158F2EA2" w14:textId="77777777" w:rsidR="00C4437F" w:rsidRDefault="00C4437F">
                        <w:pPr>
                          <w:pStyle w:val="NormalWeb"/>
                          <w:spacing w:before="0" w:beforeAutospacing="0" w:after="225" w:afterAutospacing="0"/>
                          <w:rPr>
                            <w:rFonts w:ascii="Arial" w:hAnsi="Arial" w:cs="Arial"/>
                            <w:color w:val="3A3A3A"/>
                            <w:spacing w:val="15"/>
                            <w:sz w:val="17"/>
                            <w:szCs w:val="17"/>
                          </w:rPr>
                        </w:pPr>
                        <w:r>
                          <w:rPr>
                            <w:rFonts w:ascii="Arial" w:hAnsi="Arial" w:cs="Arial"/>
                            <w:color w:val="3A3A3A"/>
                            <w:spacing w:val="15"/>
                            <w:sz w:val="17"/>
                            <w:szCs w:val="17"/>
                          </w:rPr>
                          <w:t>Bien à vous,</w:t>
                        </w:r>
                        <w:r>
                          <w:rPr>
                            <w:rFonts w:ascii="Arial" w:hAnsi="Arial" w:cs="Arial"/>
                            <w:color w:val="3A3A3A"/>
                            <w:spacing w:val="15"/>
                            <w:sz w:val="17"/>
                            <w:szCs w:val="17"/>
                          </w:rPr>
                          <w:br/>
                          <w:t>Olivier Magritte</w:t>
                        </w:r>
                        <w:r>
                          <w:rPr>
                            <w:rFonts w:ascii="Arial" w:hAnsi="Arial" w:cs="Arial"/>
                            <w:color w:val="3A3A3A"/>
                            <w:spacing w:val="15"/>
                            <w:sz w:val="17"/>
                            <w:szCs w:val="17"/>
                          </w:rPr>
                          <w:br/>
                          <w:t>+32 470 13 14 36</w:t>
                        </w:r>
                      </w:p>
                      <w:tbl>
                        <w:tblPr>
                          <w:tblW w:w="5000" w:type="pct"/>
                          <w:tblCellSpacing w:w="0" w:type="dxa"/>
                          <w:tblCellMar>
                            <w:left w:w="0" w:type="dxa"/>
                            <w:right w:w="0" w:type="dxa"/>
                          </w:tblCellMar>
                          <w:tblLook w:val="04A0" w:firstRow="1" w:lastRow="0" w:firstColumn="1" w:lastColumn="0" w:noHBand="0" w:noVBand="1"/>
                        </w:tblPr>
                        <w:tblGrid>
                          <w:gridCol w:w="11070"/>
                        </w:tblGrid>
                        <w:tr w:rsidR="00C4437F" w14:paraId="6D18C93D" w14:textId="77777777">
                          <w:trPr>
                            <w:tblCellSpacing w:w="0" w:type="dxa"/>
                          </w:trPr>
                          <w:tc>
                            <w:tcPr>
                              <w:tcW w:w="0" w:type="auto"/>
                              <w:hideMark/>
                            </w:tcPr>
                            <w:p w14:paraId="30FCCB87" w14:textId="77777777" w:rsidR="00C4437F" w:rsidRDefault="00C4437F">
                              <w:pPr>
                                <w:rPr>
                                  <w:rFonts w:ascii="Arial" w:eastAsia="Times New Roman" w:hAnsi="Arial" w:cs="Arial"/>
                                  <w:color w:val="3A3A3A"/>
                                  <w:sz w:val="9"/>
                                  <w:szCs w:val="9"/>
                                </w:rPr>
                              </w:pPr>
                              <w:r>
                                <w:rPr>
                                  <w:rFonts w:ascii="Arial" w:eastAsia="Times New Roman" w:hAnsi="Arial" w:cs="Arial"/>
                                  <w:color w:val="3A3A3A"/>
                                  <w:sz w:val="9"/>
                                  <w:szCs w:val="9"/>
                                </w:rPr>
                                <w:t> </w:t>
                              </w:r>
                            </w:p>
                          </w:tc>
                        </w:tr>
                        <w:tr w:rsidR="00C4437F" w14:paraId="1EE4A1AE"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1070"/>
                              </w:tblGrid>
                              <w:tr w:rsidR="00C4437F" w14:paraId="275006D9" w14:textId="77777777">
                                <w:trPr>
                                  <w:tblCellSpacing w:w="0" w:type="dxa"/>
                                </w:trPr>
                                <w:tc>
                                  <w:tcPr>
                                    <w:tcW w:w="0" w:type="auto"/>
                                    <w:hideMark/>
                                  </w:tcPr>
                                  <w:p w14:paraId="6AED2923" w14:textId="77777777" w:rsidR="00C4437F" w:rsidRDefault="00C4437F">
                                    <w:pPr>
                                      <w:rPr>
                                        <w:rFonts w:ascii="Arial" w:eastAsia="Times New Roman" w:hAnsi="Arial" w:cs="Arial"/>
                                        <w:color w:val="3A3A3A"/>
                                        <w:sz w:val="9"/>
                                        <w:szCs w:val="9"/>
                                      </w:rPr>
                                    </w:pPr>
                                    <w:r>
                                      <w:rPr>
                                        <w:rFonts w:ascii="Arial" w:eastAsia="Times New Roman" w:hAnsi="Arial" w:cs="Arial"/>
                                        <w:color w:val="3A3A3A"/>
                                        <w:sz w:val="9"/>
                                        <w:szCs w:val="9"/>
                                      </w:rPr>
                                      <w:t>   </w:t>
                                    </w:r>
                                  </w:p>
                                </w:tc>
                              </w:tr>
                            </w:tbl>
                            <w:p w14:paraId="4423724C" w14:textId="77777777" w:rsidR="00C4437F" w:rsidRDefault="00C4437F">
                              <w:pPr>
                                <w:rPr>
                                  <w:rFonts w:ascii="Times New Roman" w:eastAsia="Times New Roman" w:hAnsi="Times New Roman" w:cs="Times New Roman"/>
                                  <w:sz w:val="20"/>
                                  <w:szCs w:val="20"/>
                                </w:rPr>
                              </w:pPr>
                            </w:p>
                          </w:tc>
                        </w:tr>
                        <w:tr w:rsidR="00C4437F" w14:paraId="699B1395" w14:textId="77777777">
                          <w:trPr>
                            <w:tblCellSpacing w:w="0" w:type="dxa"/>
                          </w:trPr>
                          <w:tc>
                            <w:tcPr>
                              <w:tcW w:w="0" w:type="auto"/>
                              <w:hideMark/>
                            </w:tcPr>
                            <w:p w14:paraId="441B6268" w14:textId="77777777" w:rsidR="00C4437F" w:rsidRDefault="00C4437F">
                              <w:pPr>
                                <w:rPr>
                                  <w:rFonts w:ascii="Arial" w:eastAsia="Times New Roman" w:hAnsi="Arial" w:cs="Arial"/>
                                  <w:color w:val="3A3A3A"/>
                                  <w:sz w:val="9"/>
                                  <w:szCs w:val="9"/>
                                </w:rPr>
                              </w:pPr>
                              <w:r>
                                <w:rPr>
                                  <w:rFonts w:ascii="Arial" w:eastAsia="Times New Roman" w:hAnsi="Arial" w:cs="Arial"/>
                                  <w:color w:val="3A3A3A"/>
                                  <w:sz w:val="9"/>
                                  <w:szCs w:val="9"/>
                                </w:rPr>
                                <w:t> </w:t>
                              </w:r>
                            </w:p>
                          </w:tc>
                        </w:tr>
                      </w:tbl>
                      <w:p w14:paraId="7D4B393B" w14:textId="77777777" w:rsidR="00C4437F" w:rsidRPr="00C4437F" w:rsidRDefault="00C4437F">
                        <w:pPr>
                          <w:pStyle w:val="NormalWeb"/>
                          <w:spacing w:before="0" w:beforeAutospacing="0" w:after="225" w:afterAutospacing="0"/>
                          <w:rPr>
                            <w:rFonts w:ascii="Arial" w:hAnsi="Arial" w:cs="Arial"/>
                            <w:color w:val="3A3A3A"/>
                            <w:spacing w:val="15"/>
                            <w:sz w:val="17"/>
                            <w:szCs w:val="17"/>
                            <w:lang w:val="nl-BE"/>
                          </w:rPr>
                        </w:pPr>
                        <w:r w:rsidRPr="00C4437F">
                          <w:rPr>
                            <w:rFonts w:ascii="Arial" w:hAnsi="Arial" w:cs="Arial"/>
                            <w:color w:val="3A3A3A"/>
                            <w:spacing w:val="15"/>
                            <w:sz w:val="17"/>
                            <w:szCs w:val="17"/>
                            <w:lang w:val="nl-BE"/>
                          </w:rPr>
                          <w:t>Beste leden,</w:t>
                        </w:r>
                      </w:p>
                      <w:p w14:paraId="49DF812C" w14:textId="77777777" w:rsidR="00C4437F" w:rsidRPr="00C4437F" w:rsidRDefault="00C4437F">
                        <w:pPr>
                          <w:pStyle w:val="NormalWeb"/>
                          <w:spacing w:before="0" w:beforeAutospacing="0" w:after="225" w:afterAutospacing="0"/>
                          <w:rPr>
                            <w:rFonts w:ascii="Arial" w:hAnsi="Arial" w:cs="Arial"/>
                            <w:color w:val="3A3A3A"/>
                            <w:spacing w:val="15"/>
                            <w:sz w:val="17"/>
                            <w:szCs w:val="17"/>
                            <w:lang w:val="nl-BE"/>
                          </w:rPr>
                        </w:pPr>
                        <w:r w:rsidRPr="00C4437F">
                          <w:rPr>
                            <w:rFonts w:ascii="Arial" w:hAnsi="Arial" w:cs="Arial"/>
                            <w:color w:val="3A3A3A"/>
                            <w:spacing w:val="15"/>
                            <w:sz w:val="17"/>
                            <w:szCs w:val="17"/>
                            <w:lang w:val="nl-BE"/>
                          </w:rPr>
                          <w:t>Zoals aangekondigd in de nieuwsbrief MM14&amp;15, heeft het EDF gisteren gereageerd op de raadpleging van de Europese Commissie over haar ontwerptekst voor regelgeving betreffende de technische specificaties van de European Disability Card en Europese parkeerkaart ("Delegated Act").</w:t>
                        </w:r>
                      </w:p>
                      <w:p w14:paraId="1E6B4ED3" w14:textId="77777777" w:rsidR="00C4437F" w:rsidRPr="00C4437F" w:rsidRDefault="00C4437F">
                        <w:pPr>
                          <w:pStyle w:val="NormalWeb"/>
                          <w:spacing w:before="0" w:beforeAutospacing="0" w:after="225" w:afterAutospacing="0"/>
                          <w:rPr>
                            <w:rFonts w:ascii="Arial" w:hAnsi="Arial" w:cs="Arial"/>
                            <w:color w:val="3A3A3A"/>
                            <w:spacing w:val="15"/>
                            <w:sz w:val="17"/>
                            <w:szCs w:val="17"/>
                            <w:lang w:val="nl-BE"/>
                          </w:rPr>
                        </w:pPr>
                        <w:r w:rsidRPr="00C4437F">
                          <w:rPr>
                            <w:rFonts w:ascii="Arial" w:hAnsi="Arial" w:cs="Arial"/>
                            <w:color w:val="3A3A3A"/>
                            <w:spacing w:val="15"/>
                            <w:sz w:val="17"/>
                            <w:szCs w:val="17"/>
                            <w:lang w:val="nl-BE"/>
                          </w:rPr>
                          <w:t>In het bijgevoegde Word-document vindt u de tekst van het EDF, gevolgd door mijn ontwerptekst voor een reactie van het BDF in het Frans en Nederlands. Deze tekst is grotendeels gebaseerd op het antwoord van het EDF (de wijzigingen die ik heb aangebracht, zijn vooral bedoeld om binnen het maximale aantal tekens te blijven).</w:t>
                        </w:r>
                      </w:p>
                      <w:p w14:paraId="15BBC654" w14:textId="77777777" w:rsidR="00C4437F" w:rsidRPr="00C4437F" w:rsidRDefault="00C4437F">
                        <w:pPr>
                          <w:pStyle w:val="NormalWeb"/>
                          <w:spacing w:before="0" w:beforeAutospacing="0" w:after="225" w:afterAutospacing="0"/>
                          <w:rPr>
                            <w:rFonts w:ascii="Arial" w:hAnsi="Arial" w:cs="Arial"/>
                            <w:color w:val="3A3A3A"/>
                            <w:spacing w:val="15"/>
                            <w:sz w:val="17"/>
                            <w:szCs w:val="17"/>
                            <w:lang w:val="nl-BE"/>
                          </w:rPr>
                        </w:pPr>
                        <w:r w:rsidRPr="00C4437F">
                          <w:rPr>
                            <w:rFonts w:ascii="Arial" w:hAnsi="Arial" w:cs="Arial"/>
                            <w:color w:val="3A3A3A"/>
                            <w:spacing w:val="15"/>
                            <w:sz w:val="17"/>
                            <w:szCs w:val="17"/>
                            <w:lang w:val="nl-BE"/>
                          </w:rPr>
                          <w:t>Het antwoord van het EDF komt tegemoet aan de bezorgdheden van het BDF met betrekking tot de bescherming van persoonsgegevens, toegankelijkheid en het weigeren van de vermelding van een nummerplaat.</w:t>
                        </w:r>
                      </w:p>
                      <w:p w14:paraId="5FB4378A" w14:textId="77777777" w:rsidR="00C4437F" w:rsidRPr="00C4437F" w:rsidRDefault="00C4437F">
                        <w:pPr>
                          <w:pStyle w:val="NormalWeb"/>
                          <w:spacing w:before="0" w:beforeAutospacing="0" w:after="225" w:afterAutospacing="0"/>
                          <w:rPr>
                            <w:rFonts w:ascii="Arial" w:hAnsi="Arial" w:cs="Arial"/>
                            <w:color w:val="3A3A3A"/>
                            <w:spacing w:val="15"/>
                            <w:sz w:val="17"/>
                            <w:szCs w:val="17"/>
                            <w:lang w:val="nl-BE"/>
                          </w:rPr>
                        </w:pPr>
                        <w:r w:rsidRPr="00C4437F">
                          <w:rPr>
                            <w:rFonts w:ascii="Arial" w:hAnsi="Arial" w:cs="Arial"/>
                            <w:color w:val="3A3A3A"/>
                            <w:spacing w:val="15"/>
                            <w:sz w:val="17"/>
                            <w:szCs w:val="17"/>
                            <w:lang w:val="nl-BE"/>
                          </w:rPr>
                          <w:t>Ik heb ook de PDF van de volledige EDF-nota (in het Engels) bijgevoegd. Mijn antwoord zal duidelijk naar deze nota verwijzen.</w:t>
                        </w:r>
                      </w:p>
                      <w:p w14:paraId="1FC39DB9" w14:textId="77777777" w:rsidR="00C4437F" w:rsidRPr="00C4437F" w:rsidRDefault="00C4437F">
                        <w:pPr>
                          <w:pStyle w:val="NormalWeb"/>
                          <w:spacing w:before="0" w:beforeAutospacing="0" w:after="225" w:afterAutospacing="0"/>
                          <w:rPr>
                            <w:rFonts w:ascii="Arial" w:hAnsi="Arial" w:cs="Arial"/>
                            <w:color w:val="3A3A3A"/>
                            <w:spacing w:val="15"/>
                            <w:sz w:val="17"/>
                            <w:szCs w:val="17"/>
                            <w:lang w:val="nl-BE"/>
                          </w:rPr>
                        </w:pPr>
                        <w:r w:rsidRPr="00C4437F">
                          <w:rPr>
                            <w:rFonts w:ascii="Arial" w:hAnsi="Arial" w:cs="Arial"/>
                            <w:color w:val="3A3A3A"/>
                            <w:spacing w:val="15"/>
                            <w:sz w:val="17"/>
                            <w:szCs w:val="17"/>
                            <w:lang w:val="nl-BE"/>
                          </w:rPr>
                          <w:t>Ik zal het antwoord van het BDF vandaag om 14.00 uur versturen: de raadpleging wordt vanavond afgesloten.</w:t>
                        </w:r>
                      </w:p>
                      <w:p w14:paraId="2E868DF6" w14:textId="77777777" w:rsidR="00C4437F" w:rsidRPr="00C4437F" w:rsidRDefault="00C4437F">
                        <w:pPr>
                          <w:pStyle w:val="NormalWeb"/>
                          <w:spacing w:before="0" w:beforeAutospacing="0" w:after="225" w:afterAutospacing="0"/>
                          <w:rPr>
                            <w:rFonts w:ascii="Arial" w:hAnsi="Arial" w:cs="Arial"/>
                            <w:color w:val="3A3A3A"/>
                            <w:spacing w:val="15"/>
                            <w:sz w:val="17"/>
                            <w:szCs w:val="17"/>
                            <w:lang w:val="nl-BE"/>
                          </w:rPr>
                        </w:pPr>
                        <w:r w:rsidRPr="00C4437F">
                          <w:rPr>
                            <w:rFonts w:ascii="Arial" w:hAnsi="Arial" w:cs="Arial"/>
                            <w:color w:val="3A3A3A"/>
                            <w:spacing w:val="15"/>
                            <w:sz w:val="17"/>
                            <w:szCs w:val="17"/>
                            <w:lang w:val="nl-BE"/>
                          </w:rPr>
                          <w:t>Als u suggesties voor correcties heeft, kunt u mij deze tot 13.00 uur bezorgen.</w:t>
                        </w:r>
                      </w:p>
                      <w:p w14:paraId="7B00E257" w14:textId="77777777" w:rsidR="00C4437F" w:rsidRPr="00C4437F" w:rsidRDefault="00C4437F">
                        <w:pPr>
                          <w:pStyle w:val="NormalWeb"/>
                          <w:spacing w:before="0" w:beforeAutospacing="0" w:after="225" w:afterAutospacing="0"/>
                          <w:rPr>
                            <w:rFonts w:ascii="Arial" w:hAnsi="Arial" w:cs="Arial"/>
                            <w:color w:val="3A3A3A"/>
                            <w:spacing w:val="15"/>
                            <w:sz w:val="17"/>
                            <w:szCs w:val="17"/>
                            <w:lang w:val="nl-BE"/>
                          </w:rPr>
                        </w:pPr>
                        <w:r w:rsidRPr="00C4437F">
                          <w:rPr>
                            <w:rFonts w:ascii="Arial" w:hAnsi="Arial" w:cs="Arial"/>
                            <w:color w:val="3A3A3A"/>
                            <w:spacing w:val="15"/>
                            <w:sz w:val="17"/>
                            <w:szCs w:val="17"/>
                            <w:lang w:val="nl-BE"/>
                          </w:rPr>
                          <w:lastRenderedPageBreak/>
                          <w:t>Met vriendelijke groet,</w:t>
                        </w:r>
                        <w:r w:rsidRPr="00C4437F">
                          <w:rPr>
                            <w:rFonts w:ascii="Arial" w:hAnsi="Arial" w:cs="Arial"/>
                            <w:color w:val="3A3A3A"/>
                            <w:spacing w:val="15"/>
                            <w:sz w:val="17"/>
                            <w:szCs w:val="17"/>
                            <w:lang w:val="nl-BE"/>
                          </w:rPr>
                          <w:br/>
                          <w:t>Olivier Magritte</w:t>
                        </w:r>
                        <w:r w:rsidRPr="00C4437F">
                          <w:rPr>
                            <w:rFonts w:ascii="Arial" w:hAnsi="Arial" w:cs="Arial"/>
                            <w:color w:val="3A3A3A"/>
                            <w:spacing w:val="15"/>
                            <w:sz w:val="17"/>
                            <w:szCs w:val="17"/>
                            <w:lang w:val="nl-BE"/>
                          </w:rPr>
                          <w:br/>
                          <w:t>+32 470 13 14 36</w:t>
                        </w:r>
                      </w:p>
                      <w:p w14:paraId="6BF82AD9" w14:textId="77777777" w:rsidR="00C4437F" w:rsidRPr="00C4437F" w:rsidRDefault="00C4437F">
                        <w:pPr>
                          <w:rPr>
                            <w:rFonts w:ascii="Arial" w:eastAsia="Times New Roman" w:hAnsi="Arial" w:cs="Arial"/>
                            <w:color w:val="3A3A3A"/>
                            <w:sz w:val="17"/>
                            <w:szCs w:val="17"/>
                            <w:lang w:val="nl-BE"/>
                          </w:rPr>
                        </w:pPr>
                        <w:r w:rsidRPr="00C4437F">
                          <w:rPr>
                            <w:rFonts w:ascii="Arial" w:eastAsia="Times New Roman" w:hAnsi="Arial" w:cs="Arial"/>
                            <w:color w:val="3A3A3A"/>
                            <w:sz w:val="17"/>
                            <w:szCs w:val="17"/>
                            <w:lang w:val="nl-BE"/>
                          </w:rPr>
                          <w:t> </w:t>
                        </w:r>
                      </w:p>
                      <w:p w14:paraId="2A90C1CA" w14:textId="77777777" w:rsidR="00C4437F" w:rsidRPr="00C4437F" w:rsidRDefault="00C4437F">
                        <w:pPr>
                          <w:rPr>
                            <w:rFonts w:ascii="Arial" w:eastAsia="Times New Roman" w:hAnsi="Arial" w:cs="Arial"/>
                            <w:color w:val="3A3A3A"/>
                            <w:sz w:val="17"/>
                            <w:szCs w:val="17"/>
                            <w:lang w:val="en-US"/>
                          </w:rPr>
                        </w:pPr>
                        <w:hyperlink r:id="rId6" w:history="1">
                          <w:r w:rsidRPr="00C4437F">
                            <w:rPr>
                              <w:rStyle w:val="Lienhypertexte"/>
                              <w:rFonts w:eastAsia="Times New Roman"/>
                              <w:sz w:val="17"/>
                              <w:szCs w:val="17"/>
                              <w:lang w:val="en-US"/>
                            </w:rPr>
                            <w:t>2026-04-30-edc-digital-features-ec-consultation-reponse-bdf-raadpleging-antwoord-bdf.docx</w:t>
                          </w:r>
                          <w:r w:rsidRPr="00C4437F">
                            <w:rPr>
                              <w:rStyle w:val="info"/>
                              <w:rFonts w:ascii="Arial" w:eastAsia="Times New Roman" w:hAnsi="Arial" w:cs="Arial"/>
                              <w:color w:val="0000FF"/>
                              <w:sz w:val="17"/>
                              <w:szCs w:val="17"/>
                              <w:u w:val="single"/>
                              <w:lang w:val="en-US"/>
                            </w:rPr>
                            <w:t xml:space="preserve"> (</w:t>
                          </w:r>
                          <w:r w:rsidRPr="00C4437F">
                            <w:rPr>
                              <w:rStyle w:val="format"/>
                              <w:rFonts w:ascii="Arial" w:eastAsia="Times New Roman" w:hAnsi="Arial" w:cs="Arial"/>
                              <w:color w:val="0000FF"/>
                              <w:sz w:val="17"/>
                              <w:szCs w:val="17"/>
                              <w:u w:val="single"/>
                              <w:lang w:val="en-US"/>
                            </w:rPr>
                            <w:t>docx</w:t>
                          </w:r>
                          <w:r w:rsidRPr="00C4437F">
                            <w:rPr>
                              <w:rStyle w:val="info"/>
                              <w:rFonts w:ascii="Arial" w:eastAsia="Times New Roman" w:hAnsi="Arial" w:cs="Arial"/>
                              <w:color w:val="0000FF"/>
                              <w:sz w:val="17"/>
                              <w:szCs w:val="17"/>
                              <w:u w:val="single"/>
                              <w:lang w:val="en-US"/>
                            </w:rPr>
                            <w:t xml:space="preserve"> </w:t>
                          </w:r>
                          <w:r w:rsidRPr="00C4437F">
                            <w:rPr>
                              <w:rStyle w:val="size"/>
                              <w:rFonts w:ascii="Arial" w:eastAsia="Times New Roman" w:hAnsi="Arial" w:cs="Arial"/>
                              <w:color w:val="0000FF"/>
                              <w:sz w:val="17"/>
                              <w:szCs w:val="17"/>
                              <w:u w:val="single"/>
                              <w:lang w:val="en-US"/>
                            </w:rPr>
                            <w:t>15KB</w:t>
                          </w:r>
                          <w:r w:rsidRPr="00C4437F">
                            <w:rPr>
                              <w:rStyle w:val="info"/>
                              <w:rFonts w:ascii="Arial" w:eastAsia="Times New Roman" w:hAnsi="Arial" w:cs="Arial"/>
                              <w:color w:val="0000FF"/>
                              <w:sz w:val="17"/>
                              <w:szCs w:val="17"/>
                              <w:u w:val="single"/>
                              <w:lang w:val="en-US"/>
                            </w:rPr>
                            <w:t>)</w:t>
                          </w:r>
                        </w:hyperlink>
                        <w:r w:rsidRPr="00C4437F">
                          <w:rPr>
                            <w:rFonts w:ascii="Arial" w:eastAsia="Times New Roman" w:hAnsi="Arial" w:cs="Arial"/>
                            <w:color w:val="3A3A3A"/>
                            <w:sz w:val="17"/>
                            <w:szCs w:val="17"/>
                            <w:lang w:val="en-US"/>
                          </w:rPr>
                          <w:t xml:space="preserve"> </w:t>
                        </w:r>
                      </w:p>
                      <w:p w14:paraId="0E673F13" w14:textId="77777777" w:rsidR="00C4437F" w:rsidRPr="00C4437F" w:rsidRDefault="00C4437F">
                        <w:pPr>
                          <w:rPr>
                            <w:rFonts w:ascii="Arial" w:eastAsia="Times New Roman" w:hAnsi="Arial" w:cs="Arial"/>
                            <w:color w:val="3A3A3A"/>
                            <w:sz w:val="17"/>
                            <w:szCs w:val="17"/>
                            <w:lang w:val="en-US"/>
                          </w:rPr>
                        </w:pPr>
                        <w:hyperlink r:id="rId7" w:history="1">
                          <w:r w:rsidRPr="00C4437F">
                            <w:rPr>
                              <w:rStyle w:val="Lienhypertexte"/>
                              <w:rFonts w:eastAsia="Times New Roman"/>
                              <w:sz w:val="17"/>
                              <w:szCs w:val="17"/>
                              <w:lang w:val="en-US"/>
                            </w:rPr>
                            <w:t>2026-04-29-edc-delegated-act-note-edf.pdf</w:t>
                          </w:r>
                          <w:r w:rsidRPr="00C4437F">
                            <w:rPr>
                              <w:rStyle w:val="info"/>
                              <w:rFonts w:ascii="Arial" w:eastAsia="Times New Roman" w:hAnsi="Arial" w:cs="Arial"/>
                              <w:color w:val="0000FF"/>
                              <w:sz w:val="17"/>
                              <w:szCs w:val="17"/>
                              <w:u w:val="single"/>
                              <w:lang w:val="en-US"/>
                            </w:rPr>
                            <w:t xml:space="preserve"> (</w:t>
                          </w:r>
                          <w:r w:rsidRPr="00C4437F">
                            <w:rPr>
                              <w:rStyle w:val="format"/>
                              <w:rFonts w:ascii="Arial" w:eastAsia="Times New Roman" w:hAnsi="Arial" w:cs="Arial"/>
                              <w:color w:val="0000FF"/>
                              <w:sz w:val="17"/>
                              <w:szCs w:val="17"/>
                              <w:u w:val="single"/>
                              <w:lang w:val="en-US"/>
                            </w:rPr>
                            <w:t>pdf</w:t>
                          </w:r>
                          <w:r w:rsidRPr="00C4437F">
                            <w:rPr>
                              <w:rStyle w:val="info"/>
                              <w:rFonts w:ascii="Arial" w:eastAsia="Times New Roman" w:hAnsi="Arial" w:cs="Arial"/>
                              <w:color w:val="0000FF"/>
                              <w:sz w:val="17"/>
                              <w:szCs w:val="17"/>
                              <w:u w:val="single"/>
                              <w:lang w:val="en-US"/>
                            </w:rPr>
                            <w:t xml:space="preserve"> </w:t>
                          </w:r>
                          <w:r w:rsidRPr="00C4437F">
                            <w:rPr>
                              <w:rStyle w:val="size"/>
                              <w:rFonts w:ascii="Arial" w:eastAsia="Times New Roman" w:hAnsi="Arial" w:cs="Arial"/>
                              <w:color w:val="0000FF"/>
                              <w:sz w:val="17"/>
                              <w:szCs w:val="17"/>
                              <w:u w:val="single"/>
                              <w:lang w:val="en-US"/>
                            </w:rPr>
                            <w:t>313KB</w:t>
                          </w:r>
                          <w:r w:rsidRPr="00C4437F">
                            <w:rPr>
                              <w:rStyle w:val="info"/>
                              <w:rFonts w:ascii="Arial" w:eastAsia="Times New Roman" w:hAnsi="Arial" w:cs="Arial"/>
                              <w:color w:val="0000FF"/>
                              <w:sz w:val="17"/>
                              <w:szCs w:val="17"/>
                              <w:u w:val="single"/>
                              <w:lang w:val="en-US"/>
                            </w:rPr>
                            <w:t>)</w:t>
                          </w:r>
                        </w:hyperlink>
                        <w:r w:rsidRPr="00C4437F">
                          <w:rPr>
                            <w:rFonts w:ascii="Arial" w:eastAsia="Times New Roman" w:hAnsi="Arial" w:cs="Arial"/>
                            <w:color w:val="3A3A3A"/>
                            <w:sz w:val="17"/>
                            <w:szCs w:val="17"/>
                            <w:lang w:val="en-US"/>
                          </w:rPr>
                          <w:t xml:space="preserve"> </w:t>
                        </w:r>
                      </w:p>
                      <w:p w14:paraId="29EB6377" w14:textId="77777777" w:rsidR="00C4437F" w:rsidRPr="00C4437F" w:rsidRDefault="00C4437F">
                        <w:pPr>
                          <w:rPr>
                            <w:rFonts w:ascii="Arial" w:eastAsia="Times New Roman" w:hAnsi="Arial" w:cs="Arial"/>
                            <w:color w:val="3A3A3A"/>
                            <w:sz w:val="17"/>
                            <w:szCs w:val="17"/>
                            <w:lang w:val="en-US"/>
                          </w:rPr>
                        </w:pPr>
                        <w:r w:rsidRPr="00C4437F">
                          <w:rPr>
                            <w:rFonts w:ascii="Arial" w:eastAsia="Times New Roman" w:hAnsi="Arial" w:cs="Arial"/>
                            <w:color w:val="3A3A3A"/>
                            <w:sz w:val="17"/>
                            <w:szCs w:val="17"/>
                            <w:lang w:val="en-US"/>
                          </w:rPr>
                          <w:t> </w:t>
                        </w:r>
                      </w:p>
                    </w:tc>
                    <w:tc>
                      <w:tcPr>
                        <w:tcW w:w="225" w:type="dxa"/>
                        <w:shd w:val="clear" w:color="auto" w:fill="FFFFFE"/>
                        <w:hideMark/>
                      </w:tcPr>
                      <w:p w14:paraId="4653A279" w14:textId="77777777" w:rsidR="00C4437F" w:rsidRPr="00C4437F" w:rsidRDefault="00C4437F">
                        <w:pPr>
                          <w:rPr>
                            <w:rFonts w:ascii="Arial" w:eastAsia="Times New Roman" w:hAnsi="Arial" w:cs="Arial"/>
                            <w:color w:val="3A3A3A"/>
                            <w:sz w:val="17"/>
                            <w:szCs w:val="17"/>
                            <w:lang w:val="en-US"/>
                          </w:rPr>
                        </w:pPr>
                        <w:r w:rsidRPr="00C4437F">
                          <w:rPr>
                            <w:rFonts w:ascii="Arial" w:eastAsia="Times New Roman" w:hAnsi="Arial" w:cs="Arial"/>
                            <w:color w:val="3A3A3A"/>
                            <w:sz w:val="17"/>
                            <w:szCs w:val="17"/>
                            <w:lang w:val="en-US"/>
                          </w:rPr>
                          <w:lastRenderedPageBreak/>
                          <w:t> </w:t>
                        </w:r>
                      </w:p>
                    </w:tc>
                  </w:tr>
                  <w:tr w:rsidR="00C4437F" w:rsidRPr="00C4437F" w14:paraId="2A148038" w14:textId="77777777">
                    <w:trPr>
                      <w:trHeight w:val="150"/>
                      <w:tblCellSpacing w:w="0" w:type="dxa"/>
                      <w:jc w:val="center"/>
                    </w:trPr>
                    <w:tc>
                      <w:tcPr>
                        <w:tcW w:w="0" w:type="auto"/>
                        <w:gridSpan w:val="3"/>
                        <w:shd w:val="clear" w:color="auto" w:fill="FFFFFE"/>
                        <w:hideMark/>
                      </w:tcPr>
                      <w:p w14:paraId="63576041" w14:textId="77777777" w:rsidR="00C4437F" w:rsidRPr="00C4437F" w:rsidRDefault="00C4437F">
                        <w:pPr>
                          <w:rPr>
                            <w:rFonts w:ascii="Arial" w:eastAsia="Times New Roman" w:hAnsi="Arial" w:cs="Arial"/>
                            <w:color w:val="3A3A3A"/>
                            <w:sz w:val="17"/>
                            <w:szCs w:val="17"/>
                            <w:lang w:val="en-US"/>
                          </w:rPr>
                        </w:pPr>
                        <w:r w:rsidRPr="00C4437F">
                          <w:rPr>
                            <w:rFonts w:ascii="Arial" w:eastAsia="Times New Roman" w:hAnsi="Arial" w:cs="Arial"/>
                            <w:color w:val="3A3A3A"/>
                            <w:sz w:val="17"/>
                            <w:szCs w:val="17"/>
                            <w:lang w:val="en-US"/>
                          </w:rPr>
                          <w:t> </w:t>
                        </w:r>
                      </w:p>
                    </w:tc>
                  </w:tr>
                </w:tbl>
                <w:p w14:paraId="6F87BFAE" w14:textId="77777777" w:rsidR="00C4437F" w:rsidRPr="00C4437F" w:rsidRDefault="00C4437F">
                  <w:pPr>
                    <w:jc w:val="center"/>
                    <w:rPr>
                      <w:rFonts w:ascii="Times New Roman" w:eastAsia="Times New Roman" w:hAnsi="Times New Roman" w:cs="Times New Roman"/>
                      <w:sz w:val="20"/>
                      <w:szCs w:val="20"/>
                      <w:lang w:val="en-US"/>
                    </w:rPr>
                  </w:pPr>
                </w:p>
              </w:tc>
            </w:tr>
            <w:tr w:rsidR="00C4437F" w14:paraId="65E26D0D" w14:textId="77777777">
              <w:trPr>
                <w:tblCellSpacing w:w="0" w:type="dxa"/>
                <w:jc w:val="center"/>
              </w:trPr>
              <w:tc>
                <w:tcPr>
                  <w:tcW w:w="0" w:type="auto"/>
                  <w:tcBorders>
                    <w:top w:val="nil"/>
                    <w:left w:val="nil"/>
                    <w:bottom w:val="nil"/>
                    <w:right w:val="nil"/>
                  </w:tcBorders>
                  <w:shd w:val="clear" w:color="auto" w:fill="E3E2E2"/>
                  <w:hideMark/>
                </w:tcPr>
                <w:tbl>
                  <w:tblPr>
                    <w:tblW w:w="5000" w:type="pct"/>
                    <w:jc w:val="center"/>
                    <w:tblCellSpacing w:w="0" w:type="dxa"/>
                    <w:tblLook w:val="04A0" w:firstRow="1" w:lastRow="0" w:firstColumn="1" w:lastColumn="0" w:noHBand="0" w:noVBand="1"/>
                  </w:tblPr>
                  <w:tblGrid>
                    <w:gridCol w:w="225"/>
                    <w:gridCol w:w="11550"/>
                    <w:gridCol w:w="225"/>
                  </w:tblGrid>
                  <w:tr w:rsidR="00C4437F" w14:paraId="2F39650D" w14:textId="77777777">
                    <w:trPr>
                      <w:tblCellSpacing w:w="0" w:type="dxa"/>
                      <w:jc w:val="center"/>
                    </w:trPr>
                    <w:tc>
                      <w:tcPr>
                        <w:tcW w:w="225" w:type="dxa"/>
                        <w:shd w:val="clear" w:color="auto" w:fill="FFFFFE"/>
                        <w:tcMar>
                          <w:top w:w="0" w:type="dxa"/>
                          <w:left w:w="0" w:type="dxa"/>
                          <w:bottom w:w="0" w:type="dxa"/>
                          <w:right w:w="0" w:type="dxa"/>
                        </w:tcMar>
                        <w:hideMark/>
                      </w:tcPr>
                      <w:p w14:paraId="0C62D8BE" w14:textId="77777777" w:rsidR="00C4437F" w:rsidRPr="00C4437F" w:rsidRDefault="00C4437F">
                        <w:pPr>
                          <w:rPr>
                            <w:rFonts w:ascii="Arial" w:eastAsia="Times New Roman" w:hAnsi="Arial" w:cs="Arial"/>
                            <w:color w:val="3A3A3A"/>
                            <w:sz w:val="17"/>
                            <w:szCs w:val="17"/>
                            <w:lang w:val="en-US"/>
                          </w:rPr>
                        </w:pPr>
                        <w:r w:rsidRPr="00C4437F">
                          <w:rPr>
                            <w:rFonts w:ascii="Arial" w:eastAsia="Times New Roman" w:hAnsi="Arial" w:cs="Arial"/>
                            <w:color w:val="3A3A3A"/>
                            <w:sz w:val="17"/>
                            <w:szCs w:val="17"/>
                            <w:lang w:val="en-US"/>
                          </w:rPr>
                          <w:lastRenderedPageBreak/>
                          <w:t> </w:t>
                        </w:r>
                      </w:p>
                    </w:tc>
                    <w:tc>
                      <w:tcPr>
                        <w:tcW w:w="0" w:type="auto"/>
                        <w:shd w:val="clear" w:color="auto" w:fill="C7C7C7"/>
                        <w:tcMar>
                          <w:top w:w="225" w:type="dxa"/>
                          <w:left w:w="225" w:type="dxa"/>
                          <w:bottom w:w="225" w:type="dxa"/>
                          <w:right w:w="225" w:type="dxa"/>
                        </w:tcMar>
                        <w:vAlign w:val="center"/>
                        <w:hideMark/>
                      </w:tcPr>
                      <w:p w14:paraId="4721AE51" w14:textId="77777777" w:rsidR="00C4437F" w:rsidRDefault="00C4437F">
                        <w:pPr>
                          <w:jc w:val="center"/>
                          <w:rPr>
                            <w:rFonts w:ascii="Arial" w:eastAsia="Times New Roman" w:hAnsi="Arial" w:cs="Arial"/>
                            <w:color w:val="3A3A3A"/>
                            <w:sz w:val="17"/>
                            <w:szCs w:val="17"/>
                          </w:rPr>
                        </w:pPr>
                        <w:r>
                          <w:rPr>
                            <w:rFonts w:ascii="Arial" w:eastAsia="Times New Roman" w:hAnsi="Arial" w:cs="Arial"/>
                            <w:color w:val="3A3A3A"/>
                            <w:sz w:val="17"/>
                            <w:szCs w:val="17"/>
                          </w:rPr>
                          <w:fldChar w:fldCharType="begin"/>
                        </w:r>
                        <w:r>
                          <w:rPr>
                            <w:rFonts w:ascii="Arial" w:eastAsia="Times New Roman" w:hAnsi="Arial" w:cs="Arial"/>
                            <w:color w:val="3A3A3A"/>
                            <w:sz w:val="17"/>
                            <w:szCs w:val="17"/>
                          </w:rPr>
                          <w:instrText>HYPERLINK "http://bdf.belgium.be"</w:instrText>
                        </w:r>
                        <w:r>
                          <w:rPr>
                            <w:rFonts w:ascii="Arial" w:eastAsia="Times New Roman" w:hAnsi="Arial" w:cs="Arial"/>
                            <w:color w:val="3A3A3A"/>
                            <w:sz w:val="17"/>
                            <w:szCs w:val="17"/>
                          </w:rPr>
                        </w:r>
                        <w:r>
                          <w:rPr>
                            <w:rFonts w:ascii="Arial" w:eastAsia="Times New Roman" w:hAnsi="Arial" w:cs="Arial"/>
                            <w:color w:val="3A3A3A"/>
                            <w:sz w:val="17"/>
                            <w:szCs w:val="17"/>
                          </w:rPr>
                          <w:fldChar w:fldCharType="separate"/>
                        </w:r>
                        <w:proofErr w:type="spellStart"/>
                        <w:r>
                          <w:rPr>
                            <w:rStyle w:val="Lienhypertexte"/>
                            <w:rFonts w:eastAsia="Times New Roman"/>
                            <w:sz w:val="17"/>
                            <w:szCs w:val="17"/>
                          </w:rPr>
                          <w:t>Belgian</w:t>
                        </w:r>
                        <w:proofErr w:type="spellEnd"/>
                        <w:r>
                          <w:rPr>
                            <w:rStyle w:val="Lienhypertexte"/>
                            <w:rFonts w:eastAsia="Times New Roman"/>
                            <w:sz w:val="17"/>
                            <w:szCs w:val="17"/>
                          </w:rPr>
                          <w:t xml:space="preserve"> Disability Forum</w:t>
                        </w:r>
                        <w:r>
                          <w:rPr>
                            <w:rFonts w:ascii="Arial" w:eastAsia="Times New Roman" w:hAnsi="Arial" w:cs="Arial"/>
                            <w:color w:val="3A3A3A"/>
                            <w:sz w:val="17"/>
                            <w:szCs w:val="17"/>
                          </w:rPr>
                          <w:fldChar w:fldCharType="end"/>
                        </w:r>
                      </w:p>
                    </w:tc>
                    <w:tc>
                      <w:tcPr>
                        <w:tcW w:w="225" w:type="dxa"/>
                        <w:shd w:val="clear" w:color="auto" w:fill="FFFFFE"/>
                        <w:tcMar>
                          <w:top w:w="0" w:type="dxa"/>
                          <w:left w:w="0" w:type="dxa"/>
                          <w:bottom w:w="0" w:type="dxa"/>
                          <w:right w:w="0" w:type="dxa"/>
                        </w:tcMar>
                        <w:hideMark/>
                      </w:tcPr>
                      <w:p w14:paraId="7229233A" w14:textId="77777777" w:rsidR="00C4437F" w:rsidRDefault="00C4437F">
                        <w:pPr>
                          <w:rPr>
                            <w:rFonts w:ascii="Arial" w:eastAsia="Times New Roman" w:hAnsi="Arial" w:cs="Arial"/>
                            <w:color w:val="3A3A3A"/>
                            <w:sz w:val="17"/>
                            <w:szCs w:val="17"/>
                          </w:rPr>
                        </w:pPr>
                        <w:r>
                          <w:rPr>
                            <w:rFonts w:ascii="Arial" w:eastAsia="Times New Roman" w:hAnsi="Arial" w:cs="Arial"/>
                            <w:color w:val="3A3A3A"/>
                            <w:sz w:val="17"/>
                            <w:szCs w:val="17"/>
                          </w:rPr>
                          <w:t> </w:t>
                        </w:r>
                      </w:p>
                    </w:tc>
                  </w:tr>
                  <w:tr w:rsidR="00C4437F" w14:paraId="70495089" w14:textId="77777777">
                    <w:trPr>
                      <w:trHeight w:val="150"/>
                      <w:tblCellSpacing w:w="0" w:type="dxa"/>
                      <w:jc w:val="center"/>
                    </w:trPr>
                    <w:tc>
                      <w:tcPr>
                        <w:tcW w:w="0" w:type="auto"/>
                        <w:gridSpan w:val="3"/>
                        <w:shd w:val="clear" w:color="auto" w:fill="FFFFFE"/>
                        <w:tcMar>
                          <w:top w:w="0" w:type="dxa"/>
                          <w:left w:w="0" w:type="dxa"/>
                          <w:bottom w:w="0" w:type="dxa"/>
                          <w:right w:w="0" w:type="dxa"/>
                        </w:tcMar>
                        <w:hideMark/>
                      </w:tcPr>
                      <w:p w14:paraId="47E67CAA" w14:textId="77777777" w:rsidR="00C4437F" w:rsidRDefault="00C4437F">
                        <w:pPr>
                          <w:rPr>
                            <w:rFonts w:ascii="Arial" w:eastAsia="Times New Roman" w:hAnsi="Arial" w:cs="Arial"/>
                            <w:color w:val="3A3A3A"/>
                            <w:sz w:val="17"/>
                            <w:szCs w:val="17"/>
                          </w:rPr>
                        </w:pPr>
                        <w:r>
                          <w:rPr>
                            <w:rFonts w:ascii="Arial" w:eastAsia="Times New Roman" w:hAnsi="Arial" w:cs="Arial"/>
                            <w:color w:val="3A3A3A"/>
                            <w:sz w:val="17"/>
                            <w:szCs w:val="17"/>
                          </w:rPr>
                          <w:t> </w:t>
                        </w:r>
                      </w:p>
                    </w:tc>
                  </w:tr>
                </w:tbl>
                <w:p w14:paraId="47A37C40" w14:textId="77777777" w:rsidR="00C4437F" w:rsidRDefault="00C4437F">
                  <w:pPr>
                    <w:jc w:val="center"/>
                    <w:rPr>
                      <w:rFonts w:ascii="Times New Roman" w:eastAsia="Times New Roman" w:hAnsi="Times New Roman" w:cs="Times New Roman"/>
                      <w:sz w:val="20"/>
                      <w:szCs w:val="20"/>
                    </w:rPr>
                  </w:pPr>
                </w:p>
              </w:tc>
            </w:tr>
          </w:tbl>
          <w:p w14:paraId="3A7E88B4" w14:textId="77777777" w:rsidR="00C4437F" w:rsidRDefault="00C4437F">
            <w:pPr>
              <w:jc w:val="center"/>
              <w:rPr>
                <w:rFonts w:ascii="Times New Roman" w:eastAsia="Times New Roman" w:hAnsi="Times New Roman" w:cs="Times New Roman"/>
                <w:sz w:val="20"/>
                <w:szCs w:val="20"/>
              </w:rPr>
            </w:pPr>
          </w:p>
        </w:tc>
      </w:tr>
    </w:tbl>
    <w:p w14:paraId="3108ABE0" w14:textId="77777777" w:rsidR="00C4437F" w:rsidRDefault="00C4437F"/>
    <w:sectPr w:rsidR="00C44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7F"/>
    <w:rsid w:val="005C06FD"/>
    <w:rsid w:val="00C443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AD1B"/>
  <w15:chartTrackingRefBased/>
  <w15:docId w15:val="{D097A56E-3328-42EF-904D-E682E87E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37F"/>
    <w:pPr>
      <w:spacing w:after="0" w:line="240" w:lineRule="auto"/>
    </w:pPr>
    <w:rPr>
      <w:rFonts w:ascii="Aptos" w:hAnsi="Aptos" w:cs="Aptos"/>
      <w:kern w:val="0"/>
      <w:lang w:eastAsia="fr-BE"/>
      <w14:ligatures w14:val="none"/>
    </w:rPr>
  </w:style>
  <w:style w:type="paragraph" w:styleId="Titre1">
    <w:name w:val="heading 1"/>
    <w:basedOn w:val="Normal"/>
    <w:next w:val="Normal"/>
    <w:link w:val="Titre1Car"/>
    <w:uiPriority w:val="9"/>
    <w:qFormat/>
    <w:rsid w:val="00C443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C443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C443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C4437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C4437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C4437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C4437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C4437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C4437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43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443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443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443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443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443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43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43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437F"/>
    <w:rPr>
      <w:rFonts w:eastAsiaTheme="majorEastAsia" w:cstheme="majorBidi"/>
      <w:color w:val="272727" w:themeColor="text1" w:themeTint="D8"/>
    </w:rPr>
  </w:style>
  <w:style w:type="paragraph" w:styleId="Titre">
    <w:name w:val="Title"/>
    <w:basedOn w:val="Normal"/>
    <w:next w:val="Normal"/>
    <w:link w:val="TitreCar"/>
    <w:uiPriority w:val="10"/>
    <w:qFormat/>
    <w:rsid w:val="00C443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C443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43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C443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437F"/>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C4437F"/>
    <w:rPr>
      <w:i/>
      <w:iCs/>
      <w:color w:val="404040" w:themeColor="text1" w:themeTint="BF"/>
    </w:rPr>
  </w:style>
  <w:style w:type="paragraph" w:styleId="Paragraphedeliste">
    <w:name w:val="List Paragraph"/>
    <w:basedOn w:val="Normal"/>
    <w:uiPriority w:val="34"/>
    <w:qFormat/>
    <w:rsid w:val="00C4437F"/>
    <w:pPr>
      <w:spacing w:after="160" w:line="278" w:lineRule="auto"/>
      <w:ind w:left="720"/>
      <w:contextualSpacing/>
    </w:pPr>
    <w:rPr>
      <w:rFonts w:ascii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C4437F"/>
    <w:rPr>
      <w:i/>
      <w:iCs/>
      <w:color w:val="0F4761" w:themeColor="accent1" w:themeShade="BF"/>
    </w:rPr>
  </w:style>
  <w:style w:type="paragraph" w:styleId="Citationintense">
    <w:name w:val="Intense Quote"/>
    <w:basedOn w:val="Normal"/>
    <w:next w:val="Normal"/>
    <w:link w:val="CitationintenseCar"/>
    <w:uiPriority w:val="30"/>
    <w:qFormat/>
    <w:rsid w:val="00C443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C4437F"/>
    <w:rPr>
      <w:i/>
      <w:iCs/>
      <w:color w:val="0F4761" w:themeColor="accent1" w:themeShade="BF"/>
    </w:rPr>
  </w:style>
  <w:style w:type="character" w:styleId="Rfrenceintense">
    <w:name w:val="Intense Reference"/>
    <w:basedOn w:val="Policepardfaut"/>
    <w:uiPriority w:val="32"/>
    <w:qFormat/>
    <w:rsid w:val="00C4437F"/>
    <w:rPr>
      <w:b/>
      <w:bCs/>
      <w:smallCaps/>
      <w:color w:val="0F4761" w:themeColor="accent1" w:themeShade="BF"/>
      <w:spacing w:val="5"/>
    </w:rPr>
  </w:style>
  <w:style w:type="character" w:styleId="Lienhypertexte">
    <w:name w:val="Hyperlink"/>
    <w:basedOn w:val="Policepardfaut"/>
    <w:uiPriority w:val="99"/>
    <w:semiHidden/>
    <w:unhideWhenUsed/>
    <w:rsid w:val="00C4437F"/>
    <w:rPr>
      <w:color w:val="0000FF"/>
      <w:u w:val="single"/>
    </w:rPr>
  </w:style>
  <w:style w:type="paragraph" w:styleId="NormalWeb">
    <w:name w:val="Normal (Web)"/>
    <w:basedOn w:val="Normal"/>
    <w:uiPriority w:val="99"/>
    <w:semiHidden/>
    <w:unhideWhenUsed/>
    <w:rsid w:val="00C4437F"/>
    <w:pPr>
      <w:spacing w:before="100" w:beforeAutospacing="1" w:after="100" w:afterAutospacing="1"/>
    </w:pPr>
  </w:style>
  <w:style w:type="character" w:customStyle="1" w:styleId="inside-wrapper">
    <w:name w:val="inside-wrapper"/>
    <w:basedOn w:val="Policepardfaut"/>
    <w:rsid w:val="00C4437F"/>
  </w:style>
  <w:style w:type="character" w:customStyle="1" w:styleId="info">
    <w:name w:val="info"/>
    <w:basedOn w:val="Policepardfaut"/>
    <w:rsid w:val="00C4437F"/>
  </w:style>
  <w:style w:type="character" w:customStyle="1" w:styleId="format">
    <w:name w:val="format"/>
    <w:basedOn w:val="Policepardfaut"/>
    <w:rsid w:val="00C4437F"/>
  </w:style>
  <w:style w:type="character" w:customStyle="1" w:styleId="size">
    <w:name w:val="size"/>
    <w:basedOn w:val="Policepardfaut"/>
    <w:rsid w:val="00C4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df.belgium.be/media/static/files/import/information_2_12/2026-04-29-edc-delegated-act-note-edf.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df.belgium.be/media/static/files/import/information_2_12/2026-04-30-edc-digital-features-ec-consultation-reponse-bdf-raadpleging-antwoord-bdf.docx" TargetMode="External"/><Relationship Id="rId5" Type="http://schemas.openxmlformats.org/officeDocument/2006/relationships/image" Target="https://bdf.belgium.be/wktp/bdf_newsletter2/bdf_belgium_be/images/logo.p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2558</Characters>
  <Application>Microsoft Office Word</Application>
  <DocSecurity>0</DocSecurity>
  <Lines>170</Lines>
  <Paragraphs>113</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Duchenne Véronique</cp:lastModifiedBy>
  <cp:revision>1</cp:revision>
  <dcterms:created xsi:type="dcterms:W3CDTF">2026-05-08T12:41:00Z</dcterms:created>
  <dcterms:modified xsi:type="dcterms:W3CDTF">2026-05-08T12:42:00Z</dcterms:modified>
</cp:coreProperties>
</file>