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b/>
          <w:color w:val="A00656"/>
          <w:sz w:val="40"/>
        </w:rPr>
        <w:id w:val="1387069768"/>
        <w:docPartObj>
          <w:docPartGallery w:val="Cover Pages"/>
          <w:docPartUnique/>
        </w:docPartObj>
      </w:sdtPr>
      <w:sdtEndPr>
        <w:rPr>
          <w:b w:val="0"/>
          <w:color w:val="auto"/>
          <w:sz w:val="22"/>
        </w:rPr>
      </w:sdtEndPr>
      <w:sdtContent>
        <w:p w14:paraId="58046476" w14:textId="291D8A40" w:rsidR="00203859" w:rsidRPr="00CA69A3" w:rsidRDefault="007B5B5F" w:rsidP="008B6916">
          <w:pPr>
            <w:spacing w:before="120" w:after="120"/>
            <w:jc w:val="both"/>
            <w:rPr>
              <w:lang w:val="fr-BE"/>
            </w:rPr>
          </w:pPr>
          <w:r w:rsidRPr="009C681F">
            <w:rPr>
              <w:noProof/>
              <w:lang w:val="en-US"/>
            </w:rPr>
            <mc:AlternateContent>
              <mc:Choice Requires="wps">
                <w:drawing>
                  <wp:anchor distT="0" distB="0" distL="114300" distR="114300" simplePos="0" relativeHeight="251658242" behindDoc="0" locked="0" layoutInCell="1" allowOverlap="1" wp14:anchorId="4344F252" wp14:editId="0833A9AB">
                    <wp:simplePos x="0" y="0"/>
                    <wp:positionH relativeFrom="page">
                      <wp:posOffset>1052423</wp:posOffset>
                    </wp:positionH>
                    <wp:positionV relativeFrom="page">
                      <wp:posOffset>6464359</wp:posOffset>
                    </wp:positionV>
                    <wp:extent cx="5324475" cy="571500"/>
                    <wp:effectExtent l="0" t="0" r="9525" b="0"/>
                    <wp:wrapNone/>
                    <wp:docPr id="24" name="Tekstvak 36"/>
                    <wp:cNvGraphicFramePr/>
                    <a:graphic xmlns:a="http://schemas.openxmlformats.org/drawingml/2006/main">
                      <a:graphicData uri="http://schemas.microsoft.com/office/word/2010/wordprocessingShape">
                        <wps:wsp>
                          <wps:cNvSpPr txBox="1"/>
                          <wps:spPr>
                            <a:xfrm>
                              <a:off x="0" y="0"/>
                              <a:ext cx="5324475"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A00656"/>
                                    <w:sz w:val="32"/>
                                    <w:szCs w:val="32"/>
                                    <w:highlight w:val="yellow"/>
                                  </w:rPr>
                                  <w:id w:val="-106279478"/>
                                </w:sdtPr>
                                <w:sdtEndPr>
                                  <w:rPr>
                                    <w:highlight w:val="none"/>
                                  </w:rPr>
                                </w:sdtEndPr>
                                <w:sdtContent>
                                  <w:sdt>
                                    <w:sdtPr>
                                      <w:rPr>
                                        <w:color w:val="A00656"/>
                                        <w:sz w:val="32"/>
                                        <w:szCs w:val="32"/>
                                      </w:rPr>
                                      <w:id w:val="644472897"/>
                                    </w:sdtPr>
                                    <w:sdtEndPr/>
                                    <w:sdtContent>
                                      <w:p w14:paraId="3EC1051B" w14:textId="7ED583ED" w:rsidR="000E2908" w:rsidRPr="009733CA" w:rsidRDefault="000E2908" w:rsidP="00B16CAC">
                                        <w:pPr>
                                          <w:jc w:val="center"/>
                                          <w:rPr>
                                            <w:color w:val="A00656"/>
                                            <w:sz w:val="32"/>
                                            <w:szCs w:val="32"/>
                                            <w:lang w:val="fr-BE"/>
                                          </w:rPr>
                                        </w:pPr>
                                        <w:r w:rsidRPr="009733CA">
                                          <w:rPr>
                                            <w:color w:val="A00656"/>
                                            <w:sz w:val="32"/>
                                            <w:szCs w:val="32"/>
                                            <w:lang w:val="fr-BE"/>
                                          </w:rPr>
                                          <w:t>Contribution d’</w:t>
                                        </w:r>
                                        <w:proofErr w:type="spellStart"/>
                                        <w:r w:rsidRPr="009733CA">
                                          <w:rPr>
                                            <w:color w:val="A00656"/>
                                            <w:sz w:val="32"/>
                                            <w:szCs w:val="32"/>
                                            <w:lang w:val="fr-BE"/>
                                          </w:rPr>
                                          <w:t>Unia</w:t>
                                        </w:r>
                                        <w:proofErr w:type="spellEnd"/>
                                        <w:r w:rsidRPr="009733CA">
                                          <w:rPr>
                                            <w:color w:val="A00656"/>
                                            <w:sz w:val="32"/>
                                            <w:szCs w:val="32"/>
                                            <w:lang w:val="fr-BE"/>
                                          </w:rPr>
                                          <w:t xml:space="preserve"> (33.2) au Comité des </w:t>
                                        </w:r>
                                        <w:r>
                                          <w:rPr>
                                            <w:color w:val="A00656"/>
                                            <w:sz w:val="32"/>
                                            <w:szCs w:val="32"/>
                                            <w:lang w:val="fr-BE"/>
                                          </w:rPr>
                                          <w:t>D</w:t>
                                        </w:r>
                                        <w:r w:rsidRPr="009733CA">
                                          <w:rPr>
                                            <w:color w:val="A00656"/>
                                            <w:sz w:val="32"/>
                                            <w:szCs w:val="32"/>
                                            <w:lang w:val="fr-BE"/>
                                          </w:rPr>
                                          <w:t>roits</w:t>
                                        </w:r>
                                        <w:r>
                                          <w:rPr>
                                            <w:color w:val="A00656"/>
                                            <w:sz w:val="32"/>
                                            <w:szCs w:val="32"/>
                                            <w:lang w:val="fr-BE"/>
                                          </w:rPr>
                                          <w:t xml:space="preserve"> des Personnes handicapées</w:t>
                                        </w:r>
                                        <w:r w:rsidRPr="009733CA">
                                          <w:rPr>
                                            <w:color w:val="A00656"/>
                                            <w:sz w:val="32"/>
                                            <w:szCs w:val="32"/>
                                            <w:lang w:val="fr-BE"/>
                                          </w:rPr>
                                          <w:t xml:space="preserve">, </w:t>
                                        </w:r>
                                        <w:r>
                                          <w:rPr>
                                            <w:color w:val="A00656"/>
                                            <w:sz w:val="32"/>
                                            <w:szCs w:val="32"/>
                                            <w:lang w:val="fr-BE"/>
                                          </w:rPr>
                                          <w:t>Mars</w:t>
                                        </w:r>
                                        <w:r w:rsidRPr="009733CA">
                                          <w:rPr>
                                            <w:color w:val="A00656"/>
                                            <w:sz w:val="32"/>
                                            <w:szCs w:val="32"/>
                                            <w:lang w:val="fr-BE"/>
                                          </w:rPr>
                                          <w:t xml:space="preserve"> 2019</w:t>
                                        </w:r>
                                      </w:p>
                                    </w:sdtContent>
                                  </w:sdt>
                                  <w:p w14:paraId="4344F25D" w14:textId="7C720D38" w:rsidR="000E2908" w:rsidRPr="00AC01F5" w:rsidRDefault="000E2908" w:rsidP="00B16CAC">
                                    <w:pPr>
                                      <w:rPr>
                                        <w:color w:val="A00656"/>
                                        <w:sz w:val="32"/>
                                        <w:szCs w:val="32"/>
                                        <w:lang w:val="fr-BE"/>
                                      </w:rPr>
                                    </w:pPr>
                                    <w:r w:rsidRPr="009733CA" w:rsidDel="00B16CAC">
                                      <w:rPr>
                                        <w:color w:val="A00656"/>
                                        <w:sz w:val="32"/>
                                        <w:szCs w:val="32"/>
                                        <w:highlight w:val="yellow"/>
                                        <w:lang w:val="fr-BE"/>
                                      </w:rP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44F252" id="_x0000_t202" coordsize="21600,21600" o:spt="202" path="m,l,21600r21600,l21600,xe">
                    <v:stroke joinstyle="miter"/>
                    <v:path gradientshapeok="t" o:connecttype="rect"/>
                  </v:shapetype>
                  <v:shape id="Tekstvak 36" o:spid="_x0000_s1026" type="#_x0000_t202" style="position:absolute;left:0;text-align:left;margin-left:82.85pt;margin-top:509pt;width:419.25pt;height:4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" fillcolor="white [3201]" stroked="f" strokeweight=".5pt">
                    <v:textbox inset="0,0,0,0">
                      <w:txbxContent>
                        <w:sdt>
                          <w:sdtPr>
                            <w:rPr>
                              <w:color w:val="A00656"/>
                              <w:sz w:val="32"/>
                              <w:szCs w:val="32"/>
                              <w:highlight w:val="yellow"/>
                            </w:rPr>
                            <w:id w:val="-106279478"/>
                          </w:sdtPr>
                          <w:sdtEndPr>
                            <w:rPr>
                              <w:highlight w:val="none"/>
                            </w:rPr>
                          </w:sdtEndPr>
                          <w:sdtContent>
                            <w:sdt>
                              <w:sdtPr>
                                <w:rPr>
                                  <w:color w:val="A00656"/>
                                  <w:sz w:val="32"/>
                                  <w:szCs w:val="32"/>
                                </w:rPr>
                                <w:id w:val="644472897"/>
                              </w:sdtPr>
                              <w:sdtEndPr/>
                              <w:sdtContent>
                                <w:p w14:paraId="3EC1051B" w14:textId="7ED583ED" w:rsidR="000E2908" w:rsidRPr="009733CA" w:rsidRDefault="000E2908" w:rsidP="00B16CAC">
                                  <w:pPr>
                                    <w:jc w:val="center"/>
                                    <w:rPr>
                                      <w:color w:val="A00656"/>
                                      <w:sz w:val="32"/>
                                      <w:szCs w:val="32"/>
                                      <w:lang w:val="fr-BE"/>
                                    </w:rPr>
                                  </w:pPr>
                                  <w:r w:rsidRPr="009733CA">
                                    <w:rPr>
                                      <w:color w:val="A00656"/>
                                      <w:sz w:val="32"/>
                                      <w:szCs w:val="32"/>
                                      <w:lang w:val="fr-BE"/>
                                    </w:rPr>
                                    <w:t>Contribution d’</w:t>
                                  </w:r>
                                  <w:proofErr w:type="spellStart"/>
                                  <w:r w:rsidRPr="009733CA">
                                    <w:rPr>
                                      <w:color w:val="A00656"/>
                                      <w:sz w:val="32"/>
                                      <w:szCs w:val="32"/>
                                      <w:lang w:val="fr-BE"/>
                                    </w:rPr>
                                    <w:t>Unia</w:t>
                                  </w:r>
                                  <w:proofErr w:type="spellEnd"/>
                                  <w:r w:rsidRPr="009733CA">
                                    <w:rPr>
                                      <w:color w:val="A00656"/>
                                      <w:sz w:val="32"/>
                                      <w:szCs w:val="32"/>
                                      <w:lang w:val="fr-BE"/>
                                    </w:rPr>
                                    <w:t xml:space="preserve"> (33.2) au Comité des </w:t>
                                  </w:r>
                                  <w:r>
                                    <w:rPr>
                                      <w:color w:val="A00656"/>
                                      <w:sz w:val="32"/>
                                      <w:szCs w:val="32"/>
                                      <w:lang w:val="fr-BE"/>
                                    </w:rPr>
                                    <w:t>D</w:t>
                                  </w:r>
                                  <w:r w:rsidRPr="009733CA">
                                    <w:rPr>
                                      <w:color w:val="A00656"/>
                                      <w:sz w:val="32"/>
                                      <w:szCs w:val="32"/>
                                      <w:lang w:val="fr-BE"/>
                                    </w:rPr>
                                    <w:t>roits</w:t>
                                  </w:r>
                                  <w:r>
                                    <w:rPr>
                                      <w:color w:val="A00656"/>
                                      <w:sz w:val="32"/>
                                      <w:szCs w:val="32"/>
                                      <w:lang w:val="fr-BE"/>
                                    </w:rPr>
                                    <w:t xml:space="preserve"> des Personnes handicapées</w:t>
                                  </w:r>
                                  <w:r w:rsidRPr="009733CA">
                                    <w:rPr>
                                      <w:color w:val="A00656"/>
                                      <w:sz w:val="32"/>
                                      <w:szCs w:val="32"/>
                                      <w:lang w:val="fr-BE"/>
                                    </w:rPr>
                                    <w:t xml:space="preserve">, </w:t>
                                  </w:r>
                                  <w:r>
                                    <w:rPr>
                                      <w:color w:val="A00656"/>
                                      <w:sz w:val="32"/>
                                      <w:szCs w:val="32"/>
                                      <w:lang w:val="fr-BE"/>
                                    </w:rPr>
                                    <w:t>Mars</w:t>
                                  </w:r>
                                  <w:r w:rsidRPr="009733CA">
                                    <w:rPr>
                                      <w:color w:val="A00656"/>
                                      <w:sz w:val="32"/>
                                      <w:szCs w:val="32"/>
                                      <w:lang w:val="fr-BE"/>
                                    </w:rPr>
                                    <w:t xml:space="preserve"> 2019</w:t>
                                  </w:r>
                                </w:p>
                              </w:sdtContent>
                            </w:sdt>
                            <w:p w14:paraId="4344F25D" w14:textId="7C720D38" w:rsidR="000E2908" w:rsidRPr="00AC01F5" w:rsidRDefault="000E2908" w:rsidP="00B16CAC">
                              <w:pPr>
                                <w:rPr>
                                  <w:color w:val="A00656"/>
                                  <w:sz w:val="32"/>
                                  <w:szCs w:val="32"/>
                                  <w:lang w:val="fr-BE"/>
                                </w:rPr>
                              </w:pPr>
                              <w:r w:rsidRPr="009733CA" w:rsidDel="00B16CAC">
                                <w:rPr>
                                  <w:color w:val="A00656"/>
                                  <w:sz w:val="32"/>
                                  <w:szCs w:val="32"/>
                                  <w:highlight w:val="yellow"/>
                                  <w:lang w:val="fr-BE"/>
                                </w:rPr>
                                <w:t xml:space="preserve"> </w:t>
                              </w:r>
                            </w:p>
                          </w:sdtContent>
                        </w:sdt>
                      </w:txbxContent>
                    </v:textbox>
                    <w10:wrap anchorx="page" anchory="page"/>
                  </v:shape>
                </w:pict>
              </mc:Fallback>
            </mc:AlternateContent>
          </w:r>
          <w:r w:rsidR="00574F6E" w:rsidRPr="009C681F">
            <w:rPr>
              <w:noProof/>
              <w:lang w:val="en-US"/>
            </w:rPr>
            <mc:AlternateContent>
              <mc:Choice Requires="wps">
                <w:drawing>
                  <wp:anchor distT="0" distB="0" distL="114300" distR="114300" simplePos="0" relativeHeight="251658241" behindDoc="0" locked="0" layoutInCell="1" allowOverlap="1" wp14:anchorId="4344F254" wp14:editId="13CF8903">
                    <wp:simplePos x="0" y="0"/>
                    <wp:positionH relativeFrom="margin">
                      <wp:posOffset>152975</wp:posOffset>
                    </wp:positionH>
                    <wp:positionV relativeFrom="margin">
                      <wp:posOffset>4430275</wp:posOffset>
                    </wp:positionV>
                    <wp:extent cx="5324475" cy="704850"/>
                    <wp:effectExtent l="0" t="0" r="9525" b="0"/>
                    <wp:wrapSquare wrapText="bothSides"/>
                    <wp:docPr id="25" name="Tekstvak 37"/>
                    <wp:cNvGraphicFramePr/>
                    <a:graphic xmlns:a="http://schemas.openxmlformats.org/drawingml/2006/main">
                      <a:graphicData uri="http://schemas.microsoft.com/office/word/2010/wordprocessingShape">
                        <wps:wsp>
                          <wps:cNvSpPr txBox="1"/>
                          <wps:spPr>
                            <a:xfrm>
                              <a:off x="0" y="0"/>
                              <a:ext cx="5324475" cy="704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bCs/>
                                    <w:color w:val="A00656"/>
                                    <w:sz w:val="40"/>
                                    <w:szCs w:val="40"/>
                                  </w:rPr>
                                  <w:id w:val="-2045133261"/>
                                </w:sdtPr>
                                <w:sdtEndPr/>
                                <w:sdtContent>
                                  <w:p w14:paraId="549601FF" w14:textId="77777777" w:rsidR="000E2908" w:rsidRDefault="000E2908" w:rsidP="00407365">
                                    <w:pPr>
                                      <w:jc w:val="center"/>
                                      <w:rPr>
                                        <w:b/>
                                        <w:color w:val="A00656"/>
                                        <w:sz w:val="44"/>
                                        <w:szCs w:val="32"/>
                                        <w:lang w:val="fr-BE"/>
                                      </w:rPr>
                                    </w:pPr>
                                    <w:r w:rsidRPr="008354FE">
                                      <w:rPr>
                                        <w:b/>
                                        <w:color w:val="A00656"/>
                                        <w:sz w:val="44"/>
                                        <w:szCs w:val="32"/>
                                        <w:lang w:val="fr-BE"/>
                                      </w:rPr>
                                      <w:t xml:space="preserve">Information pour la Liste </w:t>
                                    </w:r>
                                    <w:r>
                                      <w:rPr>
                                        <w:b/>
                                        <w:color w:val="A00656"/>
                                        <w:sz w:val="44"/>
                                        <w:szCs w:val="32"/>
                                        <w:lang w:val="fr-BE"/>
                                      </w:rPr>
                                      <w:t>préalable</w:t>
                                    </w:r>
                                    <w:r w:rsidRPr="008354FE">
                                      <w:rPr>
                                        <w:b/>
                                        <w:color w:val="A00656"/>
                                        <w:sz w:val="44"/>
                                        <w:szCs w:val="32"/>
                                        <w:lang w:val="fr-BE"/>
                                      </w:rPr>
                                      <w:t xml:space="preserve"> </w:t>
                                    </w:r>
                                  </w:p>
                                  <w:p w14:paraId="19DDF02F" w14:textId="351DD58B" w:rsidR="000E2908" w:rsidRPr="008354FE" w:rsidRDefault="000E2908" w:rsidP="00407365">
                                    <w:pPr>
                                      <w:jc w:val="center"/>
                                      <w:rPr>
                                        <w:b/>
                                        <w:color w:val="A00656"/>
                                        <w:sz w:val="44"/>
                                        <w:szCs w:val="32"/>
                                        <w:lang w:val="fr-BE"/>
                                      </w:rPr>
                                    </w:pPr>
                                    <w:r>
                                      <w:rPr>
                                        <w:b/>
                                        <w:color w:val="A00656"/>
                                        <w:sz w:val="44"/>
                                        <w:szCs w:val="32"/>
                                        <w:lang w:val="fr-BE"/>
                                      </w:rPr>
                                      <w:t>BELGIQUE</w:t>
                                    </w:r>
                                  </w:p>
                                  <w:p w14:paraId="4344F25E" w14:textId="7E8E703A" w:rsidR="000E2908" w:rsidRPr="00AC01F5" w:rsidRDefault="001A12F7" w:rsidP="00595617">
                                    <w:pPr>
                                      <w:rPr>
                                        <w:b/>
                                        <w:bCs/>
                                        <w:color w:val="A00656"/>
                                        <w:sz w:val="40"/>
                                        <w:szCs w:val="40"/>
                                        <w:lang w:val="fr-BE"/>
                                      </w:rPr>
                                    </w:pP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4F254" id="Tekstvak 37" o:spid="_x0000_s1027" type="#_x0000_t202" style="position:absolute;left:0;text-align:left;margin-left:12.05pt;margin-top:348.85pt;width:419.25pt;height:55.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" fillcolor="white [3201]" stroked="f" strokeweight=".5pt">
                    <v:textbox inset="0,0,0,0">
                      <w:txbxContent>
                        <w:sdt>
                          <w:sdtPr>
                            <w:rPr>
                              <w:b/>
                              <w:bCs/>
                              <w:color w:val="A00656"/>
                              <w:sz w:val="40"/>
                              <w:szCs w:val="40"/>
                            </w:rPr>
                            <w:id w:val="-2045133261"/>
                          </w:sdtPr>
                          <w:sdtEndPr/>
                          <w:sdtContent>
                            <w:p w14:paraId="549601FF" w14:textId="77777777" w:rsidR="000E2908" w:rsidRDefault="000E2908" w:rsidP="00407365">
                              <w:pPr>
                                <w:jc w:val="center"/>
                                <w:rPr>
                                  <w:b/>
                                  <w:color w:val="A00656"/>
                                  <w:sz w:val="44"/>
                                  <w:szCs w:val="32"/>
                                  <w:lang w:val="fr-BE"/>
                                </w:rPr>
                              </w:pPr>
                              <w:r w:rsidRPr="008354FE">
                                <w:rPr>
                                  <w:b/>
                                  <w:color w:val="A00656"/>
                                  <w:sz w:val="44"/>
                                  <w:szCs w:val="32"/>
                                  <w:lang w:val="fr-BE"/>
                                </w:rPr>
                                <w:t xml:space="preserve">Information pour la Liste </w:t>
                              </w:r>
                              <w:r>
                                <w:rPr>
                                  <w:b/>
                                  <w:color w:val="A00656"/>
                                  <w:sz w:val="44"/>
                                  <w:szCs w:val="32"/>
                                  <w:lang w:val="fr-BE"/>
                                </w:rPr>
                                <w:t>préalable</w:t>
                              </w:r>
                              <w:r w:rsidRPr="008354FE">
                                <w:rPr>
                                  <w:b/>
                                  <w:color w:val="A00656"/>
                                  <w:sz w:val="44"/>
                                  <w:szCs w:val="32"/>
                                  <w:lang w:val="fr-BE"/>
                                </w:rPr>
                                <w:t xml:space="preserve"> </w:t>
                              </w:r>
                            </w:p>
                            <w:p w14:paraId="19DDF02F" w14:textId="351DD58B" w:rsidR="000E2908" w:rsidRPr="008354FE" w:rsidRDefault="000E2908" w:rsidP="00407365">
                              <w:pPr>
                                <w:jc w:val="center"/>
                                <w:rPr>
                                  <w:b/>
                                  <w:color w:val="A00656"/>
                                  <w:sz w:val="44"/>
                                  <w:szCs w:val="32"/>
                                  <w:lang w:val="fr-BE"/>
                                </w:rPr>
                              </w:pPr>
                              <w:r>
                                <w:rPr>
                                  <w:b/>
                                  <w:color w:val="A00656"/>
                                  <w:sz w:val="44"/>
                                  <w:szCs w:val="32"/>
                                  <w:lang w:val="fr-BE"/>
                                </w:rPr>
                                <w:t>BELGIQUE</w:t>
                              </w:r>
                            </w:p>
                            <w:p w14:paraId="4344F25E" w14:textId="7E8E703A" w:rsidR="000E2908" w:rsidRPr="00AC01F5" w:rsidRDefault="001A12F7" w:rsidP="00595617">
                              <w:pPr>
                                <w:rPr>
                                  <w:b/>
                                  <w:bCs/>
                                  <w:color w:val="A00656"/>
                                  <w:sz w:val="40"/>
                                  <w:szCs w:val="40"/>
                                  <w:lang w:val="fr-BE"/>
                                </w:rPr>
                              </w:pPr>
                            </w:p>
                          </w:sdtContent>
                        </w:sdt>
                      </w:txbxContent>
                    </v:textbox>
                    <w10:wrap type="square" anchorx="margin" anchory="margin"/>
                  </v:shape>
                </w:pict>
              </mc:Fallback>
            </mc:AlternateContent>
          </w:r>
          <w:r w:rsidR="00E952AD" w:rsidRPr="009C681F">
            <w:rPr>
              <w:noProof/>
              <w:lang w:val="en-US"/>
            </w:rPr>
            <w:drawing>
              <wp:anchor distT="0" distB="0" distL="114300" distR="114300" simplePos="0" relativeHeight="251658240" behindDoc="0" locked="0" layoutInCell="1" allowOverlap="1" wp14:anchorId="4344F256" wp14:editId="5D28A6E4">
                <wp:simplePos x="0" y="0"/>
                <wp:positionH relativeFrom="column">
                  <wp:posOffset>-744160</wp:posOffset>
                </wp:positionH>
                <wp:positionV relativeFrom="paragraph">
                  <wp:posOffset>623</wp:posOffset>
                </wp:positionV>
                <wp:extent cx="6859270" cy="968375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 interne rapporten-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9270" cy="9683750"/>
                        </a:xfrm>
                        <a:prstGeom prst="rect">
                          <a:avLst/>
                        </a:prstGeom>
                      </pic:spPr>
                    </pic:pic>
                  </a:graphicData>
                </a:graphic>
                <wp14:sizeRelH relativeFrom="page">
                  <wp14:pctWidth>0</wp14:pctWidth>
                </wp14:sizeRelH>
                <wp14:sizeRelV relativeFrom="page">
                  <wp14:pctHeight>0</wp14:pctHeight>
                </wp14:sizeRelV>
              </wp:anchor>
            </w:drawing>
          </w:r>
        </w:p>
      </w:sdtContent>
    </w:sd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83705E" w:rsidRPr="00AA0C8C" w14:paraId="3D2BA1DB" w14:textId="77777777" w:rsidTr="544AB8A5">
        <w:tc>
          <w:tcPr>
            <w:tcW w:w="9062" w:type="dxa"/>
            <w:shd w:val="clear" w:color="auto" w:fill="DDD7D9" w:themeFill="accent6" w:themeFillTint="66"/>
          </w:tcPr>
          <w:p w14:paraId="37616526" w14:textId="23A45736" w:rsidR="0083705E" w:rsidRPr="009C681F" w:rsidRDefault="009D4B74" w:rsidP="0083705E">
            <w:pPr>
              <w:pStyle w:val="Titre4"/>
              <w:outlineLvl w:val="3"/>
              <w:rPr>
                <w:sz w:val="24"/>
                <w:szCs w:val="24"/>
                <w:lang w:val="fr-BE"/>
              </w:rPr>
            </w:pPr>
            <w:r w:rsidRPr="009C681F">
              <w:rPr>
                <w:sz w:val="24"/>
                <w:szCs w:val="24"/>
                <w:lang w:val="fr-BE"/>
              </w:rPr>
              <w:lastRenderedPageBreak/>
              <w:t xml:space="preserve">Proposition de liste de questions </w:t>
            </w:r>
            <w:r w:rsidR="0083705E" w:rsidRPr="009C681F">
              <w:rPr>
                <w:sz w:val="24"/>
                <w:szCs w:val="24"/>
                <w:lang w:val="fr-BE"/>
              </w:rPr>
              <w:t>(Art. 1</w:t>
            </w:r>
            <w:r w:rsidR="001C0C26" w:rsidRPr="009C681F">
              <w:rPr>
                <w:sz w:val="24"/>
                <w:szCs w:val="24"/>
                <w:lang w:val="fr-BE"/>
              </w:rPr>
              <w:t>-</w:t>
            </w:r>
            <w:r w:rsidR="0083705E" w:rsidRPr="009C681F">
              <w:rPr>
                <w:sz w:val="24"/>
                <w:szCs w:val="24"/>
                <w:lang w:val="fr-BE"/>
              </w:rPr>
              <w:t>4)</w:t>
            </w:r>
          </w:p>
          <w:p w14:paraId="331594C8" w14:textId="671CE537" w:rsidR="0083705E" w:rsidRPr="00E50E94" w:rsidRDefault="00995890" w:rsidP="00CA10E0">
            <w:pPr>
              <w:numPr>
                <w:ilvl w:val="0"/>
                <w:numId w:val="3"/>
              </w:numPr>
              <w:spacing w:before="120"/>
              <w:ind w:right="166"/>
              <w:jc w:val="both"/>
              <w:rPr>
                <w:highlight w:val="yellow"/>
                <w:lang w:val="fr-BE"/>
              </w:rPr>
            </w:pPr>
            <w:r w:rsidRPr="00E50E94">
              <w:rPr>
                <w:highlight w:val="yellow"/>
                <w:lang w:val="fr-BE"/>
              </w:rPr>
              <w:t xml:space="preserve">Les autorités belges ont-elles l’intention </w:t>
            </w:r>
            <w:r w:rsidR="0083705E" w:rsidRPr="00E50E94">
              <w:rPr>
                <w:highlight w:val="yellow"/>
                <w:lang w:val="fr-BE"/>
              </w:rPr>
              <w:t>de mettre en place une ou plusieurs conférence(s) interministérielle(s)</w:t>
            </w:r>
            <w:r w:rsidRPr="00E50E94">
              <w:rPr>
                <w:highlight w:val="yellow"/>
                <w:lang w:val="fr-BE"/>
              </w:rPr>
              <w:t xml:space="preserve"> concernant les personnes handicapées et visant à implémenter la Convention</w:t>
            </w:r>
            <w:r w:rsidR="0083705E" w:rsidRPr="00E50E94">
              <w:rPr>
                <w:highlight w:val="yellow"/>
                <w:lang w:val="fr-BE"/>
              </w:rPr>
              <w:t> </w:t>
            </w:r>
            <w:r w:rsidR="007B00F3" w:rsidRPr="00E50E94">
              <w:rPr>
                <w:highlight w:val="yellow"/>
                <w:lang w:val="fr-BE"/>
              </w:rPr>
              <w:t>?</w:t>
            </w:r>
          </w:p>
          <w:p w14:paraId="5DF99C30" w14:textId="5A926331" w:rsidR="00CF500A" w:rsidRPr="009C681F" w:rsidRDefault="00995890" w:rsidP="00CF500A">
            <w:pPr>
              <w:numPr>
                <w:ilvl w:val="0"/>
                <w:numId w:val="3"/>
              </w:numPr>
              <w:spacing w:before="120"/>
              <w:ind w:right="166"/>
              <w:jc w:val="both"/>
              <w:rPr>
                <w:lang w:val="fr-BE"/>
              </w:rPr>
            </w:pPr>
            <w:r w:rsidRPr="009C681F">
              <w:rPr>
                <w:lang w:val="fr-BE"/>
              </w:rPr>
              <w:t>Quelles sont</w:t>
            </w:r>
            <w:r w:rsidR="0083705E" w:rsidRPr="009C681F">
              <w:rPr>
                <w:lang w:val="fr-BE"/>
              </w:rPr>
              <w:t xml:space="preserve"> les activités des focal points et du mécanisme de coordination</w:t>
            </w:r>
            <w:r w:rsidRPr="009C681F">
              <w:rPr>
                <w:lang w:val="fr-BE"/>
              </w:rPr>
              <w:t xml:space="preserve"> ? Quels </w:t>
            </w:r>
            <w:r w:rsidR="0083705E" w:rsidRPr="009C681F">
              <w:rPr>
                <w:lang w:val="fr-BE"/>
              </w:rPr>
              <w:t xml:space="preserve">contacts </w:t>
            </w:r>
            <w:r w:rsidRPr="009C681F">
              <w:rPr>
                <w:lang w:val="fr-BE"/>
              </w:rPr>
              <w:t xml:space="preserve">ont-ils </w:t>
            </w:r>
            <w:r w:rsidR="0083705E" w:rsidRPr="009C681F">
              <w:rPr>
                <w:lang w:val="fr-BE"/>
              </w:rPr>
              <w:t>avec le mécanisme indépendant et la société civile</w:t>
            </w:r>
            <w:r w:rsidRPr="009C681F">
              <w:rPr>
                <w:lang w:val="fr-BE"/>
              </w:rPr>
              <w:t> ? Quelles sont</w:t>
            </w:r>
            <w:r w:rsidR="0083705E" w:rsidRPr="009C681F">
              <w:rPr>
                <w:lang w:val="fr-BE"/>
              </w:rPr>
              <w:t xml:space="preserve"> les ressources financières et humaines du mécanisme de coordination</w:t>
            </w:r>
            <w:r w:rsidRPr="009C681F">
              <w:rPr>
                <w:lang w:val="fr-BE"/>
              </w:rPr>
              <w:t xml:space="preserve"> ? </w:t>
            </w:r>
          </w:p>
          <w:p w14:paraId="3A0E5F28" w14:textId="1A0303F7" w:rsidR="000E2D55" w:rsidRPr="00E50E94" w:rsidRDefault="00B27BD3" w:rsidP="000E2D55">
            <w:pPr>
              <w:numPr>
                <w:ilvl w:val="0"/>
                <w:numId w:val="3"/>
              </w:numPr>
              <w:spacing w:before="120"/>
              <w:ind w:right="166"/>
              <w:jc w:val="both"/>
              <w:rPr>
                <w:highlight w:val="yellow"/>
                <w:lang w:val="fr-BE"/>
              </w:rPr>
            </w:pPr>
            <w:r w:rsidRPr="00E50E94">
              <w:rPr>
                <w:highlight w:val="yellow"/>
                <w:lang w:val="fr-BE"/>
              </w:rPr>
              <w:t xml:space="preserve">Quelles sont les ressources (financières et humaines) allouées aux différents conseils d’avis ? </w:t>
            </w:r>
            <w:r w:rsidR="0060152A" w:rsidRPr="00E50E94">
              <w:rPr>
                <w:highlight w:val="yellow"/>
                <w:lang w:val="fr-BE"/>
              </w:rPr>
              <w:t>S</w:t>
            </w:r>
            <w:r w:rsidRPr="00E50E94">
              <w:rPr>
                <w:highlight w:val="yellow"/>
                <w:lang w:val="fr-BE"/>
              </w:rPr>
              <w:t>ont-ils impliqués dans le suivi de</w:t>
            </w:r>
            <w:r w:rsidR="00C15106" w:rsidRPr="00E50E94">
              <w:rPr>
                <w:highlight w:val="yellow"/>
                <w:lang w:val="fr-BE"/>
              </w:rPr>
              <w:t xml:space="preserve"> </w:t>
            </w:r>
            <w:r w:rsidR="00C459D4" w:rsidRPr="00E50E94">
              <w:rPr>
                <w:highlight w:val="yellow"/>
                <w:lang w:val="fr-BE"/>
              </w:rPr>
              <w:t>l’ensemble des</w:t>
            </w:r>
            <w:r w:rsidRPr="00E50E94">
              <w:rPr>
                <w:highlight w:val="yellow"/>
                <w:lang w:val="fr-BE"/>
              </w:rPr>
              <w:t xml:space="preserve"> politiques ? </w:t>
            </w:r>
            <w:r w:rsidR="00125A31" w:rsidRPr="00E50E94">
              <w:rPr>
                <w:highlight w:val="yellow"/>
                <w:lang w:val="fr-BE"/>
              </w:rPr>
              <w:t>Quand</w:t>
            </w:r>
            <w:r w:rsidR="00D35AAA" w:rsidRPr="00E50E94">
              <w:rPr>
                <w:highlight w:val="yellow"/>
                <w:lang w:val="fr-BE"/>
              </w:rPr>
              <w:t xml:space="preserve"> seront installés les conseils d’avis </w:t>
            </w:r>
            <w:r w:rsidR="00DD3A65" w:rsidRPr="00E50E94">
              <w:rPr>
                <w:highlight w:val="yellow"/>
                <w:lang w:val="fr-BE"/>
              </w:rPr>
              <w:t>manquants</w:t>
            </w:r>
            <w:r w:rsidR="00D35AAA" w:rsidRPr="00E50E94">
              <w:rPr>
                <w:highlight w:val="yellow"/>
                <w:lang w:val="fr-BE"/>
              </w:rPr>
              <w:t xml:space="preserve"> ? </w:t>
            </w:r>
          </w:p>
          <w:p w14:paraId="02BA390F" w14:textId="394C2AAF" w:rsidR="000E2D55" w:rsidRPr="009C681F" w:rsidRDefault="000E2D55" w:rsidP="000E2D55">
            <w:pPr>
              <w:spacing w:before="120"/>
              <w:ind w:left="360" w:right="166"/>
              <w:jc w:val="both"/>
              <w:rPr>
                <w:sz w:val="2"/>
                <w:szCs w:val="2"/>
                <w:lang w:val="fr-BE"/>
              </w:rPr>
            </w:pPr>
          </w:p>
        </w:tc>
      </w:tr>
    </w:tbl>
    <w:p w14:paraId="2CB0B1A4" w14:textId="77777777" w:rsidR="008B6916" w:rsidRDefault="008B6916" w:rsidP="008B6916">
      <w:bookmarkStart w:id="1" w:name="_Toc534716681"/>
      <w:bookmarkStart w:id="2" w:name="_Toc535240789"/>
      <w:bookmarkStart w:id="3" w:name="_Toc535329182"/>
      <w:bookmarkStart w:id="4" w:name="_Toc535331490"/>
    </w:p>
    <w:bookmarkEnd w:id="1"/>
    <w:bookmarkEnd w:id="2"/>
    <w:bookmarkEnd w:id="3"/>
    <w:bookmarkEnd w:id="4"/>
    <w:p w14:paraId="38AB70DB" w14:textId="4DD3C732" w:rsidR="008906FD" w:rsidRPr="009C681F" w:rsidRDefault="008906FD" w:rsidP="0015081E">
      <w:pPr>
        <w:pStyle w:val="Paragraphedeliste"/>
        <w:numPr>
          <w:ilvl w:val="0"/>
          <w:numId w:val="4"/>
        </w:numPr>
        <w:spacing w:before="120" w:after="120"/>
        <w:ind w:left="714" w:right="-6" w:hanging="357"/>
        <w:contextualSpacing w:val="0"/>
        <w:jc w:val="both"/>
        <w:rPr>
          <w:szCs w:val="20"/>
          <w:lang w:val="fr-BE"/>
        </w:rPr>
      </w:pPr>
      <w:r w:rsidRPr="009C681F">
        <w:rPr>
          <w:szCs w:val="20"/>
          <w:vertAlign w:val="superscript"/>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8906FD" w:rsidRPr="004A68CB" w14:paraId="6B103ABD" w14:textId="77777777" w:rsidTr="544AB8A5">
        <w:tc>
          <w:tcPr>
            <w:tcW w:w="9062" w:type="dxa"/>
            <w:shd w:val="clear" w:color="auto" w:fill="DDD7D9" w:themeFill="accent6" w:themeFillTint="66"/>
          </w:tcPr>
          <w:p w14:paraId="3EF643D6" w14:textId="6E9E60CA" w:rsidR="008906FD" w:rsidRPr="009C681F" w:rsidRDefault="00256E1B" w:rsidP="008906FD">
            <w:pPr>
              <w:pStyle w:val="Titre4"/>
              <w:outlineLvl w:val="3"/>
              <w:rPr>
                <w:sz w:val="24"/>
                <w:lang w:val="fr-BE"/>
              </w:rPr>
            </w:pPr>
            <w:bookmarkStart w:id="5" w:name="_Hlk534708614"/>
            <w:r w:rsidRPr="009C681F">
              <w:rPr>
                <w:sz w:val="24"/>
                <w:szCs w:val="24"/>
                <w:lang w:val="fr-BE"/>
              </w:rPr>
              <w:t xml:space="preserve">Proposition de liste de questions </w:t>
            </w:r>
            <w:r w:rsidR="008906FD" w:rsidRPr="009C681F">
              <w:rPr>
                <w:sz w:val="24"/>
                <w:lang w:val="fr-BE"/>
              </w:rPr>
              <w:t>(Art. 5)</w:t>
            </w:r>
          </w:p>
          <w:p w14:paraId="38FAF7D4" w14:textId="4C99DCF4" w:rsidR="008906FD" w:rsidRPr="009C681F" w:rsidRDefault="00664002" w:rsidP="00144A28">
            <w:pPr>
              <w:pStyle w:val="Paragraphedeliste"/>
              <w:numPr>
                <w:ilvl w:val="0"/>
                <w:numId w:val="20"/>
              </w:numPr>
              <w:spacing w:before="120" w:after="120"/>
              <w:ind w:right="166"/>
              <w:contextualSpacing w:val="0"/>
              <w:jc w:val="both"/>
              <w:rPr>
                <w:rFonts w:asciiTheme="majorHAnsi" w:hAnsiTheme="majorHAnsi"/>
                <w:lang w:val="fr-BE"/>
              </w:rPr>
            </w:pPr>
            <w:r w:rsidRPr="009C681F">
              <w:rPr>
                <w:rFonts w:asciiTheme="majorHAnsi" w:hAnsiTheme="majorHAnsi"/>
                <w:lang w:val="fr-BE"/>
              </w:rPr>
              <w:t>Quelles sont les m</w:t>
            </w:r>
            <w:r w:rsidR="008906FD" w:rsidRPr="009C681F">
              <w:rPr>
                <w:rFonts w:asciiTheme="majorHAnsi" w:hAnsiTheme="majorHAnsi"/>
                <w:lang w:val="fr-BE"/>
              </w:rPr>
              <w:t xml:space="preserve">esures prises </w:t>
            </w:r>
            <w:r w:rsidRPr="009C681F">
              <w:rPr>
                <w:rFonts w:asciiTheme="majorHAnsi" w:hAnsiTheme="majorHAnsi"/>
                <w:lang w:val="fr-BE"/>
              </w:rPr>
              <w:t xml:space="preserve">par les autorités </w:t>
            </w:r>
            <w:r w:rsidR="008906FD" w:rsidRPr="009C681F">
              <w:rPr>
                <w:rFonts w:asciiTheme="majorHAnsi" w:hAnsiTheme="majorHAnsi"/>
                <w:lang w:val="fr-BE"/>
              </w:rPr>
              <w:t xml:space="preserve">pour assurer une approche uniforme de la législation </w:t>
            </w:r>
            <w:proofErr w:type="spellStart"/>
            <w:r w:rsidR="008906FD" w:rsidRPr="009C681F">
              <w:rPr>
                <w:rFonts w:asciiTheme="majorHAnsi" w:hAnsiTheme="majorHAnsi"/>
                <w:lang w:val="fr-BE"/>
              </w:rPr>
              <w:t>antidiscrimination</w:t>
            </w:r>
            <w:proofErr w:type="spellEnd"/>
            <w:r w:rsidR="008906FD" w:rsidRPr="009C681F">
              <w:rPr>
                <w:rFonts w:asciiTheme="majorHAnsi" w:hAnsiTheme="majorHAnsi"/>
                <w:lang w:val="fr-BE"/>
              </w:rPr>
              <w:t xml:space="preserve"> qui comprend toutes les formes de discrimination, y compris la discrimination par attribution, la discrimination par association, et l’état de santé antérieur</w:t>
            </w:r>
            <w:r w:rsidRPr="009C681F">
              <w:rPr>
                <w:rFonts w:asciiTheme="majorHAnsi" w:hAnsiTheme="majorHAnsi"/>
                <w:lang w:val="fr-BE"/>
              </w:rPr>
              <w:t xml:space="preserve"> ? </w:t>
            </w:r>
          </w:p>
          <w:p w14:paraId="0F02500B" w14:textId="50C1CA31" w:rsidR="008906FD" w:rsidRPr="00E50E94" w:rsidRDefault="00664002" w:rsidP="00144A28">
            <w:pPr>
              <w:pStyle w:val="Paragraphedeliste"/>
              <w:numPr>
                <w:ilvl w:val="0"/>
                <w:numId w:val="20"/>
              </w:numPr>
              <w:spacing w:before="120" w:after="120"/>
              <w:ind w:right="166"/>
              <w:contextualSpacing w:val="0"/>
              <w:jc w:val="both"/>
              <w:rPr>
                <w:rFonts w:asciiTheme="majorHAnsi" w:hAnsiTheme="majorHAnsi"/>
                <w:highlight w:val="yellow"/>
                <w:lang w:val="fr-BE"/>
              </w:rPr>
            </w:pPr>
            <w:r w:rsidRPr="00E50E94">
              <w:rPr>
                <w:rFonts w:asciiTheme="majorHAnsi" w:hAnsiTheme="majorHAnsi"/>
                <w:highlight w:val="yellow"/>
                <w:lang w:val="fr-BE"/>
              </w:rPr>
              <w:t>Quelles sont les m</w:t>
            </w:r>
            <w:r w:rsidR="008906FD" w:rsidRPr="00E50E94">
              <w:rPr>
                <w:rFonts w:asciiTheme="majorHAnsi" w:hAnsiTheme="majorHAnsi"/>
                <w:highlight w:val="yellow"/>
                <w:lang w:val="fr-BE"/>
              </w:rPr>
              <w:t xml:space="preserve">esures prises </w:t>
            </w:r>
            <w:r w:rsidRPr="00E50E94">
              <w:rPr>
                <w:rFonts w:asciiTheme="majorHAnsi" w:hAnsiTheme="majorHAnsi"/>
                <w:highlight w:val="yellow"/>
                <w:lang w:val="fr-BE"/>
              </w:rPr>
              <w:t xml:space="preserve">par les autorités </w:t>
            </w:r>
            <w:r w:rsidR="008906FD" w:rsidRPr="00E50E94">
              <w:rPr>
                <w:rFonts w:asciiTheme="majorHAnsi" w:hAnsiTheme="majorHAnsi"/>
                <w:highlight w:val="yellow"/>
                <w:lang w:val="fr-BE"/>
              </w:rPr>
              <w:t xml:space="preserve">pour assurer l’effectivité de la législation </w:t>
            </w:r>
            <w:proofErr w:type="spellStart"/>
            <w:r w:rsidR="008906FD" w:rsidRPr="00E50E94">
              <w:rPr>
                <w:rFonts w:asciiTheme="majorHAnsi" w:hAnsiTheme="majorHAnsi"/>
                <w:highlight w:val="yellow"/>
                <w:lang w:val="fr-BE"/>
              </w:rPr>
              <w:t>antidiscrimination</w:t>
            </w:r>
            <w:proofErr w:type="spellEnd"/>
            <w:r w:rsidR="008906FD" w:rsidRPr="00E50E94">
              <w:rPr>
                <w:rFonts w:asciiTheme="majorHAnsi" w:hAnsiTheme="majorHAnsi"/>
                <w:highlight w:val="yellow"/>
                <w:lang w:val="fr-BE"/>
              </w:rPr>
              <w:t xml:space="preserve"> et la protection des victimes de discrimination sur base du handicap</w:t>
            </w:r>
            <w:r w:rsidRPr="00E50E94">
              <w:rPr>
                <w:rFonts w:asciiTheme="majorHAnsi" w:hAnsiTheme="majorHAnsi"/>
                <w:highlight w:val="yellow"/>
                <w:lang w:val="fr-BE"/>
              </w:rPr>
              <w:t xml:space="preserve"> ? </w:t>
            </w:r>
          </w:p>
          <w:p w14:paraId="66C5692C" w14:textId="1708497A" w:rsidR="008906FD" w:rsidRPr="009C681F" w:rsidRDefault="0646E7B8" w:rsidP="00144A28">
            <w:pPr>
              <w:pStyle w:val="Paragraphedeliste"/>
              <w:numPr>
                <w:ilvl w:val="0"/>
                <w:numId w:val="20"/>
              </w:numPr>
              <w:spacing w:before="120" w:after="120"/>
              <w:ind w:right="166"/>
              <w:contextualSpacing w:val="0"/>
              <w:jc w:val="both"/>
              <w:rPr>
                <w:rFonts w:asciiTheme="majorHAnsi" w:hAnsiTheme="majorHAnsi"/>
                <w:lang w:val="fr-BE"/>
              </w:rPr>
            </w:pPr>
            <w:r w:rsidRPr="009C681F">
              <w:rPr>
                <w:rFonts w:asciiTheme="majorHAnsi" w:hAnsiTheme="majorHAnsi"/>
                <w:lang w:val="fr-BE"/>
              </w:rPr>
              <w:t>La</w:t>
            </w:r>
            <w:r w:rsidR="008906FD" w:rsidRPr="009C681F">
              <w:rPr>
                <w:rFonts w:asciiTheme="majorHAnsi" w:hAnsiTheme="majorHAnsi"/>
                <w:lang w:val="fr-BE"/>
              </w:rPr>
              <w:t xml:space="preserve"> Communauté française </w:t>
            </w:r>
            <w:r w:rsidRPr="009C681F">
              <w:rPr>
                <w:rFonts w:asciiTheme="majorHAnsi" w:hAnsiTheme="majorHAnsi"/>
                <w:lang w:val="fr-BE"/>
              </w:rPr>
              <w:t>peut-elle clarifier sa position</w:t>
            </w:r>
            <w:r w:rsidR="647F60BF" w:rsidRPr="009C681F">
              <w:rPr>
                <w:rFonts w:asciiTheme="majorHAnsi" w:hAnsiTheme="majorHAnsi"/>
                <w:lang w:val="fr-BE"/>
              </w:rPr>
              <w:t xml:space="preserve"> </w:t>
            </w:r>
            <w:r w:rsidR="008906FD" w:rsidRPr="009C681F">
              <w:rPr>
                <w:rFonts w:asciiTheme="majorHAnsi" w:hAnsiTheme="majorHAnsi"/>
                <w:lang w:val="fr-BE"/>
              </w:rPr>
              <w:t>sur le droit aux aménagements raisonnables des élèves en situation de handicap et son caractère immédiat et obligatoire</w:t>
            </w:r>
            <w:r w:rsidR="000C5EE6">
              <w:rPr>
                <w:rFonts w:asciiTheme="majorHAnsi" w:hAnsiTheme="majorHAnsi"/>
                <w:lang w:val="fr-BE"/>
              </w:rPr>
              <w:t> ?</w:t>
            </w:r>
            <w:r w:rsidR="008906FD" w:rsidRPr="009C681F">
              <w:rPr>
                <w:rFonts w:asciiTheme="majorHAnsi" w:hAnsiTheme="majorHAnsi"/>
                <w:lang w:val="fr-BE"/>
              </w:rPr>
              <w:t xml:space="preserve"> </w:t>
            </w:r>
          </w:p>
          <w:p w14:paraId="3582840A" w14:textId="77777777" w:rsidR="008906FD" w:rsidRPr="009C681F" w:rsidRDefault="008906FD" w:rsidP="00917065">
            <w:pPr>
              <w:pStyle w:val="Paragraphedeliste"/>
              <w:numPr>
                <w:ilvl w:val="0"/>
                <w:numId w:val="20"/>
              </w:numPr>
              <w:ind w:right="166"/>
              <w:jc w:val="both"/>
              <w:rPr>
                <w:rFonts w:asciiTheme="majorHAnsi" w:hAnsiTheme="majorHAnsi"/>
                <w:b/>
                <w:sz w:val="2"/>
                <w:lang w:val="fr-BE"/>
              </w:rPr>
            </w:pPr>
          </w:p>
        </w:tc>
      </w:tr>
    </w:tbl>
    <w:p w14:paraId="4014034E" w14:textId="77777777" w:rsidR="0015081E" w:rsidRPr="00F56F1E" w:rsidRDefault="0015081E" w:rsidP="0015081E">
      <w:pPr>
        <w:rPr>
          <w:lang w:val="fr-BE"/>
        </w:rPr>
      </w:pPr>
      <w:bookmarkStart w:id="6" w:name="_Toc486245814"/>
      <w:bookmarkStart w:id="7" w:name="_Toc534376710"/>
      <w:bookmarkStart w:id="8" w:name="_Toc534716683"/>
      <w:bookmarkStart w:id="9" w:name="_Toc535329183"/>
      <w:bookmarkStart w:id="10" w:name="_Toc535331491"/>
      <w:bookmarkStart w:id="11" w:name="_Toc535240791"/>
      <w:bookmarkEnd w:id="5"/>
    </w:p>
    <w:p w14:paraId="50B4B882" w14:textId="3CC440D1" w:rsidR="003567CA" w:rsidRPr="009C681F" w:rsidRDefault="003567CA" w:rsidP="003567CA">
      <w:pPr>
        <w:rPr>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5F5BBB" w:rsidRPr="004A68CB" w14:paraId="5CC39A89" w14:textId="77777777" w:rsidTr="00F106F3">
        <w:tc>
          <w:tcPr>
            <w:tcW w:w="9062" w:type="dxa"/>
            <w:shd w:val="clear" w:color="auto" w:fill="DDD7D9" w:themeFill="accent6" w:themeFillTint="66"/>
          </w:tcPr>
          <w:p w14:paraId="293360C0" w14:textId="486D75A0" w:rsidR="005F5BBB" w:rsidRPr="009C681F" w:rsidRDefault="00256E1B" w:rsidP="005F5BBB">
            <w:pPr>
              <w:pStyle w:val="Titre4"/>
              <w:outlineLvl w:val="3"/>
              <w:rPr>
                <w:sz w:val="24"/>
                <w:lang w:val="fr-BE"/>
              </w:rPr>
            </w:pPr>
            <w:r w:rsidRPr="009C681F">
              <w:rPr>
                <w:sz w:val="24"/>
                <w:szCs w:val="24"/>
                <w:lang w:val="fr-BE"/>
              </w:rPr>
              <w:t xml:space="preserve">Proposition de liste de questions </w:t>
            </w:r>
            <w:r w:rsidR="005F5BBB" w:rsidRPr="009C681F">
              <w:rPr>
                <w:sz w:val="24"/>
                <w:lang w:val="fr-BE"/>
              </w:rPr>
              <w:t>(Art. 6)</w:t>
            </w:r>
          </w:p>
          <w:p w14:paraId="73F9F0C9" w14:textId="77777777" w:rsidR="00807635" w:rsidRPr="009C681F" w:rsidRDefault="00807635" w:rsidP="00807635">
            <w:pPr>
              <w:pStyle w:val="Paragraphedeliste"/>
              <w:numPr>
                <w:ilvl w:val="0"/>
                <w:numId w:val="20"/>
              </w:numPr>
              <w:spacing w:before="120" w:after="120"/>
              <w:ind w:right="166"/>
              <w:contextualSpacing w:val="0"/>
              <w:jc w:val="both"/>
              <w:rPr>
                <w:rFonts w:asciiTheme="majorHAnsi" w:hAnsiTheme="majorHAnsi"/>
                <w:lang w:val="fr-BE"/>
              </w:rPr>
            </w:pPr>
            <w:r w:rsidRPr="009C681F">
              <w:rPr>
                <w:rFonts w:asciiTheme="majorHAnsi" w:hAnsiTheme="majorHAnsi"/>
                <w:lang w:val="fr-BE"/>
              </w:rPr>
              <w:t>Quelles sont les mesures prises par les autorités afin d’instaurer, au sein des services, une procédure de prévention et de traitement des plaintes en matière d’abus sexuels ?</w:t>
            </w:r>
          </w:p>
          <w:p w14:paraId="0A1063B3" w14:textId="3383CA18" w:rsidR="005F5BBB" w:rsidRPr="009C681F" w:rsidRDefault="005F5BBB" w:rsidP="005F5BBB">
            <w:pPr>
              <w:pStyle w:val="Paragraphedeliste"/>
              <w:numPr>
                <w:ilvl w:val="0"/>
                <w:numId w:val="20"/>
              </w:numPr>
              <w:spacing w:before="120" w:after="120"/>
              <w:ind w:right="166"/>
              <w:contextualSpacing w:val="0"/>
              <w:jc w:val="both"/>
              <w:rPr>
                <w:rFonts w:asciiTheme="majorHAnsi" w:hAnsiTheme="majorHAnsi"/>
                <w:lang w:val="fr-BE"/>
              </w:rPr>
            </w:pPr>
            <w:r w:rsidRPr="009C681F">
              <w:rPr>
                <w:rFonts w:asciiTheme="majorHAnsi" w:hAnsiTheme="majorHAnsi"/>
                <w:lang w:val="fr-BE"/>
              </w:rPr>
              <w:t xml:space="preserve">Quelles </w:t>
            </w:r>
            <w:r w:rsidR="006916E2" w:rsidRPr="009C681F">
              <w:rPr>
                <w:rFonts w:asciiTheme="majorHAnsi" w:hAnsiTheme="majorHAnsi"/>
                <w:lang w:val="fr-BE"/>
              </w:rPr>
              <w:t xml:space="preserve">sont </w:t>
            </w:r>
            <w:r w:rsidR="00F07355" w:rsidRPr="009C681F">
              <w:rPr>
                <w:rFonts w:asciiTheme="majorHAnsi" w:hAnsiTheme="majorHAnsi"/>
                <w:lang w:val="fr-BE"/>
              </w:rPr>
              <w:t xml:space="preserve">les </w:t>
            </w:r>
            <w:r w:rsidRPr="009C681F">
              <w:rPr>
                <w:rFonts w:asciiTheme="majorHAnsi" w:hAnsiTheme="majorHAnsi"/>
                <w:lang w:val="fr-BE"/>
              </w:rPr>
              <w:t>mesures pr</w:t>
            </w:r>
            <w:r w:rsidR="00F07355" w:rsidRPr="009C681F">
              <w:rPr>
                <w:rFonts w:asciiTheme="majorHAnsi" w:hAnsiTheme="majorHAnsi"/>
                <w:lang w:val="fr-BE"/>
              </w:rPr>
              <w:t>ises par</w:t>
            </w:r>
            <w:r w:rsidRPr="009C681F">
              <w:rPr>
                <w:rFonts w:asciiTheme="majorHAnsi" w:hAnsiTheme="majorHAnsi"/>
                <w:lang w:val="fr-BE"/>
              </w:rPr>
              <w:t xml:space="preserve"> les autorités pour former à la vie relationnelle, affective et sexuelle des personnes handicapées ? </w:t>
            </w:r>
          </w:p>
          <w:p w14:paraId="14A36E1A" w14:textId="77777777" w:rsidR="005F5BBB" w:rsidRPr="009C681F" w:rsidRDefault="005F5BBB" w:rsidP="00BD3013">
            <w:pPr>
              <w:pStyle w:val="Paragraphedeliste"/>
              <w:numPr>
                <w:ilvl w:val="0"/>
                <w:numId w:val="20"/>
              </w:numPr>
              <w:spacing w:before="120" w:after="120"/>
              <w:ind w:right="166"/>
              <w:contextualSpacing w:val="0"/>
              <w:jc w:val="both"/>
              <w:rPr>
                <w:rFonts w:asciiTheme="majorHAnsi" w:hAnsiTheme="majorHAnsi"/>
                <w:b/>
                <w:sz w:val="2"/>
                <w:lang w:val="fr-BE"/>
              </w:rPr>
            </w:pPr>
          </w:p>
        </w:tc>
      </w:tr>
    </w:tbl>
    <w:p w14:paraId="19086757" w14:textId="77777777" w:rsidR="0015081E" w:rsidRPr="00F56F1E" w:rsidRDefault="0015081E" w:rsidP="0015081E">
      <w:pPr>
        <w:rPr>
          <w:sz w:val="2"/>
          <w:szCs w:val="2"/>
          <w:lang w:val="fr-BE"/>
        </w:rPr>
      </w:pPr>
    </w:p>
    <w:bookmarkEnd w:id="6"/>
    <w:bookmarkEnd w:id="7"/>
    <w:bookmarkEnd w:id="8"/>
    <w:bookmarkEnd w:id="9"/>
    <w:bookmarkEnd w:id="10"/>
    <w:bookmarkEnd w:id="11"/>
    <w:p w14:paraId="1B313EA4" w14:textId="5D3177F5" w:rsidR="00F16721" w:rsidRPr="009C681F" w:rsidRDefault="00F16721" w:rsidP="00F16721">
      <w:pPr>
        <w:spacing w:before="120" w:after="120"/>
        <w:jc w:val="both"/>
        <w:rPr>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4A68CB" w14:paraId="69CB44C0" w14:textId="77777777" w:rsidTr="544AB8A5">
        <w:tc>
          <w:tcPr>
            <w:tcW w:w="9062" w:type="dxa"/>
            <w:shd w:val="clear" w:color="auto" w:fill="DDD7D9" w:themeFill="accent6" w:themeFillTint="66"/>
          </w:tcPr>
          <w:p w14:paraId="355BE4CD" w14:textId="673EF903" w:rsidR="00CA10E0" w:rsidRPr="009C681F" w:rsidRDefault="00256E1B" w:rsidP="00CA10E0">
            <w:pPr>
              <w:pStyle w:val="Titre4"/>
              <w:outlineLvl w:val="3"/>
              <w:rPr>
                <w:sz w:val="24"/>
                <w:lang w:val="fr-BE"/>
              </w:rPr>
            </w:pPr>
            <w:bookmarkStart w:id="12" w:name="_Hlk534708729"/>
            <w:r w:rsidRPr="009C681F">
              <w:rPr>
                <w:sz w:val="24"/>
                <w:szCs w:val="24"/>
                <w:lang w:val="fr-BE"/>
              </w:rPr>
              <w:t xml:space="preserve">Proposition de liste de questions </w:t>
            </w:r>
            <w:r w:rsidR="00CA10E0" w:rsidRPr="009C681F">
              <w:rPr>
                <w:sz w:val="24"/>
                <w:lang w:val="fr-BE"/>
              </w:rPr>
              <w:t>(Art. 7)</w:t>
            </w:r>
          </w:p>
          <w:p w14:paraId="21656231" w14:textId="5A95D70A" w:rsidR="00CA10E0" w:rsidRPr="009C681F" w:rsidRDefault="009820D8" w:rsidP="007B20CE">
            <w:pPr>
              <w:pStyle w:val="Paragraphedeliste"/>
              <w:numPr>
                <w:ilvl w:val="0"/>
                <w:numId w:val="3"/>
              </w:numPr>
              <w:spacing w:before="120" w:after="120"/>
              <w:ind w:right="166"/>
              <w:contextualSpacing w:val="0"/>
              <w:jc w:val="both"/>
              <w:rPr>
                <w:rFonts w:asciiTheme="majorHAnsi" w:hAnsiTheme="majorHAnsi"/>
                <w:lang w:val="fr-BE"/>
              </w:rPr>
            </w:pPr>
            <w:r w:rsidRPr="009C681F">
              <w:rPr>
                <w:rFonts w:asciiTheme="majorHAnsi" w:hAnsiTheme="majorHAnsi"/>
                <w:lang w:val="fr-BE"/>
              </w:rPr>
              <w:t xml:space="preserve">Quelles sont </w:t>
            </w:r>
            <w:r w:rsidR="00CA10E0" w:rsidRPr="009C681F">
              <w:rPr>
                <w:rFonts w:asciiTheme="majorHAnsi" w:hAnsiTheme="majorHAnsi"/>
                <w:lang w:val="fr-BE"/>
              </w:rPr>
              <w:t xml:space="preserve">les mesures prises </w:t>
            </w:r>
            <w:r w:rsidRPr="009C681F">
              <w:rPr>
                <w:rFonts w:asciiTheme="majorHAnsi" w:hAnsiTheme="majorHAnsi"/>
                <w:lang w:val="fr-BE"/>
              </w:rPr>
              <w:t xml:space="preserve">par les autorités </w:t>
            </w:r>
            <w:r w:rsidR="00CA10E0" w:rsidRPr="009C681F">
              <w:rPr>
                <w:rFonts w:asciiTheme="majorHAnsi" w:hAnsiTheme="majorHAnsi"/>
                <w:lang w:val="fr-BE"/>
              </w:rPr>
              <w:t>pour les enfants qui requi</w:t>
            </w:r>
            <w:r w:rsidR="00BC18CF" w:rsidRPr="009C681F">
              <w:rPr>
                <w:rFonts w:asciiTheme="majorHAnsi" w:hAnsiTheme="majorHAnsi"/>
                <w:lang w:val="fr-BE"/>
              </w:rPr>
              <w:t>èrent une aide multisectorielle</w:t>
            </w:r>
            <w:r w:rsidR="005C5554" w:rsidRPr="009C681F">
              <w:rPr>
                <w:rFonts w:asciiTheme="majorHAnsi" w:hAnsiTheme="majorHAnsi"/>
                <w:lang w:val="fr-BE"/>
              </w:rPr>
              <w:t xml:space="preserve"> </w:t>
            </w:r>
            <w:r w:rsidR="00CA10E0" w:rsidRPr="009C681F">
              <w:rPr>
                <w:rFonts w:asciiTheme="majorHAnsi" w:hAnsiTheme="majorHAnsi"/>
                <w:lang w:val="fr-BE"/>
              </w:rPr>
              <w:t>: aide à la jeunesse, handicap et santé mentale</w:t>
            </w:r>
            <w:r w:rsidR="00907F03" w:rsidRPr="009C681F">
              <w:rPr>
                <w:rFonts w:asciiTheme="majorHAnsi" w:hAnsiTheme="majorHAnsi"/>
                <w:lang w:val="fr-BE"/>
              </w:rPr>
              <w:t xml:space="preserve"> ou qui présentent un double diagnostic</w:t>
            </w:r>
            <w:r w:rsidR="0000171F" w:rsidRPr="009C681F">
              <w:rPr>
                <w:rFonts w:asciiTheme="majorHAnsi" w:hAnsiTheme="majorHAnsi"/>
                <w:lang w:val="fr-BE"/>
              </w:rPr>
              <w:t> ?</w:t>
            </w:r>
          </w:p>
          <w:p w14:paraId="1F8A31B4" w14:textId="4CEE56C4" w:rsidR="00CA10E0" w:rsidRPr="009C681F" w:rsidRDefault="009820D8" w:rsidP="007B20CE">
            <w:pPr>
              <w:pStyle w:val="Paragraphedeliste"/>
              <w:numPr>
                <w:ilvl w:val="0"/>
                <w:numId w:val="3"/>
              </w:numPr>
              <w:spacing w:before="120" w:after="120"/>
              <w:ind w:right="166"/>
              <w:contextualSpacing w:val="0"/>
              <w:jc w:val="both"/>
              <w:rPr>
                <w:rFonts w:asciiTheme="majorHAnsi" w:hAnsiTheme="majorHAnsi"/>
                <w:lang w:val="fr-BE"/>
              </w:rPr>
            </w:pPr>
            <w:r w:rsidRPr="009C681F">
              <w:rPr>
                <w:rFonts w:asciiTheme="majorHAnsi" w:hAnsiTheme="majorHAnsi"/>
                <w:lang w:val="fr-BE"/>
              </w:rPr>
              <w:t xml:space="preserve">Quelles sont </w:t>
            </w:r>
            <w:r w:rsidR="00CA10E0" w:rsidRPr="009C681F">
              <w:rPr>
                <w:rFonts w:asciiTheme="majorHAnsi" w:hAnsiTheme="majorHAnsi"/>
                <w:lang w:val="fr-BE"/>
              </w:rPr>
              <w:t xml:space="preserve">les ressources </w:t>
            </w:r>
            <w:r w:rsidR="00590DAE" w:rsidRPr="009C681F">
              <w:rPr>
                <w:rFonts w:asciiTheme="majorHAnsi" w:hAnsiTheme="majorHAnsi"/>
                <w:lang w:val="fr-BE"/>
              </w:rPr>
              <w:t>allouées par les autorités</w:t>
            </w:r>
            <w:r w:rsidR="00CA10E0" w:rsidRPr="009C681F">
              <w:rPr>
                <w:rFonts w:asciiTheme="majorHAnsi" w:hAnsiTheme="majorHAnsi"/>
                <w:lang w:val="fr-BE"/>
              </w:rPr>
              <w:t xml:space="preserve"> pour appuyer les familles des enfants handicapés, prévenir l</w:t>
            </w:r>
            <w:r w:rsidR="00590DAE" w:rsidRPr="009C681F">
              <w:rPr>
                <w:rFonts w:asciiTheme="majorHAnsi" w:hAnsiTheme="majorHAnsi"/>
                <w:lang w:val="fr-BE"/>
              </w:rPr>
              <w:t xml:space="preserve">eur </w:t>
            </w:r>
            <w:r w:rsidR="00CA10E0" w:rsidRPr="009C681F">
              <w:rPr>
                <w:rFonts w:asciiTheme="majorHAnsi" w:hAnsiTheme="majorHAnsi"/>
                <w:lang w:val="fr-BE"/>
              </w:rPr>
              <w:t>abandon et le</w:t>
            </w:r>
            <w:r w:rsidR="00590DAE" w:rsidRPr="009C681F">
              <w:rPr>
                <w:rFonts w:asciiTheme="majorHAnsi" w:hAnsiTheme="majorHAnsi"/>
                <w:lang w:val="fr-BE"/>
              </w:rPr>
              <w:t>ur</w:t>
            </w:r>
            <w:r w:rsidR="00CA10E0" w:rsidRPr="009C681F">
              <w:rPr>
                <w:rFonts w:asciiTheme="majorHAnsi" w:hAnsiTheme="majorHAnsi"/>
                <w:lang w:val="fr-BE"/>
              </w:rPr>
              <w:t xml:space="preserve"> placement en institution</w:t>
            </w:r>
            <w:r w:rsidR="00D57FBA" w:rsidRPr="009C681F">
              <w:rPr>
                <w:rFonts w:asciiTheme="majorHAnsi" w:hAnsiTheme="majorHAnsi"/>
                <w:lang w:val="fr-BE"/>
              </w:rPr>
              <w:t> ?</w:t>
            </w:r>
          </w:p>
          <w:p w14:paraId="03799163" w14:textId="31597425" w:rsidR="00144A28" w:rsidRPr="009C681F" w:rsidRDefault="007B20CE" w:rsidP="007B20CE">
            <w:pPr>
              <w:numPr>
                <w:ilvl w:val="0"/>
                <w:numId w:val="3"/>
              </w:numPr>
              <w:spacing w:before="100" w:beforeAutospacing="1" w:after="100" w:afterAutospacing="1"/>
              <w:jc w:val="both"/>
              <w:textAlignment w:val="baseline"/>
              <w:rPr>
                <w:rFonts w:asciiTheme="majorHAnsi" w:hAnsiTheme="majorHAnsi"/>
                <w:lang w:val="fr-BE"/>
              </w:rPr>
            </w:pPr>
            <w:r w:rsidRPr="00B71918">
              <w:rPr>
                <w:rFonts w:ascii="Calibri" w:eastAsia="Times New Roman" w:hAnsi="Calibri" w:cs="Calibri"/>
                <w:lang w:val="fr-BE" w:eastAsia="fr-BE"/>
              </w:rPr>
              <w:t xml:space="preserve">Quand les </w:t>
            </w:r>
            <w:r w:rsidR="00977FB1" w:rsidRPr="00B71918">
              <w:rPr>
                <w:rFonts w:ascii="Calibri" w:eastAsia="Times New Roman" w:hAnsi="Calibri" w:cs="Calibri"/>
                <w:lang w:val="fr-BE" w:eastAsia="fr-BE"/>
              </w:rPr>
              <w:t>autorités</w:t>
            </w:r>
            <w:r w:rsidRPr="00B71918">
              <w:rPr>
                <w:rFonts w:ascii="Calibri" w:eastAsia="Times New Roman" w:hAnsi="Calibri" w:cs="Calibri"/>
                <w:lang w:val="fr-BE" w:eastAsia="fr-BE"/>
              </w:rPr>
              <w:t xml:space="preserve"> vont-</w:t>
            </w:r>
            <w:r w:rsidR="00977FB1" w:rsidRPr="00B71918">
              <w:rPr>
                <w:rFonts w:ascii="Calibri" w:eastAsia="Times New Roman" w:hAnsi="Calibri" w:cs="Calibri"/>
                <w:lang w:val="fr-BE" w:eastAsia="fr-BE"/>
              </w:rPr>
              <w:t>elle</w:t>
            </w:r>
            <w:r w:rsidRPr="00B71918">
              <w:rPr>
                <w:rFonts w:ascii="Calibri" w:eastAsia="Times New Roman" w:hAnsi="Calibri" w:cs="Calibri"/>
                <w:lang w:val="fr-BE" w:eastAsia="fr-BE"/>
              </w:rPr>
              <w:t xml:space="preserve">s instaurer un financement </w:t>
            </w:r>
            <w:r w:rsidR="00B40179" w:rsidRPr="00B71918">
              <w:rPr>
                <w:rFonts w:ascii="Calibri" w:eastAsia="Times New Roman" w:hAnsi="Calibri" w:cs="Calibri"/>
                <w:lang w:val="fr-BE" w:eastAsia="fr-BE"/>
              </w:rPr>
              <w:t>qui suit la personne</w:t>
            </w:r>
            <w:r w:rsidRPr="00B71918">
              <w:rPr>
                <w:rFonts w:ascii="Calibri" w:eastAsia="Times New Roman" w:hAnsi="Calibri" w:cs="Calibri"/>
                <w:lang w:val="fr-BE" w:eastAsia="fr-BE"/>
              </w:rPr>
              <w:t xml:space="preserve"> pour </w:t>
            </w:r>
            <w:r w:rsidR="00CC7B32" w:rsidRPr="00B71918">
              <w:rPr>
                <w:rFonts w:ascii="Calibri" w:eastAsia="Times New Roman" w:hAnsi="Calibri" w:cs="Calibri"/>
                <w:lang w:val="fr-BE" w:eastAsia="fr-BE"/>
              </w:rPr>
              <w:t xml:space="preserve">les </w:t>
            </w:r>
            <w:r w:rsidRPr="00B71918">
              <w:rPr>
                <w:rFonts w:ascii="Calibri" w:eastAsia="Times New Roman" w:hAnsi="Calibri" w:cs="Calibri"/>
                <w:lang w:val="fr-BE" w:eastAsia="fr-BE"/>
              </w:rPr>
              <w:t>mineurs ? Quelles sont les prochaines étapes concrètes et dans quels délais ?</w:t>
            </w:r>
            <w:r w:rsidRPr="009C681F">
              <w:rPr>
                <w:rFonts w:ascii="Calibri" w:eastAsia="Times New Roman" w:hAnsi="Calibri" w:cs="Calibri"/>
                <w:lang w:val="fr-BE" w:eastAsia="fr-BE"/>
              </w:rPr>
              <w:t> </w:t>
            </w:r>
          </w:p>
        </w:tc>
      </w:tr>
    </w:tbl>
    <w:p w14:paraId="7BC4EC28" w14:textId="77777777" w:rsidR="0015081E" w:rsidRPr="00F56F1E" w:rsidRDefault="0015081E" w:rsidP="0015081E">
      <w:pPr>
        <w:rPr>
          <w:sz w:val="2"/>
          <w:szCs w:val="2"/>
          <w:lang w:val="fr-BE"/>
        </w:rPr>
      </w:pPr>
      <w:bookmarkStart w:id="13" w:name="_Toc486245815"/>
      <w:bookmarkStart w:id="14" w:name="_Toc532822973"/>
      <w:bookmarkStart w:id="15" w:name="_Toc534376711"/>
      <w:bookmarkStart w:id="16" w:name="_Toc534716684"/>
      <w:bookmarkStart w:id="17" w:name="_Toc535240792"/>
      <w:bookmarkStart w:id="18" w:name="_Toc535329184"/>
      <w:bookmarkStart w:id="19" w:name="_Toc535331492"/>
      <w:bookmarkEnd w:id="12"/>
    </w:p>
    <w:bookmarkEnd w:id="13"/>
    <w:bookmarkEnd w:id="14"/>
    <w:bookmarkEnd w:id="15"/>
    <w:bookmarkEnd w:id="16"/>
    <w:bookmarkEnd w:id="17"/>
    <w:bookmarkEnd w:id="18"/>
    <w:bookmarkEnd w:id="19"/>
    <w:p w14:paraId="5D09E479" w14:textId="6D7283A6" w:rsidR="00CD1851" w:rsidRPr="009C681F" w:rsidRDefault="00F16721" w:rsidP="0015081E">
      <w:pPr>
        <w:spacing w:before="120" w:after="120"/>
        <w:jc w:val="both"/>
        <w:rPr>
          <w:lang w:val="fr-BE"/>
        </w:rPr>
      </w:pPr>
      <w:r w:rsidRPr="009C681F">
        <w:rPr>
          <w:lang w:val="fr-BE"/>
        </w:rPr>
        <w:lastRenderedPageBreak/>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4A68CB" w14:paraId="40576C70" w14:textId="77777777" w:rsidTr="003B2678">
        <w:tc>
          <w:tcPr>
            <w:tcW w:w="9062" w:type="dxa"/>
            <w:shd w:val="clear" w:color="auto" w:fill="DDD7D9" w:themeFill="accent6" w:themeFillTint="66"/>
          </w:tcPr>
          <w:p w14:paraId="02E559E9" w14:textId="4167CD08" w:rsidR="00CA10E0" w:rsidRPr="009C681F" w:rsidRDefault="00256E1B" w:rsidP="00CA10E0">
            <w:pPr>
              <w:pStyle w:val="Titre4"/>
              <w:outlineLvl w:val="3"/>
              <w:rPr>
                <w:sz w:val="24"/>
                <w:szCs w:val="24"/>
                <w:lang w:val="fr-BE"/>
              </w:rPr>
            </w:pPr>
            <w:r w:rsidRPr="009C681F">
              <w:rPr>
                <w:sz w:val="24"/>
                <w:szCs w:val="24"/>
                <w:lang w:val="fr-BE"/>
              </w:rPr>
              <w:t xml:space="preserve">Proposition de liste de questions </w:t>
            </w:r>
            <w:r w:rsidR="00CA10E0" w:rsidRPr="009C681F">
              <w:rPr>
                <w:sz w:val="24"/>
                <w:szCs w:val="24"/>
                <w:lang w:val="fr-BE"/>
              </w:rPr>
              <w:t>(Art. 8)</w:t>
            </w:r>
          </w:p>
          <w:p w14:paraId="3B87586C" w14:textId="1480CF3D" w:rsidR="00CA10E0" w:rsidRPr="009C681F" w:rsidRDefault="002D1692" w:rsidP="00EA3BD6">
            <w:pPr>
              <w:pStyle w:val="Paragraphedeliste"/>
              <w:numPr>
                <w:ilvl w:val="0"/>
                <w:numId w:val="3"/>
              </w:numPr>
              <w:spacing w:before="120" w:after="120" w:line="276" w:lineRule="auto"/>
              <w:ind w:left="714" w:right="166" w:hanging="357"/>
              <w:contextualSpacing w:val="0"/>
              <w:jc w:val="both"/>
              <w:rPr>
                <w:rFonts w:asciiTheme="majorHAnsi" w:hAnsiTheme="majorHAnsi"/>
                <w:lang w:val="fr-BE"/>
              </w:rPr>
            </w:pPr>
            <w:r w:rsidRPr="009C681F">
              <w:rPr>
                <w:rFonts w:asciiTheme="majorHAnsi" w:hAnsiTheme="majorHAnsi"/>
                <w:lang w:val="fr-BE"/>
              </w:rPr>
              <w:t>Quelles sont</w:t>
            </w:r>
            <w:r w:rsidR="00CA10E0" w:rsidRPr="009C681F">
              <w:rPr>
                <w:rFonts w:asciiTheme="majorHAnsi" w:hAnsiTheme="majorHAnsi"/>
                <w:lang w:val="fr-BE"/>
              </w:rPr>
              <w:t xml:space="preserve"> les actions d’information et de sensibilisation </w:t>
            </w:r>
            <w:r w:rsidRPr="009C681F">
              <w:rPr>
                <w:rFonts w:asciiTheme="majorHAnsi" w:hAnsiTheme="majorHAnsi"/>
                <w:lang w:val="fr-BE"/>
              </w:rPr>
              <w:t xml:space="preserve">(qui seront prochainement) menées par les autorités </w:t>
            </w:r>
            <w:r w:rsidR="00CA10E0" w:rsidRPr="009C681F">
              <w:rPr>
                <w:rFonts w:asciiTheme="majorHAnsi" w:hAnsiTheme="majorHAnsi"/>
                <w:lang w:val="fr-BE"/>
              </w:rPr>
              <w:t xml:space="preserve">concernant les droits des personnes handicapées </w:t>
            </w:r>
            <w:r w:rsidRPr="009C681F">
              <w:rPr>
                <w:rFonts w:asciiTheme="majorHAnsi" w:hAnsiTheme="majorHAnsi"/>
                <w:lang w:val="fr-BE"/>
              </w:rPr>
              <w:t xml:space="preserve">? </w:t>
            </w:r>
          </w:p>
          <w:p w14:paraId="0CCD703C" w14:textId="20859A7D" w:rsidR="00144A28" w:rsidRPr="009C681F" w:rsidRDefault="00EA3BD6" w:rsidP="000E2D55">
            <w:pPr>
              <w:pStyle w:val="Paragraphedeliste"/>
              <w:numPr>
                <w:ilvl w:val="0"/>
                <w:numId w:val="3"/>
              </w:numPr>
              <w:spacing w:before="120" w:after="120" w:line="276" w:lineRule="auto"/>
              <w:ind w:left="714" w:right="166" w:hanging="357"/>
              <w:contextualSpacing w:val="0"/>
              <w:jc w:val="both"/>
              <w:rPr>
                <w:rFonts w:asciiTheme="majorHAnsi" w:hAnsiTheme="majorHAnsi"/>
                <w:lang w:val="fr-BE"/>
              </w:rPr>
            </w:pPr>
            <w:r w:rsidRPr="009C681F">
              <w:rPr>
                <w:rFonts w:asciiTheme="majorHAnsi" w:hAnsiTheme="majorHAnsi"/>
                <w:lang w:val="fr-BE"/>
              </w:rPr>
              <w:t xml:space="preserve">Quelles sont les mesures prises pour assurer la traduction et la diffusion de la Convention et des </w:t>
            </w:r>
            <w:r w:rsidR="00F906F8">
              <w:rPr>
                <w:rFonts w:asciiTheme="majorHAnsi" w:hAnsiTheme="majorHAnsi"/>
                <w:lang w:val="fr-BE"/>
              </w:rPr>
              <w:t xml:space="preserve">Observations générales </w:t>
            </w:r>
            <w:r w:rsidRPr="009C681F">
              <w:rPr>
                <w:rFonts w:asciiTheme="majorHAnsi" w:hAnsiTheme="majorHAnsi"/>
                <w:lang w:val="fr-BE"/>
              </w:rPr>
              <w:t xml:space="preserve">en néerlandais, allemand, langues des signes et en </w:t>
            </w:r>
            <w:r w:rsidR="00F906F8">
              <w:rPr>
                <w:rFonts w:asciiTheme="majorHAnsi" w:hAnsiTheme="majorHAnsi"/>
                <w:lang w:val="fr-BE"/>
              </w:rPr>
              <w:t>facile à lire</w:t>
            </w:r>
            <w:r w:rsidR="00C25FBC">
              <w:rPr>
                <w:rFonts w:asciiTheme="majorHAnsi" w:hAnsiTheme="majorHAnsi"/>
                <w:lang w:val="fr-BE"/>
              </w:rPr>
              <w:t xml:space="preserve"> </w:t>
            </w:r>
            <w:r w:rsidRPr="009C681F">
              <w:rPr>
                <w:rFonts w:asciiTheme="majorHAnsi" w:hAnsiTheme="majorHAnsi"/>
                <w:lang w:val="fr-BE"/>
              </w:rPr>
              <w:t xml:space="preserve">? </w:t>
            </w:r>
          </w:p>
        </w:tc>
      </w:tr>
    </w:tbl>
    <w:p w14:paraId="0118AF4C" w14:textId="77777777" w:rsidR="0015081E" w:rsidRPr="00F906F8" w:rsidRDefault="0015081E" w:rsidP="0015081E">
      <w:pPr>
        <w:rPr>
          <w:sz w:val="2"/>
          <w:szCs w:val="2"/>
          <w:lang w:val="fr-BE"/>
        </w:rPr>
      </w:pPr>
      <w:bookmarkStart w:id="20" w:name="_Toc486245816"/>
      <w:bookmarkStart w:id="21" w:name="_Toc532822974"/>
      <w:bookmarkStart w:id="22" w:name="_Toc534376712"/>
      <w:bookmarkStart w:id="23" w:name="_Toc534716685"/>
      <w:bookmarkStart w:id="24" w:name="_Toc535240793"/>
      <w:bookmarkStart w:id="25" w:name="_Toc535329185"/>
      <w:bookmarkStart w:id="26" w:name="_Toc535331493"/>
    </w:p>
    <w:bookmarkEnd w:id="20"/>
    <w:bookmarkEnd w:id="21"/>
    <w:bookmarkEnd w:id="22"/>
    <w:bookmarkEnd w:id="23"/>
    <w:bookmarkEnd w:id="24"/>
    <w:bookmarkEnd w:id="25"/>
    <w:bookmarkEnd w:id="26"/>
    <w:p w14:paraId="15783186" w14:textId="78E61E84" w:rsidR="008508D9" w:rsidRPr="009C681F" w:rsidRDefault="008508D9" w:rsidP="000E40E9">
      <w:pPr>
        <w:spacing w:before="120" w:after="120"/>
        <w:jc w:val="both"/>
        <w:rPr>
          <w:lang w:val="fr-BE"/>
        </w:rPr>
      </w:pPr>
      <w:r w:rsidRPr="009C681F">
        <w:rPr>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4A68CB" w14:paraId="3ED093CC" w14:textId="77777777" w:rsidTr="003B2678">
        <w:tc>
          <w:tcPr>
            <w:tcW w:w="9062" w:type="dxa"/>
            <w:shd w:val="clear" w:color="auto" w:fill="DDD7D9" w:themeFill="accent6" w:themeFillTint="66"/>
          </w:tcPr>
          <w:p w14:paraId="6E2A60E9" w14:textId="76F5AA42" w:rsidR="00C158BC" w:rsidRPr="009C681F" w:rsidRDefault="00256E1B" w:rsidP="00C158BC">
            <w:pPr>
              <w:pStyle w:val="Titre4"/>
              <w:outlineLvl w:val="3"/>
              <w:rPr>
                <w:sz w:val="24"/>
                <w:szCs w:val="24"/>
                <w:lang w:val="fr-BE"/>
              </w:rPr>
            </w:pPr>
            <w:r w:rsidRPr="009C681F">
              <w:rPr>
                <w:sz w:val="24"/>
                <w:szCs w:val="24"/>
                <w:lang w:val="fr-BE"/>
              </w:rPr>
              <w:t xml:space="preserve">Proposition de liste de questions </w:t>
            </w:r>
            <w:r w:rsidR="00C158BC" w:rsidRPr="009C681F">
              <w:rPr>
                <w:sz w:val="24"/>
                <w:szCs w:val="24"/>
                <w:lang w:val="fr-BE"/>
              </w:rPr>
              <w:t>(Art. 9)</w:t>
            </w:r>
          </w:p>
          <w:p w14:paraId="6AD4C72C" w14:textId="77777777" w:rsidR="00C158BC" w:rsidRPr="000E2908" w:rsidRDefault="00C158BC" w:rsidP="00C158BC">
            <w:pPr>
              <w:pStyle w:val="Paragraphedeliste"/>
              <w:numPr>
                <w:ilvl w:val="0"/>
                <w:numId w:val="3"/>
              </w:numPr>
              <w:spacing w:before="120" w:after="120"/>
              <w:ind w:left="714" w:right="166" w:hanging="357"/>
              <w:contextualSpacing w:val="0"/>
              <w:jc w:val="both"/>
              <w:rPr>
                <w:rFonts w:asciiTheme="majorHAnsi" w:hAnsiTheme="majorHAnsi"/>
                <w:highlight w:val="yellow"/>
                <w:lang w:val="fr-BE"/>
              </w:rPr>
            </w:pPr>
            <w:r w:rsidRPr="000E2908">
              <w:rPr>
                <w:rFonts w:asciiTheme="majorHAnsi" w:hAnsiTheme="majorHAnsi"/>
                <w:highlight w:val="yellow"/>
                <w:lang w:val="fr-BE"/>
              </w:rPr>
              <w:t>Quelles sont les mesures législatives prises par les autorités afin de rendre l’environnement existant accessible à tous dans un délai raisonnable ? Quelles échéances sont planifiées et quels sont les moyens qui y sont alloués ?</w:t>
            </w:r>
          </w:p>
          <w:p w14:paraId="7FE9DEFD" w14:textId="642970FA" w:rsidR="00C158BC" w:rsidRPr="009C681F" w:rsidRDefault="00C158BC" w:rsidP="00C158BC">
            <w:pPr>
              <w:pStyle w:val="Paragraphedeliste"/>
              <w:numPr>
                <w:ilvl w:val="0"/>
                <w:numId w:val="3"/>
              </w:numPr>
              <w:spacing w:before="120" w:after="120"/>
              <w:ind w:right="166"/>
              <w:contextualSpacing w:val="0"/>
              <w:jc w:val="both"/>
              <w:rPr>
                <w:rFonts w:asciiTheme="majorHAnsi" w:hAnsiTheme="majorHAnsi"/>
                <w:lang w:val="fr-BE"/>
              </w:rPr>
            </w:pPr>
            <w:r w:rsidRPr="009C681F">
              <w:rPr>
                <w:rFonts w:asciiTheme="majorHAnsi" w:hAnsiTheme="majorHAnsi"/>
                <w:lang w:val="fr-BE"/>
              </w:rPr>
              <w:t xml:space="preserve">Quelles sont les mesures législatives et autres adoptées pour garantir l’accès à des moyens de transport inclusifs et accessibles à tous ? </w:t>
            </w:r>
            <w:r w:rsidR="000E7D47" w:rsidRPr="009C681F">
              <w:rPr>
                <w:rFonts w:asciiTheme="majorHAnsi" w:hAnsiTheme="majorHAnsi"/>
                <w:lang w:val="fr-BE"/>
              </w:rPr>
              <w:t>Q</w:t>
            </w:r>
            <w:r w:rsidRPr="009C681F">
              <w:rPr>
                <w:rFonts w:asciiTheme="majorHAnsi" w:hAnsiTheme="majorHAnsi"/>
                <w:lang w:val="fr-BE"/>
              </w:rPr>
              <w:t xml:space="preserve">uelles échéances sont planifiées pour rendre accessible en autonomie le matériel roulant (bus, tram, métro, train) depuis les arrêts ? </w:t>
            </w:r>
          </w:p>
          <w:p w14:paraId="4A1C816D" w14:textId="43FB7D3C" w:rsidR="00C158BC" w:rsidRPr="009C681F" w:rsidRDefault="00C158BC" w:rsidP="00C158BC">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 les mesures prises pour garantir que les constructions neuves ou rénovées so</w:t>
            </w:r>
            <w:r w:rsidR="000E7D47" w:rsidRPr="009C681F">
              <w:rPr>
                <w:rFonts w:asciiTheme="majorHAnsi" w:hAnsiTheme="majorHAnsi"/>
                <w:lang w:val="fr-BE"/>
              </w:rPr>
              <w:t>ie</w:t>
            </w:r>
            <w:r w:rsidRPr="009C681F">
              <w:rPr>
                <w:rFonts w:asciiTheme="majorHAnsi" w:hAnsiTheme="majorHAnsi"/>
                <w:lang w:val="fr-BE"/>
              </w:rPr>
              <w:t>nt totalement accessibles ?</w:t>
            </w:r>
          </w:p>
          <w:p w14:paraId="429E13A1" w14:textId="4EE03D79" w:rsidR="00493D81" w:rsidRPr="009C681F" w:rsidRDefault="00493D81" w:rsidP="00493D81">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 les mesures prises pour former les professionnels de la construction</w:t>
            </w:r>
            <w:r w:rsidR="000E7D47" w:rsidRPr="009C681F">
              <w:rPr>
                <w:rFonts w:asciiTheme="majorHAnsi" w:hAnsiTheme="majorHAnsi"/>
                <w:lang w:val="fr-BE"/>
              </w:rPr>
              <w:t xml:space="preserve"> et </w:t>
            </w:r>
            <w:r w:rsidRPr="009C681F">
              <w:rPr>
                <w:rFonts w:asciiTheme="majorHAnsi" w:hAnsiTheme="majorHAnsi"/>
                <w:lang w:val="fr-BE"/>
              </w:rPr>
              <w:t>les fonctionnaires qui délivrent des permis d’urbanisme, à la conception universelle et à l’accessibilité ?</w:t>
            </w:r>
          </w:p>
          <w:p w14:paraId="2FE9FE61" w14:textId="6B2A3FD8" w:rsidR="00144A28" w:rsidRPr="009C681F" w:rsidRDefault="00C158BC" w:rsidP="000E2D55">
            <w:pPr>
              <w:pStyle w:val="Paragraphedeliste"/>
              <w:numPr>
                <w:ilvl w:val="0"/>
                <w:numId w:val="3"/>
              </w:numPr>
              <w:spacing w:before="120" w:after="120"/>
              <w:ind w:left="714" w:right="166" w:hanging="357"/>
              <w:contextualSpacing w:val="0"/>
              <w:jc w:val="both"/>
              <w:rPr>
                <w:rFonts w:asciiTheme="majorHAnsi" w:hAnsiTheme="majorHAnsi"/>
                <w:lang w:val="fr-BE"/>
              </w:rPr>
            </w:pPr>
            <w:r w:rsidRPr="000E2908">
              <w:rPr>
                <w:rFonts w:asciiTheme="majorHAnsi" w:hAnsiTheme="majorHAnsi"/>
                <w:highlight w:val="yellow"/>
                <w:lang w:val="fr-BE"/>
              </w:rPr>
              <w:t>Quelles sont les mesures adoptées pour assurer l’accessibilité des services publics</w:t>
            </w:r>
            <w:r w:rsidR="000E7D47" w:rsidRPr="000E2908">
              <w:rPr>
                <w:rFonts w:asciiTheme="majorHAnsi" w:hAnsiTheme="majorHAnsi"/>
                <w:highlight w:val="yellow"/>
                <w:lang w:val="fr-BE"/>
              </w:rPr>
              <w:t xml:space="preserve">, y compris aux </w:t>
            </w:r>
            <w:r w:rsidRPr="000E2908">
              <w:rPr>
                <w:rFonts w:asciiTheme="majorHAnsi" w:hAnsiTheme="majorHAnsi"/>
                <w:highlight w:val="yellow"/>
                <w:lang w:val="fr-BE"/>
              </w:rPr>
              <w:t xml:space="preserve">personnes </w:t>
            </w:r>
            <w:r w:rsidR="000E7D47" w:rsidRPr="000E2908">
              <w:rPr>
                <w:rFonts w:asciiTheme="majorHAnsi" w:hAnsiTheme="majorHAnsi"/>
                <w:highlight w:val="yellow"/>
                <w:lang w:val="fr-BE"/>
              </w:rPr>
              <w:t>sourdes et celles avec une déficience intellectuelle</w:t>
            </w:r>
            <w:r w:rsidRPr="000E2908">
              <w:rPr>
                <w:rFonts w:asciiTheme="majorHAnsi" w:hAnsiTheme="majorHAnsi"/>
                <w:highlight w:val="yellow"/>
                <w:lang w:val="fr-BE"/>
              </w:rPr>
              <w:t xml:space="preserve"> ?</w:t>
            </w:r>
            <w:r w:rsidRPr="009C681F">
              <w:rPr>
                <w:rFonts w:asciiTheme="majorHAnsi" w:hAnsiTheme="majorHAnsi"/>
                <w:lang w:val="fr-BE"/>
              </w:rPr>
              <w:t xml:space="preserve"> </w:t>
            </w:r>
          </w:p>
        </w:tc>
      </w:tr>
    </w:tbl>
    <w:p w14:paraId="2A145F18" w14:textId="77777777" w:rsidR="0015081E" w:rsidRPr="00F56F1E" w:rsidRDefault="0015081E" w:rsidP="0015081E">
      <w:pPr>
        <w:rPr>
          <w:sz w:val="2"/>
          <w:szCs w:val="2"/>
          <w:lang w:val="fr-BE"/>
        </w:rPr>
      </w:pPr>
      <w:bookmarkStart w:id="27" w:name="_Toc486245819"/>
      <w:bookmarkStart w:id="28" w:name="_Toc532822977"/>
      <w:bookmarkStart w:id="29" w:name="_Toc534376715"/>
      <w:bookmarkStart w:id="30" w:name="_Toc534716688"/>
      <w:bookmarkStart w:id="31" w:name="_Toc535240794"/>
      <w:bookmarkStart w:id="32" w:name="_Toc535329186"/>
      <w:bookmarkStart w:id="33" w:name="_Toc535331494"/>
    </w:p>
    <w:bookmarkEnd w:id="27"/>
    <w:bookmarkEnd w:id="28"/>
    <w:bookmarkEnd w:id="29"/>
    <w:bookmarkEnd w:id="30"/>
    <w:bookmarkEnd w:id="31"/>
    <w:bookmarkEnd w:id="32"/>
    <w:bookmarkEnd w:id="33"/>
    <w:p w14:paraId="7F0A49EB" w14:textId="41A52E18" w:rsidR="00CD1851" w:rsidRPr="009C681F" w:rsidRDefault="00CD1851" w:rsidP="00D21DD0">
      <w:pPr>
        <w:spacing w:before="120" w:after="120"/>
        <w:ind w:right="-7"/>
        <w:jc w:val="both"/>
        <w:rPr>
          <w:lang w:val="fr-BE"/>
        </w:rPr>
      </w:pPr>
      <w:r w:rsidRPr="009C681F">
        <w:rPr>
          <w:rFonts w:asciiTheme="majorHAnsi" w:hAnsiTheme="majorHAnsi"/>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4A68CB" w14:paraId="765D0126" w14:textId="77777777" w:rsidTr="003B2678">
        <w:tc>
          <w:tcPr>
            <w:tcW w:w="9062" w:type="dxa"/>
            <w:shd w:val="clear" w:color="auto" w:fill="DDD7D9" w:themeFill="accent6" w:themeFillTint="66"/>
          </w:tcPr>
          <w:p w14:paraId="0365A87D" w14:textId="479B7754" w:rsidR="00493D81" w:rsidRPr="009C681F" w:rsidRDefault="00256E1B" w:rsidP="00493D81">
            <w:pPr>
              <w:pStyle w:val="Titre4"/>
              <w:outlineLvl w:val="3"/>
              <w:rPr>
                <w:sz w:val="24"/>
                <w:lang w:val="fr-BE"/>
              </w:rPr>
            </w:pPr>
            <w:r w:rsidRPr="009C681F">
              <w:rPr>
                <w:sz w:val="24"/>
                <w:szCs w:val="24"/>
                <w:lang w:val="fr-BE"/>
              </w:rPr>
              <w:t xml:space="preserve">Proposition de liste de questions </w:t>
            </w:r>
            <w:r w:rsidR="00493D81" w:rsidRPr="009C681F">
              <w:rPr>
                <w:sz w:val="24"/>
                <w:lang w:val="fr-BE"/>
              </w:rPr>
              <w:t>(Art. 12)</w:t>
            </w:r>
          </w:p>
          <w:p w14:paraId="6DFD8532" w14:textId="554EDF56" w:rsidR="00493D81" w:rsidRPr="000E2908" w:rsidRDefault="00493D81" w:rsidP="00493D81">
            <w:pPr>
              <w:pStyle w:val="Paragraphedeliste"/>
              <w:numPr>
                <w:ilvl w:val="0"/>
                <w:numId w:val="3"/>
              </w:numPr>
              <w:spacing w:before="120" w:after="120"/>
              <w:ind w:left="714" w:right="166" w:hanging="357"/>
              <w:contextualSpacing w:val="0"/>
              <w:jc w:val="both"/>
              <w:rPr>
                <w:rFonts w:asciiTheme="majorHAnsi" w:hAnsiTheme="majorHAnsi"/>
                <w:highlight w:val="yellow"/>
                <w:lang w:val="fr-BE"/>
              </w:rPr>
            </w:pPr>
            <w:r w:rsidRPr="000E2908">
              <w:rPr>
                <w:rFonts w:asciiTheme="majorHAnsi" w:hAnsiTheme="majorHAnsi"/>
                <w:highlight w:val="yellow"/>
                <w:lang w:val="fr-BE"/>
              </w:rPr>
              <w:t xml:space="preserve">Outre les modifications de la loi prévues par </w:t>
            </w:r>
            <w:r w:rsidR="00D14E21" w:rsidRPr="000E2908">
              <w:rPr>
                <w:rFonts w:asciiTheme="majorHAnsi" w:hAnsiTheme="majorHAnsi"/>
                <w:highlight w:val="yellow"/>
                <w:lang w:val="fr-BE"/>
              </w:rPr>
              <w:t>la nouvelle loi</w:t>
            </w:r>
            <w:r w:rsidRPr="000E2908">
              <w:rPr>
                <w:rFonts w:asciiTheme="majorHAnsi" w:hAnsiTheme="majorHAnsi"/>
                <w:highlight w:val="yellow"/>
                <w:lang w:val="fr-BE"/>
              </w:rPr>
              <w:t>,</w:t>
            </w:r>
            <w:r w:rsidR="00D14E21" w:rsidRPr="000E2908">
              <w:rPr>
                <w:rFonts w:asciiTheme="majorHAnsi" w:hAnsiTheme="majorHAnsi"/>
                <w:highlight w:val="yellow"/>
                <w:lang w:val="fr-BE"/>
              </w:rPr>
              <w:t xml:space="preserve"> </w:t>
            </w:r>
            <w:r w:rsidRPr="000E2908">
              <w:rPr>
                <w:rFonts w:asciiTheme="majorHAnsi" w:hAnsiTheme="majorHAnsi"/>
                <w:highlight w:val="yellow"/>
                <w:lang w:val="fr-BE"/>
              </w:rPr>
              <w:t xml:space="preserve">quels moyens supplémentaires ont été – et seront - mis à la disposition des juges de paix pour leur permettre de mener à bien </w:t>
            </w:r>
            <w:r w:rsidR="00132815" w:rsidRPr="000E2908">
              <w:rPr>
                <w:rFonts w:asciiTheme="majorHAnsi" w:hAnsiTheme="majorHAnsi"/>
                <w:highlight w:val="yellow"/>
                <w:lang w:val="fr-BE"/>
              </w:rPr>
              <w:t xml:space="preserve">leurs </w:t>
            </w:r>
            <w:r w:rsidRPr="000E2908">
              <w:rPr>
                <w:rFonts w:asciiTheme="majorHAnsi" w:hAnsiTheme="majorHAnsi"/>
                <w:highlight w:val="yellow"/>
                <w:lang w:val="fr-BE"/>
              </w:rPr>
              <w:t>missions dans le cadre des statuts de protection de la personne </w:t>
            </w:r>
            <w:r w:rsidR="00132815" w:rsidRPr="000E2908">
              <w:rPr>
                <w:rFonts w:asciiTheme="majorHAnsi" w:hAnsiTheme="majorHAnsi"/>
                <w:highlight w:val="yellow"/>
                <w:lang w:val="fr-BE"/>
              </w:rPr>
              <w:t>(</w:t>
            </w:r>
            <w:r w:rsidRPr="000E2908">
              <w:rPr>
                <w:rFonts w:asciiTheme="majorHAnsi" w:hAnsiTheme="majorHAnsi"/>
                <w:highlight w:val="yellow"/>
                <w:lang w:val="fr-BE"/>
              </w:rPr>
              <w:t>désignation de l’administrateur, évaluation des capacités réelles de la personne, contrôle de</w:t>
            </w:r>
            <w:r w:rsidR="00715C55" w:rsidRPr="000E2908">
              <w:rPr>
                <w:rFonts w:asciiTheme="majorHAnsi" w:hAnsiTheme="majorHAnsi"/>
                <w:highlight w:val="yellow"/>
                <w:lang w:val="fr-BE"/>
              </w:rPr>
              <w:t xml:space="preserve">s </w:t>
            </w:r>
            <w:r w:rsidRPr="000E2908">
              <w:rPr>
                <w:rFonts w:asciiTheme="majorHAnsi" w:hAnsiTheme="majorHAnsi"/>
                <w:highlight w:val="yellow"/>
                <w:lang w:val="fr-BE"/>
              </w:rPr>
              <w:t>administrateur</w:t>
            </w:r>
            <w:r w:rsidR="00715C55" w:rsidRPr="000E2908">
              <w:rPr>
                <w:rFonts w:asciiTheme="majorHAnsi" w:hAnsiTheme="majorHAnsi"/>
                <w:highlight w:val="yellow"/>
                <w:lang w:val="fr-BE"/>
              </w:rPr>
              <w:t>s</w:t>
            </w:r>
            <w:r w:rsidRPr="000E2908">
              <w:rPr>
                <w:rFonts w:asciiTheme="majorHAnsi" w:hAnsiTheme="majorHAnsi"/>
                <w:highlight w:val="yellow"/>
                <w:lang w:val="fr-BE"/>
              </w:rPr>
              <w:t>, …</w:t>
            </w:r>
            <w:r w:rsidR="00132815" w:rsidRPr="000E2908">
              <w:rPr>
                <w:rFonts w:asciiTheme="majorHAnsi" w:hAnsiTheme="majorHAnsi"/>
                <w:highlight w:val="yellow"/>
                <w:lang w:val="fr-BE"/>
              </w:rPr>
              <w:t xml:space="preserve">) ? </w:t>
            </w:r>
          </w:p>
          <w:p w14:paraId="2186B99E" w14:textId="781946FF" w:rsidR="0017535C" w:rsidRPr="000E2908" w:rsidRDefault="0017535C" w:rsidP="00493D81">
            <w:pPr>
              <w:pStyle w:val="Paragraphedeliste"/>
              <w:numPr>
                <w:ilvl w:val="0"/>
                <w:numId w:val="3"/>
              </w:numPr>
              <w:spacing w:before="120" w:after="120"/>
              <w:ind w:left="714" w:right="166" w:hanging="357"/>
              <w:contextualSpacing w:val="0"/>
              <w:jc w:val="both"/>
              <w:rPr>
                <w:rFonts w:asciiTheme="majorHAnsi" w:hAnsiTheme="majorHAnsi"/>
                <w:highlight w:val="yellow"/>
                <w:lang w:val="fr-BE"/>
              </w:rPr>
            </w:pPr>
            <w:r w:rsidRPr="000E2908">
              <w:rPr>
                <w:rFonts w:asciiTheme="majorHAnsi" w:hAnsiTheme="majorHAnsi"/>
                <w:highlight w:val="yellow"/>
                <w:lang w:val="fr-BE"/>
              </w:rPr>
              <w:t xml:space="preserve">Que met en place la Belgique pour assurer que le régime de protection </w:t>
            </w:r>
            <w:r w:rsidR="00121FD7" w:rsidRPr="000E2908">
              <w:rPr>
                <w:rFonts w:asciiTheme="majorHAnsi" w:hAnsiTheme="majorHAnsi"/>
                <w:highlight w:val="yellow"/>
                <w:lang w:val="fr-BE"/>
              </w:rPr>
              <w:t xml:space="preserve">exercé par un administrateur professionnel </w:t>
            </w:r>
            <w:r w:rsidRPr="000E2908">
              <w:rPr>
                <w:rFonts w:asciiTheme="majorHAnsi" w:hAnsiTheme="majorHAnsi"/>
                <w:highlight w:val="yellow"/>
                <w:lang w:val="fr-BE"/>
              </w:rPr>
              <w:t xml:space="preserve">soit accessible financièrement à la personne </w:t>
            </w:r>
            <w:r w:rsidR="00121FD7" w:rsidRPr="000E2908">
              <w:rPr>
                <w:rFonts w:asciiTheme="majorHAnsi" w:hAnsiTheme="majorHAnsi"/>
                <w:highlight w:val="yellow"/>
                <w:lang w:val="fr-BE"/>
              </w:rPr>
              <w:t>protégée</w:t>
            </w:r>
            <w:r w:rsidR="00746723" w:rsidRPr="000E2908">
              <w:rPr>
                <w:rFonts w:asciiTheme="majorHAnsi" w:hAnsiTheme="majorHAnsi"/>
                <w:highlight w:val="yellow"/>
                <w:lang w:val="fr-BE"/>
              </w:rPr>
              <w:t xml:space="preserve"> </w:t>
            </w:r>
            <w:r w:rsidR="00121FD7" w:rsidRPr="000E2908">
              <w:rPr>
                <w:rFonts w:asciiTheme="majorHAnsi" w:hAnsiTheme="majorHAnsi"/>
                <w:highlight w:val="yellow"/>
                <w:lang w:val="fr-BE"/>
              </w:rPr>
              <w:t>?</w:t>
            </w:r>
            <w:r w:rsidR="00746723" w:rsidRPr="000E2908">
              <w:rPr>
                <w:rFonts w:asciiTheme="majorHAnsi" w:hAnsiTheme="majorHAnsi"/>
                <w:highlight w:val="yellow"/>
                <w:lang w:val="fr-BE"/>
              </w:rPr>
              <w:t xml:space="preserve"> Co</w:t>
            </w:r>
            <w:r w:rsidR="00944B9A" w:rsidRPr="000E2908">
              <w:rPr>
                <w:rFonts w:asciiTheme="majorHAnsi" w:hAnsiTheme="majorHAnsi"/>
                <w:highlight w:val="yellow"/>
                <w:lang w:val="fr-BE"/>
              </w:rPr>
              <w:t xml:space="preserve">mment protège-t-elle les personnes des abus ? </w:t>
            </w:r>
          </w:p>
          <w:p w14:paraId="5F74F050" w14:textId="027EF2A3" w:rsidR="00B359DC" w:rsidRPr="009C681F" w:rsidRDefault="000241A2" w:rsidP="000D57A2">
            <w:pPr>
              <w:pStyle w:val="Paragraphedeliste"/>
              <w:numPr>
                <w:ilvl w:val="0"/>
                <w:numId w:val="3"/>
              </w:numPr>
              <w:spacing w:before="120" w:after="120"/>
              <w:ind w:left="714" w:right="166" w:hanging="357"/>
              <w:contextualSpacing w:val="0"/>
              <w:jc w:val="both"/>
              <w:rPr>
                <w:rFonts w:asciiTheme="majorHAnsi" w:hAnsiTheme="majorHAnsi"/>
                <w:lang w:val="fr-BE"/>
              </w:rPr>
            </w:pPr>
            <w:r w:rsidRPr="00B71918">
              <w:rPr>
                <w:rFonts w:ascii="Calibri" w:eastAsia="Times New Roman" w:hAnsi="Calibri" w:cs="Calibri"/>
                <w:lang w:val="fr-BE" w:eastAsia="fr-BE"/>
              </w:rPr>
              <w:t xml:space="preserve">Quand et comment </w:t>
            </w:r>
            <w:r w:rsidR="000471D3" w:rsidRPr="00B71918">
              <w:rPr>
                <w:rFonts w:ascii="Calibri" w:eastAsia="Times New Roman" w:hAnsi="Calibri" w:cs="Calibri"/>
                <w:lang w:val="fr-BE" w:eastAsia="fr-BE"/>
              </w:rPr>
              <w:t xml:space="preserve">l’autorité </w:t>
            </w:r>
            <w:r w:rsidR="00151030" w:rsidRPr="00B71918">
              <w:rPr>
                <w:rFonts w:ascii="Calibri" w:eastAsia="Times New Roman" w:hAnsi="Calibri" w:cs="Calibri"/>
                <w:lang w:val="fr-BE" w:eastAsia="fr-BE"/>
              </w:rPr>
              <w:t xml:space="preserve">fédérale </w:t>
            </w:r>
            <w:r w:rsidRPr="00B71918">
              <w:rPr>
                <w:rFonts w:ascii="Calibri" w:eastAsia="Times New Roman" w:hAnsi="Calibri" w:cs="Calibri"/>
                <w:lang w:val="fr-BE" w:eastAsia="fr-BE"/>
              </w:rPr>
              <w:t>envisage-t-</w:t>
            </w:r>
            <w:r w:rsidR="000471D3" w:rsidRPr="00B71918">
              <w:rPr>
                <w:rFonts w:ascii="Calibri" w:eastAsia="Times New Roman" w:hAnsi="Calibri" w:cs="Calibri"/>
                <w:lang w:val="fr-BE" w:eastAsia="fr-BE"/>
              </w:rPr>
              <w:t xml:space="preserve">elle </w:t>
            </w:r>
            <w:r w:rsidRPr="00B71918">
              <w:rPr>
                <w:rFonts w:ascii="Calibri" w:eastAsia="Times New Roman" w:hAnsi="Calibri" w:cs="Calibri"/>
                <w:lang w:val="fr-BE" w:eastAsia="fr-BE"/>
              </w:rPr>
              <w:t>de modifier la législation actuelle pour assurer le droit à la décision assistée ?</w:t>
            </w:r>
            <w:r w:rsidRPr="009C681F">
              <w:rPr>
                <w:rFonts w:asciiTheme="majorHAnsi" w:hAnsiTheme="majorHAnsi"/>
                <w:sz w:val="2"/>
                <w:szCs w:val="2"/>
                <w:lang w:val="fr-BE"/>
              </w:rPr>
              <w:t xml:space="preserve"> </w:t>
            </w:r>
          </w:p>
          <w:p w14:paraId="1B466352" w14:textId="77777777" w:rsidR="00144A28" w:rsidRPr="009C681F" w:rsidRDefault="00144A28" w:rsidP="003B2678">
            <w:pPr>
              <w:pStyle w:val="Paragraphedeliste"/>
              <w:numPr>
                <w:ilvl w:val="0"/>
                <w:numId w:val="20"/>
              </w:numPr>
              <w:ind w:right="166"/>
              <w:rPr>
                <w:rFonts w:asciiTheme="majorHAnsi" w:hAnsiTheme="majorHAnsi"/>
                <w:b/>
                <w:sz w:val="2"/>
                <w:lang w:val="fr-BE"/>
              </w:rPr>
            </w:pPr>
          </w:p>
        </w:tc>
      </w:tr>
    </w:tbl>
    <w:p w14:paraId="52A9D8E8" w14:textId="77777777" w:rsidR="0015081E" w:rsidRPr="00F56F1E" w:rsidRDefault="0015081E" w:rsidP="0015081E">
      <w:pPr>
        <w:rPr>
          <w:sz w:val="2"/>
          <w:szCs w:val="2"/>
          <w:lang w:val="fr-BE"/>
        </w:rPr>
      </w:pPr>
      <w:bookmarkStart w:id="34" w:name="_Toc486245820"/>
      <w:bookmarkStart w:id="35" w:name="_Toc532822978"/>
      <w:bookmarkStart w:id="36" w:name="_Toc534376716"/>
      <w:bookmarkStart w:id="37" w:name="_Toc534716689"/>
      <w:bookmarkStart w:id="38" w:name="_Toc535240795"/>
      <w:bookmarkStart w:id="39" w:name="_Toc535329187"/>
      <w:bookmarkStart w:id="40" w:name="_Toc535331495"/>
    </w:p>
    <w:bookmarkEnd w:id="34"/>
    <w:bookmarkEnd w:id="35"/>
    <w:bookmarkEnd w:id="36"/>
    <w:bookmarkEnd w:id="37"/>
    <w:bookmarkEnd w:id="38"/>
    <w:bookmarkEnd w:id="39"/>
    <w:bookmarkEnd w:id="40"/>
    <w:p w14:paraId="396B8EA1" w14:textId="7E6346EF" w:rsidR="00822FB8" w:rsidRPr="009C681F" w:rsidRDefault="00822FB8" w:rsidP="0015081E">
      <w:pPr>
        <w:spacing w:before="120" w:after="120"/>
        <w:jc w:val="both"/>
        <w:rPr>
          <w:lang w:val="fr-BE"/>
        </w:rPr>
      </w:pPr>
      <w:r w:rsidRPr="009C681F">
        <w:rPr>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4A68CB" w14:paraId="67FC26BB" w14:textId="77777777" w:rsidTr="003B2678">
        <w:tc>
          <w:tcPr>
            <w:tcW w:w="9062" w:type="dxa"/>
            <w:shd w:val="clear" w:color="auto" w:fill="DDD7D9" w:themeFill="accent6" w:themeFillTint="66"/>
          </w:tcPr>
          <w:p w14:paraId="008E1BAD" w14:textId="018D8320" w:rsidR="00493D81" w:rsidRPr="009C681F" w:rsidRDefault="00256E1B" w:rsidP="00493D81">
            <w:pPr>
              <w:pStyle w:val="Titre4"/>
              <w:outlineLvl w:val="3"/>
              <w:rPr>
                <w:sz w:val="24"/>
                <w:szCs w:val="24"/>
                <w:lang w:val="fr-BE"/>
              </w:rPr>
            </w:pPr>
            <w:r w:rsidRPr="009C681F">
              <w:rPr>
                <w:sz w:val="24"/>
                <w:szCs w:val="24"/>
                <w:lang w:val="fr-BE"/>
              </w:rPr>
              <w:lastRenderedPageBreak/>
              <w:t xml:space="preserve">Proposition de liste de questions </w:t>
            </w:r>
            <w:r w:rsidR="00493D81" w:rsidRPr="009C681F">
              <w:rPr>
                <w:sz w:val="24"/>
                <w:szCs w:val="24"/>
                <w:lang w:val="fr-BE"/>
              </w:rPr>
              <w:t>(Art. 13)</w:t>
            </w:r>
          </w:p>
          <w:p w14:paraId="249F91D4" w14:textId="081AC1D1" w:rsidR="00D26484" w:rsidRPr="009C681F" w:rsidRDefault="00D26484" w:rsidP="00D26484">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Quand </w:t>
            </w:r>
            <w:r w:rsidR="009008C0" w:rsidRPr="009C681F">
              <w:rPr>
                <w:rFonts w:asciiTheme="majorHAnsi" w:hAnsiTheme="majorHAnsi"/>
                <w:lang w:val="fr-BE"/>
              </w:rPr>
              <w:t xml:space="preserve">les autorités mettront-elles en place </w:t>
            </w:r>
            <w:r w:rsidRPr="009C681F">
              <w:rPr>
                <w:rFonts w:asciiTheme="majorHAnsi" w:hAnsiTheme="majorHAnsi"/>
                <w:lang w:val="fr-BE"/>
              </w:rPr>
              <w:t xml:space="preserve">un plan </w:t>
            </w:r>
            <w:r w:rsidR="00217145" w:rsidRPr="009C681F">
              <w:rPr>
                <w:rFonts w:asciiTheme="majorHAnsi" w:hAnsiTheme="majorHAnsi"/>
                <w:lang w:val="fr-BE"/>
              </w:rPr>
              <w:t xml:space="preserve">d’action </w:t>
            </w:r>
            <w:r w:rsidRPr="009C681F">
              <w:rPr>
                <w:rFonts w:asciiTheme="majorHAnsi" w:hAnsiTheme="majorHAnsi"/>
                <w:lang w:val="fr-BE"/>
              </w:rPr>
              <w:t>pour rendre les bâtiments judiciaires accessibles ? </w:t>
            </w:r>
          </w:p>
          <w:p w14:paraId="5828068B" w14:textId="4AD85C17" w:rsidR="006546CC" w:rsidRPr="009C681F" w:rsidRDefault="006546CC" w:rsidP="00D26484">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lang w:val="fr-BE"/>
              </w:rPr>
              <w:t>Comment les autorités comptent-elles améliorer l’accès à la justice pour les personnes sourdes et prévoir l’organisation et le financement de l’interprétation en langue des signes ?</w:t>
            </w:r>
          </w:p>
          <w:p w14:paraId="1AF33808" w14:textId="6B2FCBAA" w:rsidR="006D3766" w:rsidRPr="009C681F" w:rsidRDefault="0094540C" w:rsidP="00D26484">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L</w:t>
            </w:r>
            <w:r w:rsidR="0067303E" w:rsidRPr="009C681F">
              <w:rPr>
                <w:rFonts w:asciiTheme="majorHAnsi" w:hAnsiTheme="majorHAnsi"/>
                <w:lang w:val="fr-BE"/>
              </w:rPr>
              <w:t>’aide juridique gratuite sera</w:t>
            </w:r>
            <w:r w:rsidRPr="009C681F">
              <w:rPr>
                <w:rFonts w:asciiTheme="majorHAnsi" w:hAnsiTheme="majorHAnsi"/>
                <w:lang w:val="fr-BE"/>
              </w:rPr>
              <w:t>-</w:t>
            </w:r>
            <w:r w:rsidR="007A144E" w:rsidRPr="009C681F">
              <w:rPr>
                <w:rFonts w:asciiTheme="majorHAnsi" w:hAnsiTheme="majorHAnsi"/>
                <w:lang w:val="fr-BE"/>
              </w:rPr>
              <w:t>t-elle</w:t>
            </w:r>
            <w:r w:rsidR="0067303E" w:rsidRPr="009C681F">
              <w:rPr>
                <w:rFonts w:asciiTheme="majorHAnsi" w:hAnsiTheme="majorHAnsi"/>
                <w:lang w:val="fr-BE"/>
              </w:rPr>
              <w:t xml:space="preserve"> </w:t>
            </w:r>
            <w:r w:rsidR="007A144E" w:rsidRPr="009C681F">
              <w:rPr>
                <w:rFonts w:asciiTheme="majorHAnsi" w:hAnsiTheme="majorHAnsi"/>
                <w:lang w:val="fr-BE"/>
              </w:rPr>
              <w:t xml:space="preserve">à </w:t>
            </w:r>
            <w:r w:rsidR="0067303E" w:rsidRPr="009C681F">
              <w:rPr>
                <w:rFonts w:asciiTheme="majorHAnsi" w:hAnsiTheme="majorHAnsi"/>
                <w:lang w:val="fr-BE"/>
              </w:rPr>
              <w:t xml:space="preserve">nouveau accordée </w:t>
            </w:r>
            <w:r w:rsidR="007A144E" w:rsidRPr="009C681F">
              <w:rPr>
                <w:rFonts w:asciiTheme="majorHAnsi" w:hAnsiTheme="majorHAnsi"/>
                <w:lang w:val="fr-BE"/>
              </w:rPr>
              <w:t xml:space="preserve">de manière automatique </w:t>
            </w:r>
            <w:r w:rsidR="0067303E" w:rsidRPr="009C681F">
              <w:rPr>
                <w:rFonts w:asciiTheme="majorHAnsi" w:hAnsiTheme="majorHAnsi"/>
                <w:lang w:val="fr-BE"/>
              </w:rPr>
              <w:t xml:space="preserve">aux personnes </w:t>
            </w:r>
            <w:r w:rsidR="00FD6257" w:rsidRPr="009C681F">
              <w:rPr>
                <w:rFonts w:asciiTheme="majorHAnsi" w:hAnsiTheme="majorHAnsi"/>
                <w:lang w:val="fr-BE"/>
              </w:rPr>
              <w:t>avec une allocation de remplacement de revenu</w:t>
            </w:r>
            <w:r w:rsidR="00A142DF">
              <w:rPr>
                <w:rFonts w:asciiTheme="majorHAnsi" w:hAnsiTheme="majorHAnsi"/>
                <w:lang w:val="fr-BE"/>
              </w:rPr>
              <w:t>s</w:t>
            </w:r>
            <w:r w:rsidR="00FD6257" w:rsidRPr="009C681F">
              <w:rPr>
                <w:rFonts w:asciiTheme="majorHAnsi" w:hAnsiTheme="majorHAnsi"/>
                <w:lang w:val="fr-BE"/>
              </w:rPr>
              <w:t> ?</w:t>
            </w:r>
          </w:p>
          <w:p w14:paraId="68F3B1E2" w14:textId="4B8E81FA" w:rsidR="00144A28" w:rsidRPr="009C681F" w:rsidRDefault="00144A28" w:rsidP="00D26484">
            <w:pPr>
              <w:pStyle w:val="Paragraphedeliste"/>
              <w:numPr>
                <w:ilvl w:val="0"/>
                <w:numId w:val="3"/>
              </w:numPr>
              <w:spacing w:before="120" w:after="120"/>
              <w:ind w:right="166"/>
              <w:contextualSpacing w:val="0"/>
              <w:jc w:val="both"/>
              <w:rPr>
                <w:rFonts w:asciiTheme="majorHAnsi" w:hAnsiTheme="majorHAnsi"/>
                <w:sz w:val="2"/>
                <w:szCs w:val="2"/>
                <w:lang w:val="fr-BE"/>
              </w:rPr>
            </w:pPr>
          </w:p>
        </w:tc>
      </w:tr>
    </w:tbl>
    <w:p w14:paraId="6C865493" w14:textId="77777777" w:rsidR="0015081E" w:rsidRPr="00A8572F" w:rsidRDefault="0015081E" w:rsidP="0015081E">
      <w:pPr>
        <w:rPr>
          <w:sz w:val="2"/>
          <w:szCs w:val="2"/>
          <w:lang w:val="fr-BE"/>
        </w:rPr>
      </w:pPr>
      <w:bookmarkStart w:id="41" w:name="_Toc486245821"/>
      <w:bookmarkStart w:id="42" w:name="_Toc532822979"/>
      <w:bookmarkStart w:id="43" w:name="_Toc534376717"/>
      <w:bookmarkStart w:id="44" w:name="_Toc534716690"/>
      <w:bookmarkStart w:id="45" w:name="_Toc535240796"/>
      <w:bookmarkStart w:id="46" w:name="_Toc535329188"/>
      <w:bookmarkStart w:id="47" w:name="_Toc535331496"/>
    </w:p>
    <w:bookmarkEnd w:id="41"/>
    <w:bookmarkEnd w:id="42"/>
    <w:bookmarkEnd w:id="43"/>
    <w:bookmarkEnd w:id="44"/>
    <w:bookmarkEnd w:id="45"/>
    <w:bookmarkEnd w:id="46"/>
    <w:bookmarkEnd w:id="47"/>
    <w:p w14:paraId="1F9FD55A" w14:textId="7688EFC5" w:rsidR="0011764F" w:rsidRPr="009C681F" w:rsidRDefault="0011764F" w:rsidP="00276D1A">
      <w:pPr>
        <w:spacing w:before="120" w:after="120"/>
        <w:jc w:val="both"/>
        <w:rPr>
          <w:vertAlign w:val="superscript"/>
          <w:lang w:val="fr-BE"/>
        </w:rPr>
      </w:pPr>
      <w:r w:rsidRPr="009C681F">
        <w:rPr>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B44A10" w:rsidRPr="004A68CB" w14:paraId="6FCEC42B" w14:textId="77777777" w:rsidTr="1A9680DE">
        <w:tc>
          <w:tcPr>
            <w:tcW w:w="9062" w:type="dxa"/>
            <w:shd w:val="clear" w:color="auto" w:fill="DDD7D9" w:themeFill="accent6" w:themeFillTint="66"/>
          </w:tcPr>
          <w:p w14:paraId="365A1856" w14:textId="76C8643F" w:rsidR="00B44A10" w:rsidRPr="009C681F" w:rsidRDefault="00256E1B" w:rsidP="00B44A10">
            <w:pPr>
              <w:pStyle w:val="Titre4"/>
              <w:outlineLvl w:val="3"/>
              <w:rPr>
                <w:sz w:val="24"/>
                <w:lang w:val="fr-BE"/>
              </w:rPr>
            </w:pPr>
            <w:r w:rsidRPr="009C681F">
              <w:rPr>
                <w:sz w:val="24"/>
                <w:szCs w:val="24"/>
                <w:lang w:val="fr-BE"/>
              </w:rPr>
              <w:t xml:space="preserve">Proposition de liste de questions </w:t>
            </w:r>
            <w:r w:rsidR="00B44A10" w:rsidRPr="009C681F">
              <w:rPr>
                <w:sz w:val="24"/>
                <w:lang w:val="fr-BE"/>
              </w:rPr>
              <w:t>(Art. 14)</w:t>
            </w:r>
          </w:p>
          <w:p w14:paraId="1DE06FFA" w14:textId="49195711" w:rsidR="00E259EC" w:rsidRPr="000E2908" w:rsidRDefault="00E259EC" w:rsidP="00E259EC">
            <w:pPr>
              <w:pStyle w:val="Paragraphedeliste"/>
              <w:numPr>
                <w:ilvl w:val="0"/>
                <w:numId w:val="3"/>
              </w:numPr>
              <w:rPr>
                <w:rFonts w:asciiTheme="majorHAnsi" w:hAnsiTheme="majorHAnsi"/>
                <w:highlight w:val="yellow"/>
                <w:lang w:val="fr-BE"/>
              </w:rPr>
            </w:pPr>
            <w:r w:rsidRPr="000E2908">
              <w:rPr>
                <w:rFonts w:asciiTheme="majorHAnsi" w:hAnsiTheme="majorHAnsi"/>
                <w:highlight w:val="yellow"/>
                <w:lang w:val="fr-BE"/>
              </w:rPr>
              <w:t xml:space="preserve">Quelles démarches les </w:t>
            </w:r>
            <w:r w:rsidR="00875ADC" w:rsidRPr="000E2908">
              <w:rPr>
                <w:rFonts w:asciiTheme="majorHAnsi" w:hAnsiTheme="majorHAnsi"/>
                <w:highlight w:val="yellow"/>
                <w:lang w:val="fr-BE"/>
              </w:rPr>
              <w:t>autorités</w:t>
            </w:r>
            <w:r w:rsidRPr="000E2908">
              <w:rPr>
                <w:rFonts w:asciiTheme="majorHAnsi" w:hAnsiTheme="majorHAnsi"/>
                <w:highlight w:val="yellow"/>
                <w:lang w:val="fr-BE"/>
              </w:rPr>
              <w:t xml:space="preserve"> entreprennent-</w:t>
            </w:r>
            <w:r w:rsidR="00875ADC" w:rsidRPr="000E2908">
              <w:rPr>
                <w:rFonts w:asciiTheme="majorHAnsi" w:hAnsiTheme="majorHAnsi"/>
                <w:highlight w:val="yellow"/>
                <w:lang w:val="fr-BE"/>
              </w:rPr>
              <w:t>elles</w:t>
            </w:r>
            <w:r w:rsidRPr="000E2908">
              <w:rPr>
                <w:rFonts w:asciiTheme="majorHAnsi" w:hAnsiTheme="majorHAnsi"/>
                <w:highlight w:val="yellow"/>
                <w:lang w:val="fr-BE"/>
              </w:rPr>
              <w:t xml:space="preserve"> pour </w:t>
            </w:r>
            <w:r w:rsidR="000F6B68" w:rsidRPr="000E2908">
              <w:rPr>
                <w:rFonts w:asciiTheme="majorHAnsi" w:hAnsiTheme="majorHAnsi"/>
                <w:highlight w:val="yellow"/>
                <w:lang w:val="fr-BE"/>
              </w:rPr>
              <w:t xml:space="preserve">fournir aux personnes </w:t>
            </w:r>
            <w:r w:rsidR="00C5202E" w:rsidRPr="000E2908">
              <w:rPr>
                <w:rFonts w:asciiTheme="majorHAnsi" w:hAnsiTheme="majorHAnsi"/>
                <w:highlight w:val="yellow"/>
                <w:lang w:val="fr-BE"/>
              </w:rPr>
              <w:t>encore internées en milieu carcéral les soins dont elles ont besoin</w:t>
            </w:r>
            <w:r w:rsidR="00266C6E" w:rsidRPr="000E2908">
              <w:rPr>
                <w:rFonts w:asciiTheme="majorHAnsi" w:hAnsiTheme="majorHAnsi"/>
                <w:highlight w:val="yellow"/>
                <w:lang w:val="fr-BE"/>
              </w:rPr>
              <w:t xml:space="preserve"> </w:t>
            </w:r>
            <w:r w:rsidRPr="000E2908">
              <w:rPr>
                <w:rFonts w:asciiTheme="majorHAnsi" w:hAnsiTheme="majorHAnsi"/>
                <w:highlight w:val="yellow"/>
                <w:lang w:val="fr-BE"/>
              </w:rPr>
              <w:t xml:space="preserve">? </w:t>
            </w:r>
          </w:p>
          <w:p w14:paraId="678F92A4" w14:textId="02407F74" w:rsidR="00B44A10" w:rsidRPr="009C681F" w:rsidRDefault="00B44A10" w:rsidP="00284721">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Depuis l’entrée en vigueur de la </w:t>
            </w:r>
            <w:r w:rsidR="2DB57B05" w:rsidRPr="009C681F">
              <w:rPr>
                <w:rFonts w:asciiTheme="majorHAnsi" w:hAnsiTheme="majorHAnsi"/>
                <w:lang w:val="fr-BE"/>
              </w:rPr>
              <w:t>loi de 2014</w:t>
            </w:r>
            <w:r w:rsidRPr="009C681F">
              <w:rPr>
                <w:rFonts w:asciiTheme="majorHAnsi" w:hAnsiTheme="majorHAnsi"/>
                <w:lang w:val="fr-BE"/>
              </w:rPr>
              <w:t xml:space="preserve">, </w:t>
            </w:r>
            <w:r w:rsidR="183FB9FD" w:rsidRPr="009C681F">
              <w:rPr>
                <w:rFonts w:asciiTheme="majorHAnsi" w:hAnsiTheme="majorHAnsi"/>
                <w:lang w:val="fr-BE"/>
              </w:rPr>
              <w:t xml:space="preserve">le nombre </w:t>
            </w:r>
            <w:r w:rsidRPr="009C681F">
              <w:rPr>
                <w:rFonts w:asciiTheme="majorHAnsi" w:hAnsiTheme="majorHAnsi"/>
                <w:lang w:val="fr-BE"/>
              </w:rPr>
              <w:t>de mesures d’internement prononcées</w:t>
            </w:r>
            <w:r w:rsidR="00E30225" w:rsidRPr="009C681F">
              <w:rPr>
                <w:rFonts w:asciiTheme="majorHAnsi" w:hAnsiTheme="majorHAnsi"/>
                <w:lang w:val="fr-BE"/>
              </w:rPr>
              <w:t xml:space="preserve"> </w:t>
            </w:r>
            <w:r w:rsidR="1E916E51" w:rsidRPr="009C681F">
              <w:rPr>
                <w:rFonts w:asciiTheme="majorHAnsi" w:hAnsiTheme="majorHAnsi"/>
                <w:lang w:val="fr-BE"/>
              </w:rPr>
              <w:t>a-t-il réellement diminué par rapport à la mise en œuvre de l’ancienne législation</w:t>
            </w:r>
            <w:r w:rsidR="003D4F4D" w:rsidRPr="009C681F">
              <w:rPr>
                <w:rFonts w:asciiTheme="majorHAnsi" w:hAnsiTheme="majorHAnsi"/>
                <w:lang w:val="fr-BE"/>
              </w:rPr>
              <w:t xml:space="preserve"> </w:t>
            </w:r>
            <w:r w:rsidR="1E916E51" w:rsidRPr="009C681F">
              <w:rPr>
                <w:rFonts w:asciiTheme="majorHAnsi" w:hAnsiTheme="majorHAnsi"/>
                <w:lang w:val="fr-BE"/>
              </w:rPr>
              <w:t xml:space="preserve">? </w:t>
            </w:r>
          </w:p>
          <w:p w14:paraId="1653E4B7" w14:textId="58C75D95" w:rsidR="00361345" w:rsidRPr="009C681F" w:rsidRDefault="00C048B7" w:rsidP="00361345">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mesures</w:t>
            </w:r>
            <w:r w:rsidR="00AD2276" w:rsidRPr="009C681F">
              <w:rPr>
                <w:rFonts w:asciiTheme="majorHAnsi" w:hAnsiTheme="majorHAnsi"/>
                <w:lang w:val="fr-BE"/>
              </w:rPr>
              <w:t xml:space="preserve"> prennent les autorités afin d’offrir une issue de sortie </w:t>
            </w:r>
            <w:r w:rsidR="00803D55" w:rsidRPr="009C681F">
              <w:rPr>
                <w:rFonts w:asciiTheme="majorHAnsi" w:hAnsiTheme="majorHAnsi"/>
                <w:lang w:val="fr-BE"/>
              </w:rPr>
              <w:t>aux</w:t>
            </w:r>
            <w:r w:rsidR="00AD2276" w:rsidRPr="009C681F">
              <w:rPr>
                <w:rFonts w:asciiTheme="majorHAnsi" w:hAnsiTheme="majorHAnsi"/>
                <w:lang w:val="fr-BE"/>
              </w:rPr>
              <w:t xml:space="preserve"> personnes internées sans papier </w:t>
            </w:r>
            <w:r w:rsidR="00803D55" w:rsidRPr="009C681F">
              <w:rPr>
                <w:rFonts w:asciiTheme="majorHAnsi" w:hAnsiTheme="majorHAnsi"/>
                <w:lang w:val="fr-BE"/>
              </w:rPr>
              <w:t>qui ne représentent plus un danger pour la société et dont l’état de santé s’est stabilisé ?</w:t>
            </w:r>
            <w:r w:rsidR="00AD2276" w:rsidRPr="009C681F">
              <w:rPr>
                <w:rFonts w:asciiTheme="majorHAnsi" w:hAnsiTheme="majorHAnsi"/>
                <w:lang w:val="fr-BE"/>
              </w:rPr>
              <w:t xml:space="preserve"> </w:t>
            </w:r>
          </w:p>
          <w:p w14:paraId="735DF2B2" w14:textId="7EB0418D" w:rsidR="00195847" w:rsidRPr="000E2908" w:rsidRDefault="00195847" w:rsidP="00361345">
            <w:pPr>
              <w:pStyle w:val="Paragraphedeliste"/>
              <w:numPr>
                <w:ilvl w:val="0"/>
                <w:numId w:val="3"/>
              </w:numPr>
              <w:spacing w:before="120" w:after="120"/>
              <w:ind w:left="714" w:right="166" w:hanging="357"/>
              <w:contextualSpacing w:val="0"/>
              <w:jc w:val="both"/>
              <w:rPr>
                <w:rFonts w:asciiTheme="majorHAnsi" w:hAnsiTheme="majorHAnsi"/>
                <w:highlight w:val="yellow"/>
                <w:lang w:val="fr-BE"/>
              </w:rPr>
            </w:pPr>
            <w:r w:rsidRPr="000E2908">
              <w:rPr>
                <w:rFonts w:asciiTheme="majorHAnsi" w:hAnsiTheme="majorHAnsi"/>
                <w:highlight w:val="yellow"/>
                <w:lang w:val="fr-BE"/>
              </w:rPr>
              <w:t>Que font les autorités pour faciliter la sortie des internés des centres de psychiatrie médico</w:t>
            </w:r>
            <w:r w:rsidR="00530FCD" w:rsidRPr="000E2908">
              <w:rPr>
                <w:rFonts w:asciiTheme="majorHAnsi" w:hAnsiTheme="majorHAnsi"/>
                <w:highlight w:val="yellow"/>
                <w:lang w:val="fr-BE"/>
              </w:rPr>
              <w:t>-</w:t>
            </w:r>
            <w:r w:rsidRPr="000E2908">
              <w:rPr>
                <w:rFonts w:asciiTheme="majorHAnsi" w:hAnsiTheme="majorHAnsi"/>
                <w:highlight w:val="yellow"/>
                <w:lang w:val="fr-BE"/>
              </w:rPr>
              <w:t xml:space="preserve">légale ? </w:t>
            </w:r>
          </w:p>
          <w:p w14:paraId="1C331C3B" w14:textId="481851E2" w:rsidR="00B44A10" w:rsidRPr="009C681F" w:rsidRDefault="00B44A10" w:rsidP="006A147A">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Dans quel délai et selon quelle</w:t>
            </w:r>
            <w:r w:rsidR="006E25BD" w:rsidRPr="009C681F">
              <w:rPr>
                <w:rFonts w:asciiTheme="majorHAnsi" w:hAnsiTheme="majorHAnsi"/>
                <w:lang w:val="fr-BE"/>
              </w:rPr>
              <w:t>s</w:t>
            </w:r>
            <w:r w:rsidRPr="009C681F">
              <w:rPr>
                <w:rFonts w:asciiTheme="majorHAnsi" w:hAnsiTheme="majorHAnsi"/>
                <w:lang w:val="fr-BE"/>
              </w:rPr>
              <w:t xml:space="preserve"> modalité</w:t>
            </w:r>
            <w:r w:rsidR="006E25BD" w:rsidRPr="009C681F">
              <w:rPr>
                <w:rFonts w:asciiTheme="majorHAnsi" w:hAnsiTheme="majorHAnsi"/>
                <w:lang w:val="fr-BE"/>
              </w:rPr>
              <w:t>s</w:t>
            </w:r>
            <w:r w:rsidRPr="009C681F">
              <w:rPr>
                <w:rFonts w:asciiTheme="majorHAnsi" w:hAnsiTheme="majorHAnsi"/>
                <w:lang w:val="fr-BE"/>
              </w:rPr>
              <w:t xml:space="preserve"> la Belgique envisage-t-elle le transfert des soins de santé en prison vers le SPF Santé Publique</w:t>
            </w:r>
            <w:r w:rsidR="00E30225" w:rsidRPr="009C681F">
              <w:rPr>
                <w:rFonts w:asciiTheme="majorHAnsi" w:hAnsiTheme="majorHAnsi"/>
                <w:lang w:val="fr-BE"/>
              </w:rPr>
              <w:t xml:space="preserve"> </w:t>
            </w:r>
            <w:r w:rsidRPr="009C681F">
              <w:rPr>
                <w:rFonts w:asciiTheme="majorHAnsi" w:hAnsiTheme="majorHAnsi"/>
                <w:lang w:val="fr-BE"/>
              </w:rPr>
              <w:t>?</w:t>
            </w:r>
          </w:p>
        </w:tc>
      </w:tr>
    </w:tbl>
    <w:p w14:paraId="3594BFF4" w14:textId="77777777" w:rsidR="0015081E" w:rsidRPr="00F56F1E" w:rsidRDefault="0015081E" w:rsidP="0015081E">
      <w:pPr>
        <w:rPr>
          <w:lang w:val="fr-BE"/>
        </w:rPr>
      </w:pPr>
      <w:bookmarkStart w:id="48" w:name="_Toc486245823"/>
      <w:bookmarkStart w:id="49" w:name="_Toc532822981"/>
      <w:bookmarkStart w:id="50" w:name="_Toc534376719"/>
      <w:bookmarkStart w:id="51" w:name="_Toc534716692"/>
      <w:bookmarkStart w:id="52" w:name="_Toc535240797"/>
      <w:bookmarkStart w:id="53" w:name="_Toc535329189"/>
      <w:bookmarkStart w:id="54" w:name="_Toc535331497"/>
    </w:p>
    <w:bookmarkEnd w:id="48"/>
    <w:bookmarkEnd w:id="49"/>
    <w:bookmarkEnd w:id="50"/>
    <w:bookmarkEnd w:id="51"/>
    <w:bookmarkEnd w:id="52"/>
    <w:bookmarkEnd w:id="53"/>
    <w:bookmarkEnd w:id="54"/>
    <w:p w14:paraId="47EF2930" w14:textId="389CE84F" w:rsidR="00A4205B" w:rsidRPr="009C681F" w:rsidRDefault="00A4205B" w:rsidP="00F67654">
      <w:pPr>
        <w:spacing w:before="120" w:after="120"/>
        <w:jc w:val="both"/>
        <w:rPr>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4A68CB" w14:paraId="50BFAF37" w14:textId="77777777" w:rsidTr="003B2678">
        <w:tc>
          <w:tcPr>
            <w:tcW w:w="9062" w:type="dxa"/>
            <w:shd w:val="clear" w:color="auto" w:fill="DDD7D9" w:themeFill="accent6" w:themeFillTint="66"/>
          </w:tcPr>
          <w:p w14:paraId="657016A9" w14:textId="17548E93" w:rsidR="004E7092" w:rsidRPr="009C681F" w:rsidRDefault="00256E1B" w:rsidP="004E7092">
            <w:pPr>
              <w:pStyle w:val="Titre4"/>
              <w:outlineLvl w:val="3"/>
              <w:rPr>
                <w:sz w:val="24"/>
                <w:lang w:val="fr-BE"/>
              </w:rPr>
            </w:pPr>
            <w:bookmarkStart w:id="55" w:name="_Hlk431399"/>
            <w:r w:rsidRPr="009C681F">
              <w:rPr>
                <w:sz w:val="24"/>
                <w:szCs w:val="24"/>
                <w:lang w:val="fr-BE"/>
              </w:rPr>
              <w:t xml:space="preserve">Proposition de liste de questions </w:t>
            </w:r>
            <w:r w:rsidR="004E7092" w:rsidRPr="009C681F">
              <w:rPr>
                <w:sz w:val="24"/>
                <w:lang w:val="fr-BE"/>
              </w:rPr>
              <w:t>(Art. 16)</w:t>
            </w:r>
          </w:p>
          <w:p w14:paraId="76313CCE" w14:textId="677FB795" w:rsidR="004E7092" w:rsidRPr="000E2908" w:rsidRDefault="00E30225" w:rsidP="004E7092">
            <w:pPr>
              <w:pStyle w:val="Paragraphedeliste"/>
              <w:numPr>
                <w:ilvl w:val="0"/>
                <w:numId w:val="3"/>
              </w:numPr>
              <w:spacing w:before="120" w:after="120"/>
              <w:ind w:left="714" w:right="166" w:hanging="357"/>
              <w:contextualSpacing w:val="0"/>
              <w:jc w:val="both"/>
              <w:rPr>
                <w:rFonts w:asciiTheme="majorHAnsi" w:hAnsiTheme="majorHAnsi"/>
                <w:highlight w:val="yellow"/>
                <w:lang w:val="fr-BE"/>
              </w:rPr>
            </w:pPr>
            <w:r w:rsidRPr="000E2908">
              <w:rPr>
                <w:rFonts w:asciiTheme="majorHAnsi" w:hAnsiTheme="majorHAnsi"/>
                <w:highlight w:val="yellow"/>
                <w:lang w:val="fr-BE"/>
              </w:rPr>
              <w:t xml:space="preserve">Quelles sont les </w:t>
            </w:r>
            <w:r w:rsidR="004E7092" w:rsidRPr="000E2908">
              <w:rPr>
                <w:rFonts w:asciiTheme="majorHAnsi" w:hAnsiTheme="majorHAnsi"/>
                <w:highlight w:val="yellow"/>
                <w:lang w:val="fr-BE"/>
              </w:rPr>
              <w:t xml:space="preserve">actions de prévention </w:t>
            </w:r>
            <w:r w:rsidRPr="000E2908">
              <w:rPr>
                <w:rFonts w:asciiTheme="majorHAnsi" w:hAnsiTheme="majorHAnsi"/>
                <w:highlight w:val="yellow"/>
                <w:lang w:val="fr-BE"/>
              </w:rPr>
              <w:t xml:space="preserve">entreprises par les </w:t>
            </w:r>
            <w:r w:rsidR="004E7092" w:rsidRPr="000E2908">
              <w:rPr>
                <w:rFonts w:asciiTheme="majorHAnsi" w:hAnsiTheme="majorHAnsi"/>
                <w:highlight w:val="yellow"/>
                <w:lang w:val="fr-BE"/>
              </w:rPr>
              <w:t xml:space="preserve">autorités quant aux mesures de contention </w:t>
            </w:r>
            <w:r w:rsidR="000727A5" w:rsidRPr="000E2908">
              <w:rPr>
                <w:rFonts w:asciiTheme="majorHAnsi" w:hAnsiTheme="majorHAnsi"/>
                <w:highlight w:val="yellow"/>
                <w:lang w:val="fr-BE"/>
              </w:rPr>
              <w:t xml:space="preserve">et d’isolement </w:t>
            </w:r>
            <w:r w:rsidR="004E7092" w:rsidRPr="000E2908">
              <w:rPr>
                <w:rFonts w:asciiTheme="majorHAnsi" w:hAnsiTheme="majorHAnsi"/>
                <w:highlight w:val="yellow"/>
                <w:lang w:val="fr-BE"/>
              </w:rPr>
              <w:t xml:space="preserve">abusives </w:t>
            </w:r>
            <w:r w:rsidR="000727A5" w:rsidRPr="000E2908">
              <w:rPr>
                <w:rFonts w:asciiTheme="majorHAnsi" w:hAnsiTheme="majorHAnsi"/>
                <w:highlight w:val="yellow"/>
                <w:lang w:val="fr-BE"/>
              </w:rPr>
              <w:t>en psychiatrie</w:t>
            </w:r>
            <w:r w:rsidR="00AA4548" w:rsidRPr="000E2908">
              <w:rPr>
                <w:rFonts w:asciiTheme="majorHAnsi" w:hAnsiTheme="majorHAnsi"/>
                <w:highlight w:val="yellow"/>
                <w:lang w:val="fr-BE"/>
              </w:rPr>
              <w:t xml:space="preserve">, dans les institutions </w:t>
            </w:r>
            <w:r w:rsidR="004E7092" w:rsidRPr="000E2908">
              <w:rPr>
                <w:rFonts w:asciiTheme="majorHAnsi" w:hAnsiTheme="majorHAnsi"/>
                <w:highlight w:val="yellow"/>
                <w:lang w:val="fr-BE"/>
              </w:rPr>
              <w:t xml:space="preserve">et </w:t>
            </w:r>
            <w:r w:rsidRPr="000E2908">
              <w:rPr>
                <w:rFonts w:asciiTheme="majorHAnsi" w:hAnsiTheme="majorHAnsi"/>
                <w:highlight w:val="yellow"/>
                <w:lang w:val="fr-BE"/>
              </w:rPr>
              <w:t xml:space="preserve">dans </w:t>
            </w:r>
            <w:r w:rsidR="004E7092" w:rsidRPr="000E2908">
              <w:rPr>
                <w:rFonts w:asciiTheme="majorHAnsi" w:hAnsiTheme="majorHAnsi"/>
                <w:highlight w:val="yellow"/>
                <w:lang w:val="fr-BE"/>
              </w:rPr>
              <w:t>l’enseignement spécialisé</w:t>
            </w:r>
            <w:r w:rsidRPr="000E2908">
              <w:rPr>
                <w:rFonts w:asciiTheme="majorHAnsi" w:hAnsiTheme="majorHAnsi"/>
                <w:highlight w:val="yellow"/>
                <w:lang w:val="fr-BE"/>
              </w:rPr>
              <w:t> ?</w:t>
            </w:r>
          </w:p>
          <w:p w14:paraId="237D2E57" w14:textId="19BF3134" w:rsidR="008809C0" w:rsidRPr="009C681F" w:rsidRDefault="00E30225" w:rsidP="004E7092">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w:t>
            </w:r>
            <w:r w:rsidR="008809C0" w:rsidRPr="009C681F">
              <w:rPr>
                <w:rFonts w:asciiTheme="majorHAnsi" w:hAnsiTheme="majorHAnsi"/>
                <w:lang w:val="fr-BE"/>
              </w:rPr>
              <w:t xml:space="preserve"> les mesures prises </w:t>
            </w:r>
            <w:r w:rsidRPr="009C681F">
              <w:rPr>
                <w:rFonts w:asciiTheme="majorHAnsi" w:hAnsiTheme="majorHAnsi"/>
                <w:lang w:val="fr-BE"/>
              </w:rPr>
              <w:t xml:space="preserve">par les autorités </w:t>
            </w:r>
            <w:r w:rsidR="008809C0" w:rsidRPr="009C681F">
              <w:rPr>
                <w:rFonts w:asciiTheme="majorHAnsi" w:hAnsiTheme="majorHAnsi"/>
                <w:lang w:val="fr-BE"/>
              </w:rPr>
              <w:t>dans la lutte contre la traite des êtres humains des personnes en situation de handicap</w:t>
            </w:r>
            <w:r w:rsidR="003D5C8B" w:rsidRPr="009C681F">
              <w:rPr>
                <w:rFonts w:asciiTheme="majorHAnsi" w:hAnsiTheme="majorHAnsi"/>
                <w:lang w:val="fr-BE"/>
              </w:rPr>
              <w:t xml:space="preserve"> ? </w:t>
            </w:r>
          </w:p>
          <w:p w14:paraId="51CD6C47" w14:textId="231FE5CA" w:rsidR="00144A28" w:rsidRPr="009C681F" w:rsidRDefault="00D02ECB" w:rsidP="006A147A">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Quelles sont les mesures que prendront les autorités pour </w:t>
            </w:r>
            <w:r w:rsidR="00AD71D0" w:rsidRPr="009C681F">
              <w:rPr>
                <w:rFonts w:asciiTheme="majorHAnsi" w:hAnsiTheme="majorHAnsi"/>
                <w:lang w:val="fr-BE"/>
              </w:rPr>
              <w:t xml:space="preserve">tenir </w:t>
            </w:r>
            <w:r w:rsidRPr="009C681F">
              <w:rPr>
                <w:rFonts w:asciiTheme="majorHAnsi" w:hAnsiTheme="majorHAnsi"/>
                <w:lang w:val="fr-BE"/>
              </w:rPr>
              <w:t xml:space="preserve">compte </w:t>
            </w:r>
            <w:r w:rsidR="001E7ADA" w:rsidRPr="009C681F">
              <w:rPr>
                <w:rFonts w:asciiTheme="majorHAnsi" w:hAnsiTheme="majorHAnsi"/>
                <w:lang w:val="fr-BE"/>
              </w:rPr>
              <w:t>des</w:t>
            </w:r>
            <w:r w:rsidRPr="009C681F">
              <w:rPr>
                <w:rFonts w:asciiTheme="majorHAnsi" w:hAnsiTheme="majorHAnsi"/>
                <w:lang w:val="fr-BE"/>
              </w:rPr>
              <w:t xml:space="preserve"> situation</w:t>
            </w:r>
            <w:r w:rsidR="001E7ADA" w:rsidRPr="009C681F">
              <w:rPr>
                <w:rFonts w:asciiTheme="majorHAnsi" w:hAnsiTheme="majorHAnsi"/>
                <w:lang w:val="fr-BE"/>
              </w:rPr>
              <w:t>s</w:t>
            </w:r>
            <w:r w:rsidRPr="009C681F">
              <w:rPr>
                <w:rFonts w:asciiTheme="majorHAnsi" w:hAnsiTheme="majorHAnsi"/>
                <w:lang w:val="fr-BE"/>
              </w:rPr>
              <w:t xml:space="preserve"> de handicap des personnes sans papier ?</w:t>
            </w:r>
          </w:p>
        </w:tc>
      </w:tr>
    </w:tbl>
    <w:p w14:paraId="08E27574" w14:textId="77777777" w:rsidR="00276D1A" w:rsidRPr="00F56F1E" w:rsidRDefault="00276D1A" w:rsidP="00276D1A">
      <w:pPr>
        <w:rPr>
          <w:sz w:val="2"/>
          <w:szCs w:val="2"/>
          <w:lang w:val="fr-BE"/>
        </w:rPr>
      </w:pPr>
      <w:bookmarkStart w:id="56" w:name="_Toc486245825"/>
      <w:bookmarkStart w:id="57" w:name="_Toc532822983"/>
      <w:bookmarkStart w:id="58" w:name="_Toc534376721"/>
      <w:bookmarkStart w:id="59" w:name="_Toc534716694"/>
      <w:bookmarkStart w:id="60" w:name="_Toc535240798"/>
      <w:bookmarkStart w:id="61" w:name="_Toc535329190"/>
      <w:bookmarkStart w:id="62" w:name="_Toc535331498"/>
      <w:bookmarkEnd w:id="55"/>
    </w:p>
    <w:p w14:paraId="06BEB4D8" w14:textId="60C8ED40" w:rsidR="002D1AE0" w:rsidRPr="00ED1053" w:rsidRDefault="002D1AE0" w:rsidP="00ED1053">
      <w:pPr>
        <w:rPr>
          <w:sz w:val="2"/>
          <w:szCs w:val="2"/>
          <w:lang w:val="fr-BE" w:eastAsia="fr-BE"/>
        </w:rPr>
      </w:pPr>
    </w:p>
    <w:p w14:paraId="398E4056" w14:textId="77777777" w:rsidR="00ED1053" w:rsidRDefault="00ED1053">
      <w:pPr>
        <w:spacing w:after="200"/>
        <w:rPr>
          <w:rFonts w:ascii="Calibri" w:eastAsia="Times New Roman" w:hAnsi="Calibri" w:cs="Calibri"/>
          <w:b/>
          <w:bCs/>
          <w:color w:val="574B50"/>
          <w:sz w:val="32"/>
          <w:szCs w:val="32"/>
          <w:lang w:val="fr-BE" w:eastAsia="fr-BE"/>
        </w:rPr>
      </w:pPr>
      <w:r w:rsidRPr="00F56F1E">
        <w:rPr>
          <w:lang w:val="fr-BE"/>
        </w:rPr>
        <w:br w:type="page"/>
      </w:r>
    </w:p>
    <w:bookmarkEnd w:id="56"/>
    <w:bookmarkEnd w:id="57"/>
    <w:bookmarkEnd w:id="58"/>
    <w:bookmarkEnd w:id="59"/>
    <w:bookmarkEnd w:id="60"/>
    <w:bookmarkEnd w:id="61"/>
    <w:bookmarkEnd w:id="62"/>
    <w:p w14:paraId="492A8AD6" w14:textId="2D83E961" w:rsidR="002B486D" w:rsidRDefault="002B486D" w:rsidP="002B486D">
      <w:pPr>
        <w:spacing w:before="120" w:after="120"/>
        <w:jc w:val="both"/>
        <w:rPr>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7127E" w:rsidRPr="004A68CB" w14:paraId="5215ADA0" w14:textId="77777777" w:rsidTr="00F106F3">
        <w:tc>
          <w:tcPr>
            <w:tcW w:w="9062" w:type="dxa"/>
            <w:shd w:val="clear" w:color="auto" w:fill="DDD7D9" w:themeFill="accent6" w:themeFillTint="66"/>
          </w:tcPr>
          <w:p w14:paraId="290D8C2A" w14:textId="6F5C72A4" w:rsidR="0017127E" w:rsidRPr="009C681F" w:rsidRDefault="0017127E" w:rsidP="00F106F3">
            <w:pPr>
              <w:pStyle w:val="Titre4"/>
              <w:outlineLvl w:val="3"/>
              <w:rPr>
                <w:sz w:val="24"/>
                <w:lang w:val="fr-BE"/>
              </w:rPr>
            </w:pPr>
            <w:r w:rsidRPr="009C681F">
              <w:rPr>
                <w:sz w:val="24"/>
                <w:szCs w:val="24"/>
                <w:lang w:val="fr-BE"/>
              </w:rPr>
              <w:t xml:space="preserve">Proposition de liste de questions </w:t>
            </w:r>
            <w:r w:rsidRPr="009C681F">
              <w:rPr>
                <w:sz w:val="24"/>
                <w:lang w:val="fr-BE"/>
              </w:rPr>
              <w:t>(Art. 1</w:t>
            </w:r>
            <w:r>
              <w:rPr>
                <w:sz w:val="24"/>
                <w:lang w:val="fr-BE"/>
              </w:rPr>
              <w:t>8</w:t>
            </w:r>
            <w:r w:rsidRPr="009C681F">
              <w:rPr>
                <w:sz w:val="24"/>
                <w:lang w:val="fr-BE"/>
              </w:rPr>
              <w:t>)</w:t>
            </w:r>
          </w:p>
          <w:p w14:paraId="2597F819" w14:textId="1FA934E3" w:rsidR="0017127E" w:rsidRPr="0017127E" w:rsidRDefault="00F557ED" w:rsidP="0017127E">
            <w:pPr>
              <w:pStyle w:val="Paragraphedeliste"/>
              <w:numPr>
                <w:ilvl w:val="0"/>
                <w:numId w:val="3"/>
              </w:numPr>
              <w:spacing w:before="120" w:after="120"/>
              <w:ind w:left="714" w:right="166" w:hanging="357"/>
              <w:contextualSpacing w:val="0"/>
              <w:jc w:val="both"/>
              <w:rPr>
                <w:rFonts w:asciiTheme="majorHAnsi" w:hAnsiTheme="majorHAnsi"/>
                <w:lang w:val="fr-BE"/>
              </w:rPr>
            </w:pPr>
            <w:r w:rsidRPr="00F557ED">
              <w:rPr>
                <w:rFonts w:asciiTheme="majorHAnsi" w:hAnsiTheme="majorHAnsi"/>
                <w:lang w:val="fr-BE"/>
              </w:rPr>
              <w:t xml:space="preserve">Les autorités envisagent-elles d'abolir la nouvelle condition relative à la durée de résidence en Belgique pour l'attribution de </w:t>
            </w:r>
            <w:r>
              <w:rPr>
                <w:rFonts w:asciiTheme="majorHAnsi" w:hAnsiTheme="majorHAnsi"/>
                <w:lang w:val="fr-BE"/>
              </w:rPr>
              <w:t>l’allocation</w:t>
            </w:r>
            <w:r w:rsidRPr="00F557ED">
              <w:rPr>
                <w:rFonts w:asciiTheme="majorHAnsi" w:hAnsiTheme="majorHAnsi"/>
                <w:lang w:val="fr-BE"/>
              </w:rPr>
              <w:t xml:space="preserve"> de remplacement du revenu</w:t>
            </w:r>
            <w:r w:rsidR="005260A5">
              <w:rPr>
                <w:rFonts w:asciiTheme="majorHAnsi" w:hAnsiTheme="majorHAnsi"/>
                <w:lang w:val="fr-BE"/>
              </w:rPr>
              <w:t>s</w:t>
            </w:r>
            <w:r w:rsidR="00A75D56">
              <w:rPr>
                <w:rFonts w:asciiTheme="majorHAnsi" w:hAnsiTheme="majorHAnsi"/>
                <w:lang w:val="fr-BE"/>
              </w:rPr>
              <w:t xml:space="preserve"> </w:t>
            </w:r>
            <w:r w:rsidRPr="00F557ED">
              <w:rPr>
                <w:rFonts w:asciiTheme="majorHAnsi" w:hAnsiTheme="majorHAnsi"/>
                <w:lang w:val="fr-BE"/>
              </w:rPr>
              <w:t>?</w:t>
            </w:r>
          </w:p>
        </w:tc>
      </w:tr>
    </w:tbl>
    <w:p w14:paraId="79187707" w14:textId="72E09A14" w:rsidR="00144A28" w:rsidRPr="009C681F" w:rsidRDefault="00255163" w:rsidP="00B82E39">
      <w:pPr>
        <w:spacing w:before="120" w:after="120"/>
        <w:jc w:val="both"/>
        <w:rPr>
          <w:lang w:val="fr-BE"/>
        </w:rPr>
      </w:pPr>
      <w:r w:rsidRPr="009C681F">
        <w:rPr>
          <w:vertAlign w:val="superscript"/>
          <w:lang w:val="fr-BE"/>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9C681F" w14:paraId="63151BB7" w14:textId="77777777" w:rsidTr="003B2678">
        <w:tc>
          <w:tcPr>
            <w:tcW w:w="9062" w:type="dxa"/>
            <w:shd w:val="clear" w:color="auto" w:fill="DDD7D9" w:themeFill="accent6" w:themeFillTint="66"/>
          </w:tcPr>
          <w:p w14:paraId="0B1FA08A" w14:textId="58D00389" w:rsidR="00F3781C" w:rsidRPr="009C681F" w:rsidRDefault="00256E1B" w:rsidP="00F3781C">
            <w:pPr>
              <w:pStyle w:val="Titre4"/>
              <w:outlineLvl w:val="3"/>
              <w:rPr>
                <w:sz w:val="24"/>
                <w:lang w:val="fr-BE"/>
              </w:rPr>
            </w:pPr>
            <w:r w:rsidRPr="009C681F">
              <w:rPr>
                <w:sz w:val="24"/>
                <w:szCs w:val="24"/>
                <w:lang w:val="fr-BE"/>
              </w:rPr>
              <w:t xml:space="preserve">Proposition de liste de questions </w:t>
            </w:r>
            <w:r w:rsidR="00F3781C" w:rsidRPr="009C681F">
              <w:rPr>
                <w:sz w:val="24"/>
                <w:lang w:val="fr-BE"/>
              </w:rPr>
              <w:t>(Art. 19)</w:t>
            </w:r>
          </w:p>
          <w:p w14:paraId="78E23293" w14:textId="391B30C7" w:rsidR="002D04EC" w:rsidRPr="004A68CB" w:rsidRDefault="002D04EC" w:rsidP="00360F56">
            <w:pPr>
              <w:pStyle w:val="Paragraphedeliste"/>
              <w:numPr>
                <w:ilvl w:val="0"/>
                <w:numId w:val="3"/>
              </w:numPr>
              <w:spacing w:before="120" w:after="120"/>
              <w:ind w:left="714" w:right="166" w:hanging="357"/>
              <w:contextualSpacing w:val="0"/>
              <w:jc w:val="both"/>
              <w:rPr>
                <w:rFonts w:asciiTheme="majorHAnsi" w:hAnsiTheme="majorHAnsi"/>
                <w:highlight w:val="yellow"/>
                <w:lang w:val="fr-BE"/>
              </w:rPr>
            </w:pPr>
            <w:r w:rsidRPr="004A68CB">
              <w:rPr>
                <w:rFonts w:asciiTheme="majorHAnsi" w:hAnsiTheme="majorHAnsi"/>
                <w:highlight w:val="yellow"/>
                <w:lang w:val="fr-BE"/>
              </w:rPr>
              <w:t>Quels sont les efforts des différentes autorités pour faire basculer l’offre et les budgets de solutions résidentiel</w:t>
            </w:r>
            <w:r w:rsidR="00892D7B" w:rsidRPr="004A68CB">
              <w:rPr>
                <w:rFonts w:asciiTheme="majorHAnsi" w:hAnsiTheme="majorHAnsi"/>
                <w:highlight w:val="yellow"/>
                <w:lang w:val="fr-BE"/>
              </w:rPr>
              <w:t>le</w:t>
            </w:r>
            <w:r w:rsidRPr="004A68CB">
              <w:rPr>
                <w:rFonts w:asciiTheme="majorHAnsi" w:hAnsiTheme="majorHAnsi"/>
                <w:highlight w:val="yellow"/>
                <w:lang w:val="fr-BE"/>
              </w:rPr>
              <w:t xml:space="preserve">s vers des possibilités de vie plus inclusive et autonome ? </w:t>
            </w:r>
          </w:p>
          <w:p w14:paraId="075102E4" w14:textId="54A52ACA" w:rsidR="002D04EC" w:rsidRPr="009C681F" w:rsidRDefault="002D04EC" w:rsidP="00360F56">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Quels sont les soutiens pour les personnes handicapées et leur</w:t>
            </w:r>
            <w:r w:rsidR="000F4C54">
              <w:rPr>
                <w:rFonts w:asciiTheme="majorHAnsi" w:hAnsiTheme="majorHAnsi"/>
                <w:lang w:val="fr-BE"/>
              </w:rPr>
              <w:t>s</w:t>
            </w:r>
            <w:r w:rsidRPr="009C681F">
              <w:rPr>
                <w:rFonts w:asciiTheme="majorHAnsi" w:hAnsiTheme="majorHAnsi"/>
                <w:lang w:val="fr-BE"/>
              </w:rPr>
              <w:t xml:space="preserve"> famille</w:t>
            </w:r>
            <w:r w:rsidR="000F4C54">
              <w:rPr>
                <w:rFonts w:asciiTheme="majorHAnsi" w:hAnsiTheme="majorHAnsi"/>
                <w:lang w:val="fr-BE"/>
              </w:rPr>
              <w:t>s</w:t>
            </w:r>
            <w:r w:rsidRPr="009C681F">
              <w:rPr>
                <w:rFonts w:asciiTheme="majorHAnsi" w:hAnsiTheme="majorHAnsi"/>
                <w:lang w:val="fr-BE"/>
              </w:rPr>
              <w:t xml:space="preserve"> pour éviter un placement dans des institutions ?</w:t>
            </w:r>
          </w:p>
          <w:p w14:paraId="5E0C5444" w14:textId="10B31884" w:rsidR="002D04EC" w:rsidRPr="009C681F" w:rsidRDefault="002D04EC" w:rsidP="00360F56">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Quels sont les mesures prises afin d’apporter des solutions aux personnes adultes et enfants sur les listes d’attentes ?</w:t>
            </w:r>
          </w:p>
          <w:p w14:paraId="54628856" w14:textId="76890DB1" w:rsidR="00144A28" w:rsidRPr="009C681F" w:rsidRDefault="00B97212" w:rsidP="00B97212">
            <w:pPr>
              <w:pStyle w:val="Paragraphedeliste"/>
              <w:numPr>
                <w:ilvl w:val="0"/>
                <w:numId w:val="3"/>
              </w:numPr>
              <w:spacing w:before="120" w:after="120"/>
              <w:ind w:left="714" w:right="166" w:hanging="357"/>
              <w:contextualSpacing w:val="0"/>
              <w:jc w:val="both"/>
              <w:rPr>
                <w:rFonts w:asciiTheme="majorHAnsi" w:hAnsiTheme="majorHAnsi"/>
                <w:b/>
                <w:sz w:val="2"/>
                <w:lang w:val="fr-BE"/>
              </w:rPr>
            </w:pPr>
            <w:r w:rsidRPr="009C681F">
              <w:rPr>
                <w:rFonts w:asciiTheme="majorHAnsi" w:hAnsiTheme="majorHAnsi"/>
                <w:sz w:val="2"/>
                <w:szCs w:val="2"/>
                <w:lang w:val="fr-BE"/>
              </w:rPr>
              <w:t>Q</w:t>
            </w:r>
          </w:p>
        </w:tc>
      </w:tr>
    </w:tbl>
    <w:p w14:paraId="3987D5E6" w14:textId="77777777" w:rsidR="00ED1053" w:rsidRPr="00ED1053" w:rsidRDefault="00ED1053" w:rsidP="00ED1053">
      <w:pPr>
        <w:rPr>
          <w:sz w:val="2"/>
          <w:szCs w:val="2"/>
        </w:rPr>
      </w:pPr>
      <w:bookmarkStart w:id="63" w:name="_Toc486245828"/>
      <w:bookmarkStart w:id="64" w:name="_Toc532822986"/>
      <w:bookmarkStart w:id="65" w:name="_Toc534376724"/>
      <w:bookmarkStart w:id="66" w:name="_Toc534716697"/>
      <w:bookmarkStart w:id="67" w:name="_Toc535240800"/>
      <w:bookmarkStart w:id="68" w:name="_Toc535329192"/>
      <w:bookmarkStart w:id="69" w:name="_Toc535331500"/>
    </w:p>
    <w:bookmarkEnd w:id="63"/>
    <w:bookmarkEnd w:id="64"/>
    <w:bookmarkEnd w:id="65"/>
    <w:bookmarkEnd w:id="66"/>
    <w:bookmarkEnd w:id="67"/>
    <w:bookmarkEnd w:id="68"/>
    <w:bookmarkEnd w:id="69"/>
    <w:p w14:paraId="2D332140" w14:textId="6B1A8155" w:rsidR="004047F5" w:rsidRPr="009C681F" w:rsidRDefault="004047F5" w:rsidP="00B82E39">
      <w:pPr>
        <w:spacing w:before="120" w:after="120"/>
        <w:jc w:val="both"/>
        <w:rPr>
          <w:rFonts w:ascii="Times New Roman" w:eastAsia="Times New Roman" w:hAnsi="Times New Roman" w:cs="Times New Roman"/>
          <w:sz w:val="24"/>
          <w:szCs w:val="24"/>
          <w:lang w:val="fr-BE" w:eastAsia="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4A68CB" w14:paraId="657C409A" w14:textId="77777777" w:rsidTr="003B2678">
        <w:tc>
          <w:tcPr>
            <w:tcW w:w="9062" w:type="dxa"/>
            <w:shd w:val="clear" w:color="auto" w:fill="DDD7D9" w:themeFill="accent6" w:themeFillTint="66"/>
          </w:tcPr>
          <w:p w14:paraId="7410BBC9" w14:textId="796C99B7" w:rsidR="00F3781C" w:rsidRPr="009C681F" w:rsidRDefault="00256E1B" w:rsidP="00F3781C">
            <w:pPr>
              <w:pStyle w:val="Titre4"/>
              <w:outlineLvl w:val="3"/>
              <w:rPr>
                <w:sz w:val="24"/>
                <w:lang w:val="fr-BE"/>
              </w:rPr>
            </w:pPr>
            <w:r w:rsidRPr="009C681F">
              <w:rPr>
                <w:sz w:val="24"/>
                <w:szCs w:val="24"/>
                <w:lang w:val="fr-BE"/>
              </w:rPr>
              <w:t xml:space="preserve">Proposition de liste de questions </w:t>
            </w:r>
            <w:r w:rsidR="00F3781C" w:rsidRPr="009C681F">
              <w:rPr>
                <w:sz w:val="24"/>
                <w:lang w:val="fr-BE"/>
              </w:rPr>
              <w:t>(Art. 21)</w:t>
            </w:r>
          </w:p>
          <w:p w14:paraId="49DEFD26" w14:textId="3CF4EC49" w:rsidR="000A7997" w:rsidRPr="009C681F" w:rsidRDefault="000A7997" w:rsidP="000A7997">
            <w:pPr>
              <w:numPr>
                <w:ilvl w:val="0"/>
                <w:numId w:val="3"/>
              </w:numPr>
              <w:spacing w:before="100" w:beforeAutospacing="1" w:after="100" w:afterAutospacing="1"/>
              <w:jc w:val="both"/>
              <w:textAlignment w:val="baseline"/>
              <w:rPr>
                <w:rFonts w:ascii="Calibri" w:eastAsia="Times New Roman" w:hAnsi="Calibri" w:cs="Calibri"/>
                <w:lang w:val="fr-BE" w:eastAsia="fr-BE"/>
              </w:rPr>
            </w:pPr>
            <w:r w:rsidRPr="00B71918">
              <w:rPr>
                <w:rFonts w:ascii="Calibri" w:eastAsia="Times New Roman" w:hAnsi="Calibri" w:cs="Calibri"/>
                <w:lang w:val="fr-BE" w:eastAsia="fr-BE"/>
              </w:rPr>
              <w:t xml:space="preserve">Quelles mesures les autorités vont-elles prendre pour rendre leurs informations accessibles </w:t>
            </w:r>
            <w:r w:rsidR="0024644D">
              <w:rPr>
                <w:rFonts w:ascii="Calibri" w:eastAsia="Times New Roman" w:hAnsi="Calibri" w:cs="Calibri"/>
                <w:lang w:val="fr-BE" w:eastAsia="fr-BE"/>
              </w:rPr>
              <w:t xml:space="preserve">en </w:t>
            </w:r>
            <w:r w:rsidRPr="00B71918">
              <w:rPr>
                <w:rFonts w:ascii="Calibri" w:eastAsia="Times New Roman" w:hAnsi="Calibri" w:cs="Calibri"/>
                <w:lang w:val="fr-BE" w:eastAsia="fr-BE"/>
              </w:rPr>
              <w:t xml:space="preserve">langue des signes et </w:t>
            </w:r>
            <w:r w:rsidR="0024644D">
              <w:rPr>
                <w:rFonts w:ascii="Calibri" w:eastAsia="Times New Roman" w:hAnsi="Calibri" w:cs="Calibri"/>
                <w:lang w:val="fr-BE" w:eastAsia="fr-BE"/>
              </w:rPr>
              <w:t>en</w:t>
            </w:r>
            <w:r w:rsidR="00577AAC" w:rsidRPr="00B71918">
              <w:rPr>
                <w:rFonts w:ascii="Calibri" w:eastAsia="Times New Roman" w:hAnsi="Calibri" w:cs="Calibri"/>
                <w:lang w:val="fr-BE" w:eastAsia="fr-BE"/>
              </w:rPr>
              <w:t xml:space="preserve"> facile</w:t>
            </w:r>
            <w:r w:rsidRPr="00B71918">
              <w:rPr>
                <w:rFonts w:ascii="Calibri" w:eastAsia="Times New Roman" w:hAnsi="Calibri" w:cs="Calibri"/>
                <w:lang w:val="fr-BE" w:eastAsia="fr-BE"/>
              </w:rPr>
              <w:t xml:space="preserve"> à lire ?</w:t>
            </w:r>
            <w:r w:rsidRPr="009C681F">
              <w:rPr>
                <w:rFonts w:ascii="Calibri" w:eastAsia="Times New Roman" w:hAnsi="Calibri" w:cs="Calibri"/>
                <w:lang w:val="fr-BE" w:eastAsia="fr-BE"/>
              </w:rPr>
              <w:t> </w:t>
            </w:r>
          </w:p>
          <w:p w14:paraId="068E6A1F" w14:textId="17D4D1FE" w:rsidR="003F0419" w:rsidRPr="004A68CB" w:rsidRDefault="000A7997" w:rsidP="000A7997">
            <w:pPr>
              <w:pStyle w:val="Paragraphedeliste"/>
              <w:numPr>
                <w:ilvl w:val="0"/>
                <w:numId w:val="3"/>
              </w:numPr>
              <w:spacing w:before="120" w:after="120"/>
              <w:ind w:right="166"/>
              <w:contextualSpacing w:val="0"/>
              <w:jc w:val="both"/>
              <w:rPr>
                <w:rFonts w:asciiTheme="majorHAnsi" w:hAnsiTheme="majorHAnsi"/>
                <w:highlight w:val="yellow"/>
                <w:lang w:val="fr-BE"/>
              </w:rPr>
            </w:pPr>
            <w:r w:rsidRPr="004A68CB">
              <w:rPr>
                <w:rFonts w:ascii="Calibri" w:eastAsia="Times New Roman" w:hAnsi="Calibri" w:cs="Calibri"/>
                <w:highlight w:val="yellow"/>
                <w:lang w:val="fr-BE" w:eastAsia="fr-BE"/>
              </w:rPr>
              <w:t xml:space="preserve">Quelles mesures vont être prises pour résoudre le problème </w:t>
            </w:r>
            <w:r w:rsidR="00577AAC" w:rsidRPr="004A68CB">
              <w:rPr>
                <w:rFonts w:ascii="Calibri" w:eastAsia="Times New Roman" w:hAnsi="Calibri" w:cs="Calibri"/>
                <w:highlight w:val="yellow"/>
                <w:lang w:val="fr-BE" w:eastAsia="fr-BE"/>
              </w:rPr>
              <w:t>de la pénurie</w:t>
            </w:r>
            <w:r w:rsidRPr="004A68CB">
              <w:rPr>
                <w:rFonts w:ascii="Calibri" w:eastAsia="Times New Roman" w:hAnsi="Calibri" w:cs="Calibri"/>
                <w:highlight w:val="yellow"/>
                <w:lang w:val="fr-BE" w:eastAsia="fr-BE"/>
              </w:rPr>
              <w:t xml:space="preserve"> d’interprètes en langue des signes</w:t>
            </w:r>
            <w:r w:rsidR="00F917FE" w:rsidRPr="004A68CB">
              <w:rPr>
                <w:rFonts w:ascii="Calibri" w:eastAsia="Times New Roman" w:hAnsi="Calibri" w:cs="Calibri"/>
                <w:highlight w:val="yellow"/>
                <w:lang w:val="fr-BE" w:eastAsia="fr-BE"/>
              </w:rPr>
              <w:t xml:space="preserve"> ? </w:t>
            </w:r>
            <w:r w:rsidR="00B53335" w:rsidRPr="004A68CB">
              <w:rPr>
                <w:rFonts w:ascii="Calibri" w:eastAsia="Times New Roman" w:hAnsi="Calibri" w:cs="Calibri"/>
                <w:highlight w:val="yellow"/>
                <w:lang w:val="fr-BE" w:eastAsia="fr-BE"/>
              </w:rPr>
              <w:t>C</w:t>
            </w:r>
            <w:r w:rsidRPr="004A68CB">
              <w:rPr>
                <w:rFonts w:ascii="Calibri" w:eastAsia="Times New Roman" w:hAnsi="Calibri" w:cs="Calibri"/>
                <w:highlight w:val="yellow"/>
                <w:lang w:val="fr-BE" w:eastAsia="fr-BE"/>
              </w:rPr>
              <w:t xml:space="preserve">omment Bruxelles et la Wallonie vont-elles financer </w:t>
            </w:r>
            <w:r w:rsidR="00ED5A29" w:rsidRPr="004A68CB">
              <w:rPr>
                <w:rFonts w:ascii="Calibri" w:eastAsia="Times New Roman" w:hAnsi="Calibri" w:cs="Calibri"/>
                <w:highlight w:val="yellow"/>
                <w:lang w:val="fr-BE" w:eastAsia="fr-BE"/>
              </w:rPr>
              <w:t xml:space="preserve">plus efficacement </w:t>
            </w:r>
            <w:r w:rsidR="00CD7008" w:rsidRPr="004A68CB">
              <w:rPr>
                <w:rFonts w:ascii="Calibri" w:eastAsia="Times New Roman" w:hAnsi="Calibri" w:cs="Calibri"/>
                <w:highlight w:val="yellow"/>
                <w:lang w:val="fr-BE" w:eastAsia="fr-BE"/>
              </w:rPr>
              <w:t>l</w:t>
            </w:r>
            <w:r w:rsidRPr="004A68CB">
              <w:rPr>
                <w:rFonts w:ascii="Calibri" w:eastAsia="Times New Roman" w:hAnsi="Calibri" w:cs="Calibri"/>
                <w:highlight w:val="yellow"/>
                <w:lang w:val="fr-BE" w:eastAsia="fr-BE"/>
              </w:rPr>
              <w:t>es services d’interprétation ?</w:t>
            </w:r>
          </w:p>
          <w:p w14:paraId="2089E754" w14:textId="77777777" w:rsidR="003F0419" w:rsidRPr="009C681F" w:rsidRDefault="003F0419" w:rsidP="000A7997">
            <w:pPr>
              <w:pStyle w:val="Paragraphedeliste"/>
              <w:numPr>
                <w:ilvl w:val="0"/>
                <w:numId w:val="3"/>
              </w:numPr>
              <w:ind w:right="166"/>
              <w:rPr>
                <w:rFonts w:asciiTheme="majorHAnsi" w:hAnsiTheme="majorHAnsi"/>
                <w:b/>
                <w:sz w:val="2"/>
                <w:lang w:val="fr-BE"/>
              </w:rPr>
            </w:pPr>
          </w:p>
        </w:tc>
      </w:tr>
    </w:tbl>
    <w:p w14:paraId="6C800811" w14:textId="77777777" w:rsidR="00ED1053" w:rsidRPr="00F917FE" w:rsidRDefault="00ED1053" w:rsidP="00ED1053">
      <w:pPr>
        <w:rPr>
          <w:sz w:val="2"/>
          <w:szCs w:val="2"/>
          <w:lang w:val="fr-BE"/>
        </w:rPr>
      </w:pPr>
      <w:bookmarkStart w:id="70" w:name="_Toc486245831"/>
      <w:bookmarkStart w:id="71" w:name="_Toc532822989"/>
      <w:bookmarkStart w:id="72" w:name="_Toc534376727"/>
      <w:bookmarkStart w:id="73" w:name="_Toc534716700"/>
      <w:bookmarkStart w:id="74" w:name="_Toc535240803"/>
      <w:bookmarkStart w:id="75" w:name="_Toc535329193"/>
      <w:bookmarkStart w:id="76" w:name="_Toc535331501"/>
    </w:p>
    <w:bookmarkEnd w:id="70"/>
    <w:bookmarkEnd w:id="71"/>
    <w:bookmarkEnd w:id="72"/>
    <w:bookmarkEnd w:id="73"/>
    <w:bookmarkEnd w:id="74"/>
    <w:bookmarkEnd w:id="75"/>
    <w:bookmarkEnd w:id="76"/>
    <w:p w14:paraId="33029951" w14:textId="7CD0A36D" w:rsidR="00E250E7" w:rsidRPr="009C681F" w:rsidRDefault="00E250E7" w:rsidP="005234B6">
      <w:pPr>
        <w:spacing w:before="120" w:after="120"/>
        <w:jc w:val="both"/>
        <w:rPr>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4A68CB" w14:paraId="57F79C4D" w14:textId="77777777" w:rsidTr="00943F21">
        <w:trPr>
          <w:trHeight w:val="5103"/>
        </w:trPr>
        <w:tc>
          <w:tcPr>
            <w:tcW w:w="9062" w:type="dxa"/>
            <w:shd w:val="clear" w:color="auto" w:fill="DDD7D9" w:themeFill="accent6" w:themeFillTint="66"/>
          </w:tcPr>
          <w:p w14:paraId="2A86D27F" w14:textId="20C742F7" w:rsidR="00F3781C" w:rsidRPr="009C681F" w:rsidRDefault="00256E1B" w:rsidP="00F3781C">
            <w:pPr>
              <w:pStyle w:val="Titre4"/>
              <w:outlineLvl w:val="3"/>
              <w:rPr>
                <w:sz w:val="24"/>
                <w:lang w:val="fr-BE"/>
              </w:rPr>
            </w:pPr>
            <w:r w:rsidRPr="009C681F">
              <w:rPr>
                <w:sz w:val="24"/>
                <w:szCs w:val="24"/>
                <w:lang w:val="fr-BE"/>
              </w:rPr>
              <w:lastRenderedPageBreak/>
              <w:t xml:space="preserve">Proposition de liste de questions </w:t>
            </w:r>
            <w:r w:rsidR="00F3781C" w:rsidRPr="009C681F">
              <w:rPr>
                <w:sz w:val="24"/>
                <w:lang w:val="fr-BE"/>
              </w:rPr>
              <w:t>(Art. 24)</w:t>
            </w:r>
          </w:p>
          <w:p w14:paraId="26355E89" w14:textId="7D98FBB1" w:rsidR="00BA5214" w:rsidRPr="009C681F" w:rsidRDefault="00BA5214" w:rsidP="00BA5214">
            <w:pPr>
              <w:numPr>
                <w:ilvl w:val="0"/>
                <w:numId w:val="3"/>
              </w:numPr>
              <w:spacing w:before="100" w:beforeAutospacing="1" w:after="100" w:afterAutospacing="1"/>
              <w:jc w:val="both"/>
              <w:textAlignment w:val="baseline"/>
              <w:rPr>
                <w:rFonts w:ascii="Calibri" w:eastAsia="Times New Roman" w:hAnsi="Calibri" w:cs="Calibri"/>
                <w:lang w:val="fr-BE" w:eastAsia="fr-BE"/>
              </w:rPr>
            </w:pPr>
            <w:r w:rsidRPr="00B71918">
              <w:rPr>
                <w:rFonts w:ascii="Calibri" w:eastAsia="Times New Roman" w:hAnsi="Calibri" w:cs="Calibri"/>
                <w:lang w:val="fr-BE" w:eastAsia="fr-BE"/>
              </w:rPr>
              <w:t>Quelles mesures concrètes les autorités compétentes prévoient-elles pour passer de deux systèmes d’enseignement parallèles à un seul système d’enseignement inclusif</w:t>
            </w:r>
            <w:r w:rsidR="00477AAC">
              <w:rPr>
                <w:rFonts w:ascii="Calibri" w:eastAsia="Times New Roman" w:hAnsi="Calibri" w:cs="Calibri"/>
                <w:lang w:val="fr-BE" w:eastAsia="fr-BE"/>
              </w:rPr>
              <w:t> ?</w:t>
            </w:r>
            <w:r w:rsidR="00947BCF" w:rsidRPr="00B71918">
              <w:rPr>
                <w:rFonts w:ascii="Calibri" w:eastAsia="Times New Roman" w:hAnsi="Calibri" w:cs="Calibri"/>
                <w:lang w:val="fr-BE" w:eastAsia="fr-BE"/>
              </w:rPr>
              <w:t xml:space="preserve"> D</w:t>
            </w:r>
            <w:r w:rsidRPr="00B71918">
              <w:rPr>
                <w:rFonts w:ascii="Calibri" w:eastAsia="Times New Roman" w:hAnsi="Calibri" w:cs="Calibri"/>
                <w:lang w:val="fr-BE" w:eastAsia="fr-BE"/>
              </w:rPr>
              <w:t>ans quel</w:t>
            </w:r>
            <w:r w:rsidR="00947BCF" w:rsidRPr="00B71918">
              <w:rPr>
                <w:rFonts w:ascii="Calibri" w:eastAsia="Times New Roman" w:hAnsi="Calibri" w:cs="Calibri"/>
                <w:lang w:val="fr-BE" w:eastAsia="fr-BE"/>
              </w:rPr>
              <w:t>s</w:t>
            </w:r>
            <w:r w:rsidRPr="00B71918">
              <w:rPr>
                <w:rFonts w:ascii="Calibri" w:eastAsia="Times New Roman" w:hAnsi="Calibri" w:cs="Calibri"/>
                <w:lang w:val="fr-BE" w:eastAsia="fr-BE"/>
              </w:rPr>
              <w:t xml:space="preserve"> délais </w:t>
            </w:r>
            <w:r w:rsidR="00947BCF" w:rsidRPr="00B71918">
              <w:rPr>
                <w:rFonts w:ascii="Calibri" w:eastAsia="Times New Roman" w:hAnsi="Calibri" w:cs="Calibri"/>
                <w:lang w:val="fr-BE" w:eastAsia="fr-BE"/>
              </w:rPr>
              <w:t>assisterons-nous à cette transition</w:t>
            </w:r>
            <w:r w:rsidRPr="00B71918">
              <w:rPr>
                <w:rFonts w:ascii="Calibri" w:eastAsia="Times New Roman" w:hAnsi="Calibri" w:cs="Calibri"/>
                <w:lang w:val="fr-BE" w:eastAsia="fr-BE"/>
              </w:rPr>
              <w:t> ?</w:t>
            </w:r>
            <w:r w:rsidRPr="009C681F">
              <w:rPr>
                <w:rFonts w:ascii="Calibri" w:eastAsia="Times New Roman" w:hAnsi="Calibri" w:cs="Calibri"/>
                <w:lang w:val="fr-BE" w:eastAsia="fr-BE"/>
              </w:rPr>
              <w:t> </w:t>
            </w:r>
          </w:p>
          <w:p w14:paraId="1EF6B64D" w14:textId="68788489" w:rsidR="00AD7E67" w:rsidRPr="004A68CB" w:rsidRDefault="00BA5214" w:rsidP="00BA5214">
            <w:pPr>
              <w:pStyle w:val="Paragraphedeliste"/>
              <w:numPr>
                <w:ilvl w:val="0"/>
                <w:numId w:val="3"/>
              </w:numPr>
              <w:spacing w:before="120" w:after="120"/>
              <w:ind w:right="166"/>
              <w:contextualSpacing w:val="0"/>
              <w:jc w:val="both"/>
              <w:rPr>
                <w:rFonts w:asciiTheme="majorHAnsi" w:hAnsiTheme="majorHAnsi"/>
                <w:highlight w:val="yellow"/>
                <w:lang w:val="fr-BE"/>
              </w:rPr>
            </w:pPr>
            <w:r w:rsidRPr="004A68CB">
              <w:rPr>
                <w:rFonts w:ascii="Calibri" w:eastAsia="Times New Roman" w:hAnsi="Calibri" w:cs="Calibri"/>
                <w:highlight w:val="yellow"/>
                <w:lang w:val="fr-BE" w:eastAsia="fr-BE"/>
              </w:rPr>
              <w:t>Quand les autorités vont-elles élaborer et appliquer une politique cohérente d’enseignement inclusif à court et à long terme, avec des garanties de soutien suffisant et continu pour les élèves, les enseignants et les écoles ?</w:t>
            </w:r>
          </w:p>
          <w:p w14:paraId="7A01F6E3" w14:textId="77777777" w:rsidR="003F0419" w:rsidRPr="004A68CB" w:rsidRDefault="00AD7E67" w:rsidP="00BA5214">
            <w:pPr>
              <w:pStyle w:val="Paragraphedeliste"/>
              <w:numPr>
                <w:ilvl w:val="0"/>
                <w:numId w:val="3"/>
              </w:numPr>
              <w:spacing w:before="120" w:after="120"/>
              <w:ind w:right="166"/>
              <w:contextualSpacing w:val="0"/>
              <w:jc w:val="both"/>
              <w:rPr>
                <w:rFonts w:asciiTheme="majorHAnsi" w:hAnsiTheme="majorHAnsi"/>
                <w:highlight w:val="yellow"/>
                <w:lang w:val="fr-BE"/>
              </w:rPr>
            </w:pPr>
            <w:r w:rsidRPr="004A68CB">
              <w:rPr>
                <w:rFonts w:asciiTheme="majorHAnsi" w:hAnsiTheme="majorHAnsi"/>
                <w:highlight w:val="yellow"/>
                <w:lang w:val="fr-BE"/>
              </w:rPr>
              <w:t xml:space="preserve">Quelles mesures sont prises par les autorités afin de renforcer la </w:t>
            </w:r>
            <w:r w:rsidR="1D9A1452" w:rsidRPr="004A68CB">
              <w:rPr>
                <w:rFonts w:asciiTheme="majorHAnsi" w:hAnsiTheme="majorHAnsi"/>
                <w:highlight w:val="yellow"/>
                <w:lang w:val="fr-BE"/>
              </w:rPr>
              <w:t>formation</w:t>
            </w:r>
            <w:r w:rsidRPr="004A68CB">
              <w:rPr>
                <w:rFonts w:asciiTheme="majorHAnsi" w:hAnsiTheme="majorHAnsi"/>
                <w:highlight w:val="yellow"/>
                <w:lang w:val="fr-BE"/>
              </w:rPr>
              <w:t xml:space="preserve"> des enseignants pour une éducation inclusive ?</w:t>
            </w:r>
          </w:p>
          <w:p w14:paraId="1E6E04AD" w14:textId="342ED324" w:rsidR="00477AAC" w:rsidRDefault="00F56F1E" w:rsidP="00477AAC">
            <w:pPr>
              <w:pStyle w:val="Paragraphedeliste"/>
              <w:numPr>
                <w:ilvl w:val="0"/>
                <w:numId w:val="3"/>
              </w:numPr>
              <w:spacing w:before="120" w:after="120"/>
              <w:ind w:right="166"/>
              <w:contextualSpacing w:val="0"/>
              <w:jc w:val="both"/>
              <w:rPr>
                <w:rFonts w:asciiTheme="majorHAnsi" w:hAnsiTheme="majorHAnsi"/>
                <w:lang w:val="fr-BE"/>
              </w:rPr>
            </w:pPr>
            <w:r>
              <w:rPr>
                <w:rFonts w:asciiTheme="majorHAnsi" w:hAnsiTheme="majorHAnsi"/>
                <w:lang w:val="fr-BE"/>
              </w:rPr>
              <w:t>Comment</w:t>
            </w:r>
            <w:r w:rsidR="00477AAC" w:rsidRPr="00477AAC">
              <w:rPr>
                <w:rFonts w:asciiTheme="majorHAnsi" w:hAnsiTheme="majorHAnsi"/>
                <w:lang w:val="fr-BE"/>
              </w:rPr>
              <w:t xml:space="preserve"> les autorités </w:t>
            </w:r>
            <w:r w:rsidR="00680CB5">
              <w:rPr>
                <w:rFonts w:asciiTheme="majorHAnsi" w:hAnsiTheme="majorHAnsi"/>
                <w:lang w:val="fr-BE"/>
              </w:rPr>
              <w:t>vont-elles garantir</w:t>
            </w:r>
            <w:r>
              <w:rPr>
                <w:rFonts w:asciiTheme="majorHAnsi" w:hAnsiTheme="majorHAnsi"/>
                <w:lang w:val="fr-BE"/>
              </w:rPr>
              <w:t xml:space="preserve"> </w:t>
            </w:r>
            <w:r w:rsidR="00477AAC" w:rsidRPr="00477AAC">
              <w:rPr>
                <w:rFonts w:asciiTheme="majorHAnsi" w:hAnsiTheme="majorHAnsi"/>
                <w:lang w:val="fr-BE"/>
              </w:rPr>
              <w:t xml:space="preserve">le droit d’inscription </w:t>
            </w:r>
            <w:r w:rsidR="00D06DA1">
              <w:rPr>
                <w:rFonts w:asciiTheme="majorHAnsi" w:hAnsiTheme="majorHAnsi"/>
                <w:lang w:val="fr-BE"/>
              </w:rPr>
              <w:t xml:space="preserve">dans l’enseignement ordinaire </w:t>
            </w:r>
            <w:r w:rsidR="00477AAC" w:rsidRPr="00477AAC">
              <w:rPr>
                <w:rFonts w:asciiTheme="majorHAnsi" w:hAnsiTheme="majorHAnsi"/>
                <w:lang w:val="fr-BE"/>
              </w:rPr>
              <w:t>pour les élèves qui suivent un programme</w:t>
            </w:r>
            <w:r w:rsidR="000A61E7">
              <w:rPr>
                <w:rFonts w:asciiTheme="majorHAnsi" w:hAnsiTheme="majorHAnsi"/>
                <w:lang w:val="fr-BE"/>
              </w:rPr>
              <w:t xml:space="preserve"> d’étude</w:t>
            </w:r>
            <w:r w:rsidR="00477AAC" w:rsidRPr="00477AAC">
              <w:rPr>
                <w:rFonts w:asciiTheme="majorHAnsi" w:hAnsiTheme="majorHAnsi"/>
                <w:lang w:val="fr-BE"/>
              </w:rPr>
              <w:t xml:space="preserve"> individuel adapté</w:t>
            </w:r>
            <w:r w:rsidR="00FC26DD">
              <w:rPr>
                <w:rFonts w:asciiTheme="majorHAnsi" w:hAnsiTheme="majorHAnsi"/>
                <w:lang w:val="fr-BE"/>
              </w:rPr>
              <w:t xml:space="preserve"> et</w:t>
            </w:r>
            <w:r w:rsidR="00D13C12">
              <w:rPr>
                <w:rFonts w:asciiTheme="majorHAnsi" w:hAnsiTheme="majorHAnsi"/>
                <w:lang w:val="fr-BE"/>
              </w:rPr>
              <w:t xml:space="preserve"> </w:t>
            </w:r>
            <w:r w:rsidR="00680CB5">
              <w:rPr>
                <w:rFonts w:asciiTheme="majorHAnsi" w:hAnsiTheme="majorHAnsi"/>
                <w:lang w:val="fr-BE"/>
              </w:rPr>
              <w:t>comment vont-elles s’assurer de</w:t>
            </w:r>
            <w:r w:rsidR="00D13C12">
              <w:rPr>
                <w:rFonts w:asciiTheme="majorHAnsi" w:hAnsiTheme="majorHAnsi"/>
                <w:lang w:val="fr-BE"/>
              </w:rPr>
              <w:t xml:space="preserve"> leur délivrer</w:t>
            </w:r>
            <w:r w:rsidR="00E54E33">
              <w:rPr>
                <w:rFonts w:asciiTheme="majorHAnsi" w:hAnsiTheme="majorHAnsi"/>
                <w:lang w:val="fr-BE"/>
              </w:rPr>
              <w:t xml:space="preserve"> une certification </w:t>
            </w:r>
            <w:r w:rsidR="00D13C12">
              <w:rPr>
                <w:rFonts w:asciiTheme="majorHAnsi" w:hAnsiTheme="majorHAnsi"/>
                <w:lang w:val="fr-BE"/>
              </w:rPr>
              <w:t>valable</w:t>
            </w:r>
            <w:r w:rsidR="000A61E7">
              <w:rPr>
                <w:rFonts w:asciiTheme="majorHAnsi" w:hAnsiTheme="majorHAnsi"/>
                <w:lang w:val="fr-BE"/>
              </w:rPr>
              <w:t xml:space="preserve"> ?  </w:t>
            </w:r>
            <w:r w:rsidR="00477AAC" w:rsidRPr="00477AAC">
              <w:rPr>
                <w:rFonts w:asciiTheme="majorHAnsi" w:hAnsiTheme="majorHAnsi"/>
                <w:lang w:val="fr-BE"/>
              </w:rPr>
              <w:t xml:space="preserve"> </w:t>
            </w:r>
          </w:p>
          <w:p w14:paraId="7DB6366A" w14:textId="7CD108FA" w:rsidR="00477AAC" w:rsidRPr="00477AAC" w:rsidRDefault="00477AAC" w:rsidP="00477AAC">
            <w:pPr>
              <w:pStyle w:val="Paragraphedeliste"/>
              <w:numPr>
                <w:ilvl w:val="0"/>
                <w:numId w:val="3"/>
              </w:numPr>
              <w:spacing w:before="120" w:after="120"/>
              <w:ind w:right="166"/>
              <w:contextualSpacing w:val="0"/>
              <w:jc w:val="both"/>
              <w:rPr>
                <w:rFonts w:asciiTheme="majorHAnsi" w:hAnsiTheme="majorHAnsi"/>
                <w:lang w:val="fr-BE"/>
              </w:rPr>
            </w:pPr>
            <w:r w:rsidRPr="00477AAC">
              <w:rPr>
                <w:rFonts w:asciiTheme="majorHAnsi" w:hAnsiTheme="majorHAnsi"/>
                <w:lang w:val="fr-BE"/>
              </w:rPr>
              <w:t>Comment les autorités vont-elles garantir que les élèves handicapés puissent bénéficier du même soutien dans l'enseignement ordinaire que dans l'enseignement spécialisé ?</w:t>
            </w:r>
          </w:p>
          <w:p w14:paraId="4F179D3A" w14:textId="169F2252" w:rsidR="00477AAC" w:rsidRPr="00943F21" w:rsidRDefault="00477AAC" w:rsidP="00943F21">
            <w:pPr>
              <w:pStyle w:val="Paragraphedeliste"/>
              <w:numPr>
                <w:ilvl w:val="0"/>
                <w:numId w:val="3"/>
              </w:numPr>
              <w:spacing w:before="120" w:after="120"/>
              <w:ind w:right="166"/>
              <w:contextualSpacing w:val="0"/>
              <w:jc w:val="both"/>
              <w:rPr>
                <w:rFonts w:asciiTheme="majorHAnsi" w:hAnsiTheme="majorHAnsi"/>
                <w:lang w:val="fr-BE"/>
              </w:rPr>
            </w:pPr>
            <w:r w:rsidRPr="00477AAC">
              <w:rPr>
                <w:rFonts w:asciiTheme="majorHAnsi" w:hAnsiTheme="majorHAnsi"/>
                <w:lang w:val="fr-BE"/>
              </w:rPr>
              <w:t xml:space="preserve">Quelles mesures les autorités vont-elles prendre pour éliminer la possibilité d'une exemption de l'obligation scolaire et garantir le droit à l'éducation de </w:t>
            </w:r>
            <w:r w:rsidR="00B40B1F">
              <w:rPr>
                <w:rFonts w:asciiTheme="majorHAnsi" w:hAnsiTheme="majorHAnsi"/>
                <w:lang w:val="fr-BE"/>
              </w:rPr>
              <w:t>tous l</w:t>
            </w:r>
            <w:r w:rsidRPr="00477AAC">
              <w:rPr>
                <w:rFonts w:asciiTheme="majorHAnsi" w:hAnsiTheme="majorHAnsi"/>
                <w:lang w:val="fr-BE"/>
              </w:rPr>
              <w:t>es enfants ?</w:t>
            </w:r>
          </w:p>
        </w:tc>
      </w:tr>
    </w:tbl>
    <w:p w14:paraId="63F27E22" w14:textId="77777777" w:rsidR="00ED1053" w:rsidRDefault="00ED1053" w:rsidP="009C681F">
      <w:pPr>
        <w:pStyle w:val="Titre3"/>
      </w:pPr>
      <w:bookmarkStart w:id="77" w:name="_Toc535931719"/>
      <w:bookmarkStart w:id="78" w:name="_Toc486245834"/>
      <w:bookmarkStart w:id="79" w:name="_Toc532822992"/>
      <w:bookmarkStart w:id="80" w:name="_Toc534376730"/>
      <w:bookmarkStart w:id="81" w:name="_Toc534716703"/>
      <w:bookmarkStart w:id="82" w:name="_Toc535240805"/>
      <w:bookmarkStart w:id="83" w:name="_Toc535329195"/>
      <w:bookmarkStart w:id="84" w:name="_Toc535331503"/>
    </w:p>
    <w:p w14:paraId="20935793" w14:textId="77777777" w:rsidR="00ED1053" w:rsidRDefault="00ED1053">
      <w:pPr>
        <w:spacing w:after="200"/>
        <w:rPr>
          <w:rFonts w:ascii="Calibri" w:eastAsia="Times New Roman" w:hAnsi="Calibri" w:cs="Calibri"/>
          <w:b/>
          <w:bCs/>
          <w:color w:val="574B50"/>
          <w:sz w:val="32"/>
          <w:szCs w:val="32"/>
          <w:lang w:val="fr-BE" w:eastAsia="fr-BE"/>
        </w:rPr>
      </w:pPr>
      <w:r w:rsidRPr="00F56F1E">
        <w:rPr>
          <w:lang w:val="fr-BE"/>
        </w:rPr>
        <w:br w:type="page"/>
      </w:r>
    </w:p>
    <w:bookmarkEnd w:id="77"/>
    <w:p w14:paraId="4FACFB95" w14:textId="2F24AC0B" w:rsidR="00195847" w:rsidRPr="009C681F" w:rsidRDefault="00195847" w:rsidP="00943F21">
      <w:pPr>
        <w:spacing w:before="120" w:after="120"/>
        <w:jc w:val="both"/>
        <w:rPr>
          <w:lang w:val="fr-BE"/>
        </w:rPr>
      </w:pPr>
      <w:r w:rsidRPr="009C681F">
        <w:rPr>
          <w:lang w:val="fr-BE"/>
        </w:rPr>
        <w:lastRenderedPageBreak/>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95847" w:rsidRPr="004A68CB" w14:paraId="58DDE747" w14:textId="77777777" w:rsidTr="006A1364">
        <w:trPr>
          <w:trHeight w:val="1797"/>
        </w:trPr>
        <w:tc>
          <w:tcPr>
            <w:tcW w:w="9062" w:type="dxa"/>
            <w:shd w:val="clear" w:color="auto" w:fill="DDD7D9" w:themeFill="accent6" w:themeFillTint="66"/>
          </w:tcPr>
          <w:p w14:paraId="3A5C5985" w14:textId="7532DC23" w:rsidR="00195847" w:rsidRPr="009C681F" w:rsidRDefault="00256E1B" w:rsidP="00F106F3">
            <w:pPr>
              <w:pStyle w:val="Titre4"/>
              <w:outlineLvl w:val="3"/>
              <w:rPr>
                <w:sz w:val="24"/>
                <w:lang w:val="fr-BE"/>
              </w:rPr>
            </w:pPr>
            <w:r w:rsidRPr="009C681F">
              <w:rPr>
                <w:sz w:val="24"/>
                <w:szCs w:val="24"/>
                <w:lang w:val="fr-BE"/>
              </w:rPr>
              <w:t xml:space="preserve">Proposition de liste de questions </w:t>
            </w:r>
            <w:r w:rsidR="00195847" w:rsidRPr="009C681F">
              <w:rPr>
                <w:sz w:val="24"/>
                <w:lang w:val="fr-BE"/>
              </w:rPr>
              <w:t>(Art. 25)</w:t>
            </w:r>
          </w:p>
          <w:p w14:paraId="03E314FE" w14:textId="1B3F2238" w:rsidR="00195847" w:rsidRPr="004A68CB" w:rsidRDefault="00195847" w:rsidP="00F106F3">
            <w:pPr>
              <w:pStyle w:val="Paragraphedeliste"/>
              <w:numPr>
                <w:ilvl w:val="0"/>
                <w:numId w:val="3"/>
              </w:numPr>
              <w:spacing w:before="120" w:after="120"/>
              <w:ind w:left="714" w:right="166" w:hanging="357"/>
              <w:contextualSpacing w:val="0"/>
              <w:jc w:val="both"/>
              <w:rPr>
                <w:rFonts w:asciiTheme="majorHAnsi" w:hAnsiTheme="majorHAnsi"/>
                <w:highlight w:val="yellow"/>
                <w:lang w:val="fr-BE"/>
              </w:rPr>
            </w:pPr>
            <w:r w:rsidRPr="004A68CB">
              <w:rPr>
                <w:rFonts w:asciiTheme="majorHAnsi" w:hAnsiTheme="majorHAnsi"/>
                <w:highlight w:val="yellow"/>
                <w:lang w:val="fr-BE"/>
              </w:rPr>
              <w:t>Quel</w:t>
            </w:r>
            <w:r w:rsidR="00F16721" w:rsidRPr="004A68CB">
              <w:rPr>
                <w:rFonts w:asciiTheme="majorHAnsi" w:hAnsiTheme="majorHAnsi"/>
                <w:highlight w:val="yellow"/>
                <w:lang w:val="fr-BE"/>
              </w:rPr>
              <w:t>le</w:t>
            </w:r>
            <w:r w:rsidRPr="004A68CB">
              <w:rPr>
                <w:rFonts w:asciiTheme="majorHAnsi" w:hAnsiTheme="majorHAnsi"/>
                <w:highlight w:val="yellow"/>
                <w:lang w:val="fr-BE"/>
              </w:rPr>
              <w:t xml:space="preserve">s sont les mesures prises pour améliorer l’accessibilité des établissements et des services de santé (y compris ambulatoires) aux personnes handicapées ? </w:t>
            </w:r>
          </w:p>
          <w:p w14:paraId="39A9074D" w14:textId="4F935CEC" w:rsidR="00195847" w:rsidRPr="009C681F" w:rsidRDefault="00195847" w:rsidP="00F106F3">
            <w:pPr>
              <w:pStyle w:val="Paragraphedeliste"/>
              <w:numPr>
                <w:ilvl w:val="0"/>
                <w:numId w:val="3"/>
              </w:numPr>
              <w:rPr>
                <w:rFonts w:asciiTheme="majorHAnsi" w:hAnsiTheme="majorHAnsi"/>
                <w:lang w:val="fr-BE"/>
              </w:rPr>
            </w:pPr>
            <w:r w:rsidRPr="009C681F">
              <w:rPr>
                <w:rFonts w:asciiTheme="majorHAnsi" w:hAnsiTheme="majorHAnsi"/>
                <w:lang w:val="fr-BE"/>
              </w:rPr>
              <w:t>Quelles sont les mesures prises pour former les professionnels de la santé à la prise en compte des besoins des personnes handicapées ?</w:t>
            </w:r>
          </w:p>
          <w:p w14:paraId="2489E333" w14:textId="77777777" w:rsidR="00195847" w:rsidRPr="009C681F" w:rsidRDefault="00195847" w:rsidP="00F106F3">
            <w:pPr>
              <w:pStyle w:val="Paragraphedeliste"/>
              <w:numPr>
                <w:ilvl w:val="0"/>
                <w:numId w:val="3"/>
              </w:numPr>
              <w:spacing w:before="120" w:after="120"/>
              <w:ind w:left="714" w:right="166" w:hanging="357"/>
              <w:contextualSpacing w:val="0"/>
              <w:jc w:val="both"/>
              <w:rPr>
                <w:rFonts w:asciiTheme="majorHAnsi" w:hAnsiTheme="majorHAnsi"/>
                <w:b/>
                <w:sz w:val="2"/>
                <w:lang w:val="fr-BE"/>
              </w:rPr>
            </w:pPr>
          </w:p>
        </w:tc>
      </w:tr>
    </w:tbl>
    <w:p w14:paraId="6EA13AF6" w14:textId="77777777" w:rsidR="006A1364" w:rsidRPr="00F56F1E" w:rsidRDefault="006A1364" w:rsidP="006A1364">
      <w:pPr>
        <w:rPr>
          <w:sz w:val="2"/>
          <w:szCs w:val="2"/>
          <w:lang w:val="fr-BE"/>
        </w:rPr>
      </w:pPr>
    </w:p>
    <w:bookmarkEnd w:id="78"/>
    <w:bookmarkEnd w:id="79"/>
    <w:bookmarkEnd w:id="80"/>
    <w:bookmarkEnd w:id="81"/>
    <w:bookmarkEnd w:id="82"/>
    <w:bookmarkEnd w:id="83"/>
    <w:bookmarkEnd w:id="84"/>
    <w:p w14:paraId="1DC38CE3" w14:textId="50BAF3B8" w:rsidR="003F0419" w:rsidRPr="009C681F" w:rsidRDefault="003F0419" w:rsidP="006A1364">
      <w:pPr>
        <w:spacing w:before="120" w:after="120"/>
        <w:jc w:val="both"/>
        <w:rPr>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4A68CB" w14:paraId="6E74A7EA" w14:textId="77777777" w:rsidTr="003B2678">
        <w:tc>
          <w:tcPr>
            <w:tcW w:w="9062" w:type="dxa"/>
            <w:shd w:val="clear" w:color="auto" w:fill="DDD7D9" w:themeFill="accent6" w:themeFillTint="66"/>
          </w:tcPr>
          <w:p w14:paraId="0E04C1EB" w14:textId="4EC835E9" w:rsidR="00D01AEB" w:rsidRPr="009C681F" w:rsidRDefault="0094464B" w:rsidP="00D01AEB">
            <w:pPr>
              <w:pStyle w:val="Titre4"/>
              <w:outlineLvl w:val="3"/>
              <w:rPr>
                <w:sz w:val="24"/>
                <w:szCs w:val="24"/>
                <w:lang w:val="fr-BE"/>
              </w:rPr>
            </w:pPr>
            <w:r w:rsidRPr="009C681F">
              <w:rPr>
                <w:sz w:val="24"/>
                <w:szCs w:val="24"/>
                <w:lang w:val="fr-BE"/>
              </w:rPr>
              <w:t xml:space="preserve">Proposition de liste de questions </w:t>
            </w:r>
            <w:r w:rsidR="00D01AEB" w:rsidRPr="009C681F">
              <w:rPr>
                <w:sz w:val="24"/>
                <w:szCs w:val="24"/>
                <w:lang w:val="fr-BE"/>
              </w:rPr>
              <w:t>(Art. 27)</w:t>
            </w:r>
          </w:p>
          <w:p w14:paraId="4EFACE33" w14:textId="17AA6F29" w:rsidR="00D01AEB" w:rsidRPr="004A68CB" w:rsidRDefault="00D01AEB" w:rsidP="00D01AEB">
            <w:pPr>
              <w:pStyle w:val="Paragraphedeliste"/>
              <w:numPr>
                <w:ilvl w:val="0"/>
                <w:numId w:val="3"/>
              </w:numPr>
              <w:spacing w:before="120" w:after="120"/>
              <w:ind w:left="714" w:right="166" w:hanging="357"/>
              <w:contextualSpacing w:val="0"/>
              <w:jc w:val="both"/>
              <w:rPr>
                <w:rFonts w:asciiTheme="majorHAnsi" w:hAnsiTheme="majorHAnsi"/>
                <w:highlight w:val="yellow"/>
                <w:lang w:val="fr-BE"/>
              </w:rPr>
            </w:pPr>
            <w:r w:rsidRPr="004A68CB">
              <w:rPr>
                <w:rFonts w:asciiTheme="majorHAnsi" w:hAnsiTheme="majorHAnsi"/>
                <w:highlight w:val="yellow"/>
                <w:lang w:val="fr-BE"/>
              </w:rPr>
              <w:t>Quelles sont les mesures coordonnées au niveau interfédéral pour augmenter le taux d’emploi des personnes handicapées pour le secteur public et le secteur privé</w:t>
            </w:r>
            <w:r w:rsidR="00E37160" w:rsidRPr="004A68CB">
              <w:rPr>
                <w:rFonts w:asciiTheme="majorHAnsi" w:hAnsiTheme="majorHAnsi"/>
                <w:highlight w:val="yellow"/>
                <w:lang w:val="fr-BE"/>
              </w:rPr>
              <w:t> ?</w:t>
            </w:r>
          </w:p>
          <w:p w14:paraId="46FE94BB" w14:textId="77777777" w:rsidR="00AB111D" w:rsidRPr="009C681F" w:rsidRDefault="00AB111D" w:rsidP="00AB111D">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Quelles sont les mesures prises par les autorités pour s’assurer du respect des droits aux aménagements raisonnables pour les travailleurs malades de longue durée lors de la réintégration ? </w:t>
            </w:r>
          </w:p>
          <w:p w14:paraId="06C55B6A" w14:textId="42A6319A" w:rsidR="00D01AEB" w:rsidRPr="009C681F" w:rsidRDefault="00D01AEB" w:rsidP="00D01AEB">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Quels sont les crédits budgétaires alloués à l’emploi des personnes handicapées dans le secteur des entreprises de travail adapté et ceux alloués à la recherche d’emploi et le soutien en emploi dans le secteur ordinaire ? </w:t>
            </w:r>
          </w:p>
          <w:p w14:paraId="4970C47F" w14:textId="715F4843" w:rsidR="00D01AEB" w:rsidRPr="009C681F" w:rsidRDefault="00D01AEB" w:rsidP="00D01AEB">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Quelles sont les mesures (y compris budgétaires) prises pour permettre aux personnes handicapées d’avoir effectivement accès aux services de formation professionnelle et continue offerts à la population général</w:t>
            </w:r>
            <w:r w:rsidR="004939D5" w:rsidRPr="009C681F">
              <w:rPr>
                <w:rFonts w:asciiTheme="majorHAnsi" w:hAnsiTheme="majorHAnsi"/>
                <w:lang w:val="fr-BE"/>
              </w:rPr>
              <w:t>e</w:t>
            </w:r>
            <w:r w:rsidRPr="009C681F">
              <w:rPr>
                <w:rFonts w:asciiTheme="majorHAnsi" w:hAnsiTheme="majorHAnsi"/>
                <w:lang w:val="fr-BE"/>
              </w:rPr>
              <w:t xml:space="preserve"> ? </w:t>
            </w:r>
          </w:p>
          <w:p w14:paraId="1E885013" w14:textId="02493E5C" w:rsidR="003F0419" w:rsidRPr="009C681F" w:rsidRDefault="00164ED6" w:rsidP="00B2050D">
            <w:pPr>
              <w:pStyle w:val="Paragraphedeliste"/>
              <w:numPr>
                <w:ilvl w:val="0"/>
                <w:numId w:val="3"/>
              </w:numPr>
              <w:spacing w:before="120" w:after="120"/>
              <w:ind w:left="714" w:right="166" w:hanging="357"/>
              <w:contextualSpacing w:val="0"/>
              <w:jc w:val="both"/>
              <w:rPr>
                <w:rFonts w:asciiTheme="majorHAnsi" w:hAnsiTheme="majorHAnsi"/>
                <w:lang w:val="fr-BE"/>
              </w:rPr>
            </w:pPr>
            <w:r w:rsidRPr="00B71918">
              <w:rPr>
                <w:rFonts w:ascii="Calibri" w:eastAsia="Times New Roman" w:hAnsi="Calibri" w:cs="Calibri"/>
                <w:lang w:val="fr-BE" w:eastAsia="fr-BE"/>
              </w:rPr>
              <w:t xml:space="preserve">Quelles </w:t>
            </w:r>
            <w:r w:rsidR="00B2050D" w:rsidRPr="00B71918">
              <w:rPr>
                <w:rFonts w:ascii="Calibri" w:eastAsia="Times New Roman" w:hAnsi="Calibri" w:cs="Calibri"/>
                <w:lang w:val="fr-BE" w:eastAsia="fr-BE"/>
              </w:rPr>
              <w:t xml:space="preserve">sont les </w:t>
            </w:r>
            <w:r w:rsidRPr="00B71918">
              <w:rPr>
                <w:rFonts w:ascii="Calibri" w:eastAsia="Times New Roman" w:hAnsi="Calibri" w:cs="Calibri"/>
                <w:lang w:val="fr-BE" w:eastAsia="fr-BE"/>
              </w:rPr>
              <w:t xml:space="preserve">mesures </w:t>
            </w:r>
            <w:r w:rsidR="00B2050D" w:rsidRPr="00B71918">
              <w:rPr>
                <w:rFonts w:ascii="Calibri" w:eastAsia="Times New Roman" w:hAnsi="Calibri" w:cs="Calibri"/>
                <w:lang w:val="fr-BE" w:eastAsia="fr-BE"/>
              </w:rPr>
              <w:t>prises</w:t>
            </w:r>
            <w:r w:rsidRPr="00B71918">
              <w:rPr>
                <w:rFonts w:ascii="Calibri" w:eastAsia="Times New Roman" w:hAnsi="Calibri" w:cs="Calibri"/>
                <w:lang w:val="fr-BE" w:eastAsia="fr-BE"/>
              </w:rPr>
              <w:t xml:space="preserve"> pour rendre plus attrayant l’accès à une activité indépendante pour les personnes handicap</w:t>
            </w:r>
            <w:r w:rsidR="00B2050D" w:rsidRPr="00B71918">
              <w:rPr>
                <w:rFonts w:ascii="Calibri" w:eastAsia="Times New Roman" w:hAnsi="Calibri" w:cs="Calibri"/>
                <w:lang w:val="fr-BE" w:eastAsia="fr-BE"/>
              </w:rPr>
              <w:t>ées</w:t>
            </w:r>
            <w:r w:rsidRPr="00B71918">
              <w:rPr>
                <w:rFonts w:ascii="Calibri" w:eastAsia="Times New Roman" w:hAnsi="Calibri" w:cs="Calibri"/>
                <w:lang w:val="fr-BE" w:eastAsia="fr-BE"/>
              </w:rPr>
              <w:t> ?</w:t>
            </w:r>
            <w:r w:rsidRPr="00B71918">
              <w:rPr>
                <w:rFonts w:asciiTheme="majorHAnsi" w:hAnsiTheme="majorHAnsi"/>
                <w:b/>
                <w:sz w:val="2"/>
                <w:lang w:val="fr-BE"/>
              </w:rPr>
              <w:t xml:space="preserve"> </w:t>
            </w:r>
          </w:p>
        </w:tc>
      </w:tr>
    </w:tbl>
    <w:p w14:paraId="3AD6DE86" w14:textId="78E0C859" w:rsidR="00CD1851" w:rsidRPr="006A1364" w:rsidRDefault="00CD1851" w:rsidP="00CD1851">
      <w:pPr>
        <w:rPr>
          <w:sz w:val="2"/>
          <w:szCs w:val="2"/>
          <w:lang w:val="fr-BE"/>
        </w:rPr>
      </w:pPr>
      <w:r w:rsidRPr="009C681F">
        <w:rPr>
          <w:lang w:val="fr-BE"/>
        </w:rPr>
        <w:t xml:space="preserve"> </w:t>
      </w:r>
    </w:p>
    <w:p w14:paraId="18907D91" w14:textId="53DC97DE" w:rsidR="00CD1851" w:rsidRPr="009C681F" w:rsidRDefault="00CD1851" w:rsidP="009D6364">
      <w:pPr>
        <w:spacing w:before="120" w:after="120"/>
        <w:jc w:val="both"/>
        <w:rPr>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5F7280" w:rsidRPr="004A68CB" w14:paraId="1B6E853B" w14:textId="77777777" w:rsidTr="003E57F1">
        <w:tc>
          <w:tcPr>
            <w:tcW w:w="9062" w:type="dxa"/>
            <w:shd w:val="clear" w:color="auto" w:fill="DDD7D9" w:themeFill="accent6" w:themeFillTint="66"/>
          </w:tcPr>
          <w:p w14:paraId="4E2D679D" w14:textId="4931A8B7" w:rsidR="005F7280" w:rsidRPr="009C681F" w:rsidRDefault="0094464B" w:rsidP="003E57F1">
            <w:pPr>
              <w:pStyle w:val="Titre4"/>
              <w:outlineLvl w:val="3"/>
              <w:rPr>
                <w:sz w:val="24"/>
                <w:szCs w:val="24"/>
                <w:lang w:val="fr-BE"/>
              </w:rPr>
            </w:pPr>
            <w:r w:rsidRPr="009C681F">
              <w:rPr>
                <w:sz w:val="24"/>
                <w:szCs w:val="24"/>
                <w:lang w:val="fr-BE"/>
              </w:rPr>
              <w:t xml:space="preserve">Proposition de liste de questions </w:t>
            </w:r>
            <w:r w:rsidR="005F7280" w:rsidRPr="009C681F">
              <w:rPr>
                <w:sz w:val="24"/>
                <w:szCs w:val="24"/>
                <w:lang w:val="fr-BE"/>
              </w:rPr>
              <w:t>(Art. 28)</w:t>
            </w:r>
          </w:p>
          <w:p w14:paraId="3EECC0C9" w14:textId="77777777" w:rsidR="005F7280" w:rsidRPr="004A68CB" w:rsidRDefault="005F7280" w:rsidP="003E57F1">
            <w:pPr>
              <w:pStyle w:val="Paragraphedeliste"/>
              <w:numPr>
                <w:ilvl w:val="0"/>
                <w:numId w:val="3"/>
              </w:numPr>
              <w:spacing w:before="120" w:after="120"/>
              <w:ind w:left="714" w:right="166" w:hanging="357"/>
              <w:contextualSpacing w:val="0"/>
              <w:jc w:val="both"/>
              <w:rPr>
                <w:rFonts w:asciiTheme="majorHAnsi" w:hAnsiTheme="majorHAnsi"/>
                <w:highlight w:val="yellow"/>
                <w:lang w:val="fr-BE"/>
              </w:rPr>
            </w:pPr>
            <w:r w:rsidRPr="004A68CB">
              <w:rPr>
                <w:rFonts w:asciiTheme="majorHAnsi" w:hAnsiTheme="majorHAnsi"/>
                <w:highlight w:val="yellow"/>
                <w:lang w:val="fr-BE"/>
              </w:rPr>
              <w:t xml:space="preserve">Les autorités ont-elles pour projet de revoir le système des allocations afin de garantir un revenu suffisant aux personnes handicapées et en profiter pour supprimer les pièges à l’emploi ? </w:t>
            </w:r>
          </w:p>
          <w:p w14:paraId="1BACB531" w14:textId="76D36193" w:rsidR="005F7280" w:rsidRPr="009C681F" w:rsidRDefault="005F7280" w:rsidP="003E57F1">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Quelles sont les mesures prises afin de garantir un traitement rapide des demandes d’allocations de personnes handicapées ? </w:t>
            </w:r>
          </w:p>
          <w:p w14:paraId="5CB15DF6" w14:textId="77777777" w:rsidR="005F7280" w:rsidRPr="009C681F" w:rsidRDefault="005F7280" w:rsidP="00555EF0">
            <w:pPr>
              <w:pStyle w:val="Paragraphedeliste"/>
              <w:numPr>
                <w:ilvl w:val="0"/>
                <w:numId w:val="3"/>
              </w:numPr>
              <w:spacing w:before="120" w:after="120"/>
              <w:ind w:left="714" w:right="166" w:hanging="357"/>
              <w:contextualSpacing w:val="0"/>
              <w:jc w:val="both"/>
              <w:rPr>
                <w:rFonts w:asciiTheme="majorHAnsi" w:hAnsiTheme="majorHAnsi"/>
                <w:b/>
                <w:sz w:val="2"/>
                <w:lang w:val="fr-BE"/>
              </w:rPr>
            </w:pPr>
          </w:p>
        </w:tc>
      </w:tr>
    </w:tbl>
    <w:p w14:paraId="1B8F2C52" w14:textId="77777777" w:rsidR="006A1364" w:rsidRPr="00F56F1E" w:rsidRDefault="006A1364" w:rsidP="006A1364">
      <w:pPr>
        <w:rPr>
          <w:sz w:val="2"/>
          <w:szCs w:val="2"/>
          <w:lang w:val="fr-BE"/>
        </w:rPr>
      </w:pPr>
      <w:bookmarkStart w:id="85" w:name="_Toc486245836"/>
      <w:bookmarkStart w:id="86" w:name="_Toc532822994"/>
      <w:bookmarkStart w:id="87" w:name="_Toc534376732"/>
      <w:bookmarkStart w:id="88" w:name="_Toc534716705"/>
      <w:bookmarkStart w:id="89" w:name="_Toc535240807"/>
      <w:bookmarkStart w:id="90" w:name="_Toc535329197"/>
      <w:bookmarkStart w:id="91" w:name="_Toc535331505"/>
    </w:p>
    <w:bookmarkEnd w:id="85"/>
    <w:bookmarkEnd w:id="86"/>
    <w:bookmarkEnd w:id="87"/>
    <w:bookmarkEnd w:id="88"/>
    <w:bookmarkEnd w:id="89"/>
    <w:bookmarkEnd w:id="90"/>
    <w:bookmarkEnd w:id="91"/>
    <w:p w14:paraId="3727EC44" w14:textId="52AD0D1B" w:rsidR="007D7C36" w:rsidRPr="009C681F" w:rsidRDefault="007D7C36" w:rsidP="007D7C36">
      <w:pPr>
        <w:spacing w:before="120" w:after="120"/>
        <w:ind w:right="-7"/>
        <w:jc w:val="both"/>
        <w:rPr>
          <w:rFonts w:asciiTheme="majorHAnsi" w:hAnsiTheme="majorHAnsi"/>
          <w:lang w:val="fr-B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4A68CB" w14:paraId="0DEE324C" w14:textId="77777777" w:rsidTr="003B2678">
        <w:tc>
          <w:tcPr>
            <w:tcW w:w="9062" w:type="dxa"/>
            <w:shd w:val="clear" w:color="auto" w:fill="DDD7D9" w:themeFill="accent6" w:themeFillTint="66"/>
          </w:tcPr>
          <w:p w14:paraId="187D368D" w14:textId="6F314E48" w:rsidR="00292927" w:rsidRPr="009C681F" w:rsidRDefault="0094464B" w:rsidP="00292927">
            <w:pPr>
              <w:pStyle w:val="Titre4"/>
              <w:outlineLvl w:val="3"/>
              <w:rPr>
                <w:sz w:val="24"/>
                <w:szCs w:val="24"/>
                <w:lang w:val="fr-BE"/>
              </w:rPr>
            </w:pPr>
            <w:r w:rsidRPr="009C681F">
              <w:rPr>
                <w:sz w:val="24"/>
                <w:szCs w:val="24"/>
                <w:lang w:val="fr-BE"/>
              </w:rPr>
              <w:t xml:space="preserve">Proposition de liste de questions </w:t>
            </w:r>
            <w:r w:rsidR="00292927" w:rsidRPr="009C681F">
              <w:rPr>
                <w:sz w:val="24"/>
                <w:szCs w:val="24"/>
                <w:lang w:val="fr-BE"/>
              </w:rPr>
              <w:t>(Art. 29)</w:t>
            </w:r>
          </w:p>
          <w:p w14:paraId="16A26D4E" w14:textId="7A7A7B53" w:rsidR="00292927" w:rsidRPr="004A68CB" w:rsidRDefault="00EF7A5F" w:rsidP="00BB5DA4">
            <w:pPr>
              <w:pStyle w:val="Paragraphedeliste"/>
              <w:numPr>
                <w:ilvl w:val="0"/>
                <w:numId w:val="3"/>
              </w:numPr>
              <w:spacing w:before="120" w:after="120"/>
              <w:ind w:left="714" w:right="166" w:hanging="357"/>
              <w:contextualSpacing w:val="0"/>
              <w:jc w:val="both"/>
              <w:rPr>
                <w:highlight w:val="yellow"/>
                <w:lang w:val="fr-BE"/>
              </w:rPr>
            </w:pPr>
            <w:r w:rsidRPr="004A68CB">
              <w:rPr>
                <w:rFonts w:asciiTheme="majorHAnsi" w:hAnsiTheme="majorHAnsi"/>
                <w:highlight w:val="yellow"/>
                <w:lang w:val="fr-BE"/>
              </w:rPr>
              <w:t xml:space="preserve">Que prévoit l’Etat belge </w:t>
            </w:r>
            <w:r w:rsidR="00555EF0" w:rsidRPr="004A68CB">
              <w:rPr>
                <w:rFonts w:asciiTheme="majorHAnsi" w:hAnsiTheme="majorHAnsi"/>
                <w:highlight w:val="yellow"/>
                <w:lang w:val="fr-BE"/>
              </w:rPr>
              <w:t>pour éliminer la possibilité de déclarer une personne incapable d’aller voter ?</w:t>
            </w:r>
          </w:p>
          <w:p w14:paraId="46B0F685" w14:textId="337FA288" w:rsidR="003F0419" w:rsidRPr="009C681F" w:rsidRDefault="005A5894" w:rsidP="00F751CA">
            <w:pPr>
              <w:pStyle w:val="Paragraphedeliste"/>
              <w:numPr>
                <w:ilvl w:val="0"/>
                <w:numId w:val="3"/>
              </w:numPr>
              <w:spacing w:before="120" w:after="120"/>
              <w:ind w:left="714" w:right="166" w:hanging="357"/>
              <w:contextualSpacing w:val="0"/>
              <w:jc w:val="both"/>
              <w:rPr>
                <w:rFonts w:asciiTheme="majorHAnsi" w:hAnsiTheme="majorHAnsi"/>
                <w:lang w:val="fr-BE"/>
              </w:rPr>
            </w:pPr>
            <w:r w:rsidRPr="009C681F">
              <w:rPr>
                <w:rFonts w:asciiTheme="majorHAnsi" w:hAnsiTheme="majorHAnsi"/>
                <w:lang w:val="fr-BE"/>
              </w:rPr>
              <w:t xml:space="preserve">Quels outils </w:t>
            </w:r>
            <w:r w:rsidR="00B2275F" w:rsidRPr="009C681F">
              <w:rPr>
                <w:rFonts w:asciiTheme="majorHAnsi" w:hAnsiTheme="majorHAnsi"/>
                <w:lang w:val="fr-BE"/>
              </w:rPr>
              <w:t>les autorités mettent</w:t>
            </w:r>
            <w:r w:rsidRPr="009C681F">
              <w:rPr>
                <w:rFonts w:asciiTheme="majorHAnsi" w:hAnsiTheme="majorHAnsi"/>
                <w:lang w:val="fr-BE"/>
              </w:rPr>
              <w:t xml:space="preserve"> à la disposition des personnes handicapées pour les </w:t>
            </w:r>
            <w:r w:rsidR="00AD7CDE" w:rsidRPr="009C681F">
              <w:rPr>
                <w:rFonts w:asciiTheme="majorHAnsi" w:hAnsiTheme="majorHAnsi"/>
                <w:lang w:val="fr-BE"/>
              </w:rPr>
              <w:t>encourager e</w:t>
            </w:r>
            <w:r w:rsidR="4756EA21" w:rsidRPr="009C681F">
              <w:rPr>
                <w:rFonts w:asciiTheme="majorHAnsi" w:hAnsiTheme="majorHAnsi"/>
                <w:lang w:val="fr-BE"/>
              </w:rPr>
              <w:t xml:space="preserve">t les </w:t>
            </w:r>
            <w:r w:rsidR="47ED4253" w:rsidRPr="009C681F">
              <w:rPr>
                <w:rFonts w:asciiTheme="majorHAnsi" w:hAnsiTheme="majorHAnsi"/>
                <w:lang w:val="fr-BE"/>
              </w:rPr>
              <w:t>préparer au</w:t>
            </w:r>
            <w:r w:rsidR="00D7409F" w:rsidRPr="009C681F">
              <w:rPr>
                <w:rFonts w:asciiTheme="majorHAnsi" w:hAnsiTheme="majorHAnsi"/>
                <w:lang w:val="fr-BE"/>
              </w:rPr>
              <w:t xml:space="preserve"> vote</w:t>
            </w:r>
            <w:r w:rsidR="00BB5DA4" w:rsidRPr="009C681F">
              <w:rPr>
                <w:rFonts w:asciiTheme="majorHAnsi" w:hAnsiTheme="majorHAnsi"/>
                <w:lang w:val="fr-BE"/>
              </w:rPr>
              <w:t xml:space="preserve"> ? </w:t>
            </w:r>
          </w:p>
        </w:tc>
      </w:tr>
    </w:tbl>
    <w:p w14:paraId="1D0DB10A" w14:textId="1838B60F" w:rsidR="009E54DD" w:rsidRPr="00CD1851" w:rsidRDefault="00B501BA" w:rsidP="000D51AA">
      <w:pPr>
        <w:rPr>
          <w:lang w:val="fr-BE"/>
        </w:rPr>
      </w:pPr>
      <w:r>
        <w:t xml:space="preserve"> </w:t>
      </w:r>
    </w:p>
    <w:sectPr w:rsidR="009E54DD" w:rsidRPr="00CD1851" w:rsidSect="00570C57">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5833" w14:textId="77777777" w:rsidR="00D47C9C" w:rsidRDefault="00D47C9C" w:rsidP="00D91530">
      <w:pPr>
        <w:spacing w:line="240" w:lineRule="auto"/>
      </w:pPr>
      <w:r>
        <w:separator/>
      </w:r>
    </w:p>
  </w:endnote>
  <w:endnote w:type="continuationSeparator" w:id="0">
    <w:p w14:paraId="21414FA7" w14:textId="77777777" w:rsidR="00D47C9C" w:rsidRDefault="00D47C9C" w:rsidP="00D91530">
      <w:pPr>
        <w:spacing w:line="240" w:lineRule="auto"/>
      </w:pPr>
      <w:r>
        <w:continuationSeparator/>
      </w:r>
    </w:p>
  </w:endnote>
  <w:endnote w:type="continuationNotice" w:id="1">
    <w:p w14:paraId="56DD2C06" w14:textId="77777777" w:rsidR="00D47C9C" w:rsidRDefault="00D47C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5109400"/>
      <w:docPartObj>
        <w:docPartGallery w:val="Page Numbers (Bottom of Page)"/>
        <w:docPartUnique/>
      </w:docPartObj>
    </w:sdtPr>
    <w:sdtEndPr/>
    <w:sdtContent>
      <w:p w14:paraId="7CB5ACD1" w14:textId="7BE5195B" w:rsidR="000E2908" w:rsidRDefault="000E2908">
        <w:pPr>
          <w:pStyle w:val="Pieddepage"/>
          <w:jc w:val="center"/>
        </w:pPr>
        <w:r>
          <w:fldChar w:fldCharType="begin"/>
        </w:r>
        <w:r>
          <w:instrText>PAGE   \* MERGEFORMAT</w:instrText>
        </w:r>
        <w:r>
          <w:fldChar w:fldCharType="separate"/>
        </w:r>
        <w:r w:rsidR="00967760" w:rsidRPr="00967760">
          <w:rPr>
            <w:noProof/>
            <w:lang w:val="fr-FR"/>
          </w:rPr>
          <w:t>1</w:t>
        </w:r>
        <w:r>
          <w:fldChar w:fldCharType="end"/>
        </w:r>
      </w:p>
    </w:sdtContent>
  </w:sdt>
  <w:p w14:paraId="237301FF" w14:textId="77777777" w:rsidR="000E2908" w:rsidRDefault="000E29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33FEC" w14:textId="77777777" w:rsidR="00D47C9C" w:rsidRDefault="00D47C9C" w:rsidP="00D91530">
      <w:pPr>
        <w:spacing w:line="240" w:lineRule="auto"/>
      </w:pPr>
      <w:r>
        <w:separator/>
      </w:r>
    </w:p>
  </w:footnote>
  <w:footnote w:type="continuationSeparator" w:id="0">
    <w:p w14:paraId="21AC680C" w14:textId="77777777" w:rsidR="00D47C9C" w:rsidRDefault="00D47C9C" w:rsidP="00D91530">
      <w:pPr>
        <w:spacing w:line="240" w:lineRule="auto"/>
      </w:pPr>
      <w:r>
        <w:continuationSeparator/>
      </w:r>
    </w:p>
  </w:footnote>
  <w:footnote w:type="continuationNotice" w:id="1">
    <w:p w14:paraId="67C12ACA" w14:textId="77777777" w:rsidR="00D47C9C" w:rsidRDefault="00D47C9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E4100"/>
    <w:multiLevelType w:val="multilevel"/>
    <w:tmpl w:val="E31C441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C7F13EB"/>
    <w:multiLevelType w:val="hybridMultilevel"/>
    <w:tmpl w:val="D31A4A8A"/>
    <w:lvl w:ilvl="0" w:tplc="F8E035E4">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13F309D9"/>
    <w:multiLevelType w:val="hybridMultilevel"/>
    <w:tmpl w:val="70607306"/>
    <w:lvl w:ilvl="0" w:tplc="BB58C232">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9947491"/>
    <w:multiLevelType w:val="hybridMultilevel"/>
    <w:tmpl w:val="4EB04B82"/>
    <w:lvl w:ilvl="0" w:tplc="FFFFFFFF">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A793C11"/>
    <w:multiLevelType w:val="multilevel"/>
    <w:tmpl w:val="2056E4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0C7145"/>
    <w:multiLevelType w:val="hybridMultilevel"/>
    <w:tmpl w:val="88768F6E"/>
    <w:lvl w:ilvl="0" w:tplc="DB620286">
      <w:start w:val="1"/>
      <w:numFmt w:val="bullet"/>
      <w:lvlText w:val=""/>
      <w:lvlJc w:val="left"/>
      <w:pPr>
        <w:ind w:left="720" w:hanging="360"/>
      </w:pPr>
      <w:rPr>
        <w:rFonts w:ascii="Symbol" w:hAnsi="Symbol" w:hint="default"/>
      </w:rPr>
    </w:lvl>
    <w:lvl w:ilvl="1" w:tplc="3AA40E34">
      <w:start w:val="1"/>
      <w:numFmt w:val="bullet"/>
      <w:lvlText w:val="o"/>
      <w:lvlJc w:val="left"/>
      <w:pPr>
        <w:ind w:left="1440" w:hanging="360"/>
      </w:pPr>
      <w:rPr>
        <w:rFonts w:ascii="Courier New" w:hAnsi="Courier New" w:hint="default"/>
      </w:rPr>
    </w:lvl>
    <w:lvl w:ilvl="2" w:tplc="2774F528">
      <w:start w:val="1"/>
      <w:numFmt w:val="bullet"/>
      <w:lvlText w:val=""/>
      <w:lvlJc w:val="left"/>
      <w:pPr>
        <w:ind w:left="2160" w:hanging="360"/>
      </w:pPr>
      <w:rPr>
        <w:rFonts w:ascii="Wingdings" w:hAnsi="Wingdings" w:hint="default"/>
      </w:rPr>
    </w:lvl>
    <w:lvl w:ilvl="3" w:tplc="B2B207BC">
      <w:start w:val="1"/>
      <w:numFmt w:val="bullet"/>
      <w:lvlText w:val=""/>
      <w:lvlJc w:val="left"/>
      <w:pPr>
        <w:ind w:left="2880" w:hanging="360"/>
      </w:pPr>
      <w:rPr>
        <w:rFonts w:ascii="Symbol" w:hAnsi="Symbol" w:hint="default"/>
      </w:rPr>
    </w:lvl>
    <w:lvl w:ilvl="4" w:tplc="FAEE43B8">
      <w:start w:val="1"/>
      <w:numFmt w:val="bullet"/>
      <w:lvlText w:val="o"/>
      <w:lvlJc w:val="left"/>
      <w:pPr>
        <w:ind w:left="3600" w:hanging="360"/>
      </w:pPr>
      <w:rPr>
        <w:rFonts w:ascii="Courier New" w:hAnsi="Courier New" w:hint="default"/>
      </w:rPr>
    </w:lvl>
    <w:lvl w:ilvl="5" w:tplc="36DAADB2">
      <w:start w:val="1"/>
      <w:numFmt w:val="bullet"/>
      <w:lvlText w:val=""/>
      <w:lvlJc w:val="left"/>
      <w:pPr>
        <w:ind w:left="4320" w:hanging="360"/>
      </w:pPr>
      <w:rPr>
        <w:rFonts w:ascii="Wingdings" w:hAnsi="Wingdings" w:hint="default"/>
      </w:rPr>
    </w:lvl>
    <w:lvl w:ilvl="6" w:tplc="04B4E95C">
      <w:start w:val="1"/>
      <w:numFmt w:val="bullet"/>
      <w:lvlText w:val=""/>
      <w:lvlJc w:val="left"/>
      <w:pPr>
        <w:ind w:left="5040" w:hanging="360"/>
      </w:pPr>
      <w:rPr>
        <w:rFonts w:ascii="Symbol" w:hAnsi="Symbol" w:hint="default"/>
      </w:rPr>
    </w:lvl>
    <w:lvl w:ilvl="7" w:tplc="36305C9A">
      <w:start w:val="1"/>
      <w:numFmt w:val="bullet"/>
      <w:lvlText w:val="o"/>
      <w:lvlJc w:val="left"/>
      <w:pPr>
        <w:ind w:left="5760" w:hanging="360"/>
      </w:pPr>
      <w:rPr>
        <w:rFonts w:ascii="Courier New" w:hAnsi="Courier New" w:hint="default"/>
      </w:rPr>
    </w:lvl>
    <w:lvl w:ilvl="8" w:tplc="077C5924">
      <w:start w:val="1"/>
      <w:numFmt w:val="bullet"/>
      <w:lvlText w:val=""/>
      <w:lvlJc w:val="left"/>
      <w:pPr>
        <w:ind w:left="6480" w:hanging="360"/>
      </w:pPr>
      <w:rPr>
        <w:rFonts w:ascii="Wingdings" w:hAnsi="Wingdings" w:hint="default"/>
      </w:rPr>
    </w:lvl>
  </w:abstractNum>
  <w:abstractNum w:abstractNumId="6" w15:restartNumberingAfterBreak="0">
    <w:nsid w:val="1FF81E0B"/>
    <w:multiLevelType w:val="hybridMultilevel"/>
    <w:tmpl w:val="18780E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0D7024D"/>
    <w:multiLevelType w:val="multilevel"/>
    <w:tmpl w:val="F29609CE"/>
    <w:lvl w:ilvl="0">
      <w:start w:val="1"/>
      <w:numFmt w:val="decimal"/>
      <w:lvlText w:val="%1."/>
      <w:lvlJc w:val="left"/>
      <w:pPr>
        <w:ind w:left="502"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3B81266"/>
    <w:multiLevelType w:val="hybridMultilevel"/>
    <w:tmpl w:val="591864B2"/>
    <w:lvl w:ilvl="0" w:tplc="6F9C4F16">
      <w:numFmt w:val="bullet"/>
      <w:lvlText w:val="-"/>
      <w:lvlJc w:val="left"/>
      <w:pPr>
        <w:ind w:left="720" w:hanging="360"/>
      </w:pPr>
      <w:rPr>
        <w:rFonts w:ascii="Arial" w:eastAsiaTheme="minorEastAsia"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405184D"/>
    <w:multiLevelType w:val="hybridMultilevel"/>
    <w:tmpl w:val="D3620C18"/>
    <w:lvl w:ilvl="0" w:tplc="3BA49144">
      <w:start w:val="1"/>
      <w:numFmt w:val="bullet"/>
      <w:lvlText w:val=""/>
      <w:lvlJc w:val="left"/>
      <w:pPr>
        <w:ind w:left="720" w:hanging="360"/>
      </w:pPr>
      <w:rPr>
        <w:rFonts w:ascii="Symbol" w:hAnsi="Symbol" w:hint="default"/>
      </w:rPr>
    </w:lvl>
    <w:lvl w:ilvl="1" w:tplc="6E1A7306">
      <w:start w:val="1"/>
      <w:numFmt w:val="bullet"/>
      <w:lvlText w:val="o"/>
      <w:lvlJc w:val="left"/>
      <w:pPr>
        <w:ind w:left="1440" w:hanging="360"/>
      </w:pPr>
      <w:rPr>
        <w:rFonts w:ascii="Courier New" w:hAnsi="Courier New" w:hint="default"/>
      </w:rPr>
    </w:lvl>
    <w:lvl w:ilvl="2" w:tplc="1C24F472">
      <w:start w:val="1"/>
      <w:numFmt w:val="bullet"/>
      <w:lvlText w:val=""/>
      <w:lvlJc w:val="left"/>
      <w:pPr>
        <w:ind w:left="2160" w:hanging="360"/>
      </w:pPr>
      <w:rPr>
        <w:rFonts w:ascii="Wingdings" w:hAnsi="Wingdings" w:hint="default"/>
      </w:rPr>
    </w:lvl>
    <w:lvl w:ilvl="3" w:tplc="833C210C">
      <w:start w:val="1"/>
      <w:numFmt w:val="bullet"/>
      <w:lvlText w:val=""/>
      <w:lvlJc w:val="left"/>
      <w:pPr>
        <w:ind w:left="2880" w:hanging="360"/>
      </w:pPr>
      <w:rPr>
        <w:rFonts w:ascii="Symbol" w:hAnsi="Symbol" w:hint="default"/>
      </w:rPr>
    </w:lvl>
    <w:lvl w:ilvl="4" w:tplc="207C83AA">
      <w:start w:val="1"/>
      <w:numFmt w:val="bullet"/>
      <w:lvlText w:val="o"/>
      <w:lvlJc w:val="left"/>
      <w:pPr>
        <w:ind w:left="3600" w:hanging="360"/>
      </w:pPr>
      <w:rPr>
        <w:rFonts w:ascii="Courier New" w:hAnsi="Courier New" w:hint="default"/>
      </w:rPr>
    </w:lvl>
    <w:lvl w:ilvl="5" w:tplc="8C38A6B6">
      <w:start w:val="1"/>
      <w:numFmt w:val="bullet"/>
      <w:lvlText w:val=""/>
      <w:lvlJc w:val="left"/>
      <w:pPr>
        <w:ind w:left="4320" w:hanging="360"/>
      </w:pPr>
      <w:rPr>
        <w:rFonts w:ascii="Wingdings" w:hAnsi="Wingdings" w:hint="default"/>
      </w:rPr>
    </w:lvl>
    <w:lvl w:ilvl="6" w:tplc="3E7EB4BE">
      <w:start w:val="1"/>
      <w:numFmt w:val="bullet"/>
      <w:lvlText w:val=""/>
      <w:lvlJc w:val="left"/>
      <w:pPr>
        <w:ind w:left="5040" w:hanging="360"/>
      </w:pPr>
      <w:rPr>
        <w:rFonts w:ascii="Symbol" w:hAnsi="Symbol" w:hint="default"/>
      </w:rPr>
    </w:lvl>
    <w:lvl w:ilvl="7" w:tplc="71E00D7C">
      <w:start w:val="1"/>
      <w:numFmt w:val="bullet"/>
      <w:lvlText w:val="o"/>
      <w:lvlJc w:val="left"/>
      <w:pPr>
        <w:ind w:left="5760" w:hanging="360"/>
      </w:pPr>
      <w:rPr>
        <w:rFonts w:ascii="Courier New" w:hAnsi="Courier New" w:hint="default"/>
      </w:rPr>
    </w:lvl>
    <w:lvl w:ilvl="8" w:tplc="9DC8A6DE">
      <w:start w:val="1"/>
      <w:numFmt w:val="bullet"/>
      <w:lvlText w:val=""/>
      <w:lvlJc w:val="left"/>
      <w:pPr>
        <w:ind w:left="6480" w:hanging="360"/>
      </w:pPr>
      <w:rPr>
        <w:rFonts w:ascii="Wingdings" w:hAnsi="Wingdings" w:hint="default"/>
      </w:rPr>
    </w:lvl>
  </w:abstractNum>
  <w:abstractNum w:abstractNumId="10" w15:restartNumberingAfterBreak="0">
    <w:nsid w:val="26332245"/>
    <w:multiLevelType w:val="hybridMultilevel"/>
    <w:tmpl w:val="65DE6ED0"/>
    <w:lvl w:ilvl="0" w:tplc="3F34074C">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BE93B97"/>
    <w:multiLevelType w:val="hybridMultilevel"/>
    <w:tmpl w:val="4D68F17A"/>
    <w:lvl w:ilvl="0" w:tplc="A730550E">
      <w:start w:val="1"/>
      <w:numFmt w:val="bullet"/>
      <w:lvlText w:val=""/>
      <w:lvlJc w:val="left"/>
      <w:pPr>
        <w:ind w:left="720" w:hanging="360"/>
      </w:pPr>
      <w:rPr>
        <w:rFonts w:ascii="Wingdings" w:eastAsia="MS Mincho"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1420FA"/>
    <w:multiLevelType w:val="hybridMultilevel"/>
    <w:tmpl w:val="6CA0C3A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6CE2B4C"/>
    <w:multiLevelType w:val="multilevel"/>
    <w:tmpl w:val="6C6AA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90AD2"/>
    <w:multiLevelType w:val="multilevel"/>
    <w:tmpl w:val="A774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D2448D"/>
    <w:multiLevelType w:val="hybridMultilevel"/>
    <w:tmpl w:val="1BAAA1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1466716"/>
    <w:multiLevelType w:val="hybridMultilevel"/>
    <w:tmpl w:val="EC7A82E6"/>
    <w:lvl w:ilvl="0" w:tplc="53CE9B98">
      <w:start w:val="1"/>
      <w:numFmt w:val="bullet"/>
      <w:lvlText w:val=""/>
      <w:lvlJc w:val="left"/>
      <w:pPr>
        <w:ind w:left="720" w:hanging="360"/>
      </w:pPr>
      <w:rPr>
        <w:rFonts w:ascii="Symbol" w:hAnsi="Symbol" w:hint="default"/>
      </w:rPr>
    </w:lvl>
    <w:lvl w:ilvl="1" w:tplc="BFFCD37E">
      <w:start w:val="1"/>
      <w:numFmt w:val="bullet"/>
      <w:lvlText w:val="o"/>
      <w:lvlJc w:val="left"/>
      <w:pPr>
        <w:ind w:left="1440" w:hanging="360"/>
      </w:pPr>
      <w:rPr>
        <w:rFonts w:ascii="Courier New" w:hAnsi="Courier New" w:hint="default"/>
      </w:rPr>
    </w:lvl>
    <w:lvl w:ilvl="2" w:tplc="24CE6A76">
      <w:start w:val="1"/>
      <w:numFmt w:val="bullet"/>
      <w:lvlText w:val=""/>
      <w:lvlJc w:val="left"/>
      <w:pPr>
        <w:ind w:left="2160" w:hanging="360"/>
      </w:pPr>
      <w:rPr>
        <w:rFonts w:ascii="Wingdings" w:hAnsi="Wingdings" w:hint="default"/>
      </w:rPr>
    </w:lvl>
    <w:lvl w:ilvl="3" w:tplc="934E8C2A">
      <w:start w:val="1"/>
      <w:numFmt w:val="bullet"/>
      <w:lvlText w:val=""/>
      <w:lvlJc w:val="left"/>
      <w:pPr>
        <w:ind w:left="2880" w:hanging="360"/>
      </w:pPr>
      <w:rPr>
        <w:rFonts w:ascii="Symbol" w:hAnsi="Symbol" w:hint="default"/>
      </w:rPr>
    </w:lvl>
    <w:lvl w:ilvl="4" w:tplc="CAEE8FC8">
      <w:start w:val="1"/>
      <w:numFmt w:val="bullet"/>
      <w:lvlText w:val="o"/>
      <w:lvlJc w:val="left"/>
      <w:pPr>
        <w:ind w:left="3600" w:hanging="360"/>
      </w:pPr>
      <w:rPr>
        <w:rFonts w:ascii="Courier New" w:hAnsi="Courier New" w:hint="default"/>
      </w:rPr>
    </w:lvl>
    <w:lvl w:ilvl="5" w:tplc="5E78AEB8">
      <w:start w:val="1"/>
      <w:numFmt w:val="bullet"/>
      <w:lvlText w:val=""/>
      <w:lvlJc w:val="left"/>
      <w:pPr>
        <w:ind w:left="4320" w:hanging="360"/>
      </w:pPr>
      <w:rPr>
        <w:rFonts w:ascii="Wingdings" w:hAnsi="Wingdings" w:hint="default"/>
      </w:rPr>
    </w:lvl>
    <w:lvl w:ilvl="6" w:tplc="344E1172">
      <w:start w:val="1"/>
      <w:numFmt w:val="bullet"/>
      <w:lvlText w:val=""/>
      <w:lvlJc w:val="left"/>
      <w:pPr>
        <w:ind w:left="5040" w:hanging="360"/>
      </w:pPr>
      <w:rPr>
        <w:rFonts w:ascii="Symbol" w:hAnsi="Symbol" w:hint="default"/>
      </w:rPr>
    </w:lvl>
    <w:lvl w:ilvl="7" w:tplc="C2BA0284">
      <w:start w:val="1"/>
      <w:numFmt w:val="bullet"/>
      <w:lvlText w:val="o"/>
      <w:lvlJc w:val="left"/>
      <w:pPr>
        <w:ind w:left="5760" w:hanging="360"/>
      </w:pPr>
      <w:rPr>
        <w:rFonts w:ascii="Courier New" w:hAnsi="Courier New" w:hint="default"/>
      </w:rPr>
    </w:lvl>
    <w:lvl w:ilvl="8" w:tplc="BBE017F6">
      <w:start w:val="1"/>
      <w:numFmt w:val="bullet"/>
      <w:lvlText w:val=""/>
      <w:lvlJc w:val="left"/>
      <w:pPr>
        <w:ind w:left="6480" w:hanging="360"/>
      </w:pPr>
      <w:rPr>
        <w:rFonts w:ascii="Wingdings" w:hAnsi="Wingdings" w:hint="default"/>
      </w:rPr>
    </w:lvl>
  </w:abstractNum>
  <w:abstractNum w:abstractNumId="17" w15:restartNumberingAfterBreak="0">
    <w:nsid w:val="42991A8C"/>
    <w:multiLevelType w:val="multilevel"/>
    <w:tmpl w:val="239C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BC0B2D"/>
    <w:multiLevelType w:val="multilevel"/>
    <w:tmpl w:val="DEA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112C9C"/>
    <w:multiLevelType w:val="hybridMultilevel"/>
    <w:tmpl w:val="206AFE6E"/>
    <w:lvl w:ilvl="0" w:tplc="7E94891E">
      <w:start w:val="1"/>
      <w:numFmt w:val="bullet"/>
      <w:lvlText w:val=""/>
      <w:lvlJc w:val="left"/>
      <w:pPr>
        <w:ind w:left="720" w:hanging="360"/>
      </w:pPr>
      <w:rPr>
        <w:rFonts w:ascii="Symbol" w:hAnsi="Symbol" w:hint="default"/>
      </w:rPr>
    </w:lvl>
    <w:lvl w:ilvl="1" w:tplc="DC6CC94E">
      <w:start w:val="1"/>
      <w:numFmt w:val="bullet"/>
      <w:lvlText w:val="o"/>
      <w:lvlJc w:val="left"/>
      <w:pPr>
        <w:ind w:left="1440" w:hanging="360"/>
      </w:pPr>
      <w:rPr>
        <w:rFonts w:ascii="Courier New" w:hAnsi="Courier New" w:hint="default"/>
      </w:rPr>
    </w:lvl>
    <w:lvl w:ilvl="2" w:tplc="3452A44A">
      <w:start w:val="1"/>
      <w:numFmt w:val="bullet"/>
      <w:lvlText w:val=""/>
      <w:lvlJc w:val="left"/>
      <w:pPr>
        <w:ind w:left="2160" w:hanging="360"/>
      </w:pPr>
      <w:rPr>
        <w:rFonts w:ascii="Wingdings" w:hAnsi="Wingdings" w:hint="default"/>
      </w:rPr>
    </w:lvl>
    <w:lvl w:ilvl="3" w:tplc="35AA26D4">
      <w:start w:val="1"/>
      <w:numFmt w:val="bullet"/>
      <w:lvlText w:val=""/>
      <w:lvlJc w:val="left"/>
      <w:pPr>
        <w:ind w:left="2880" w:hanging="360"/>
      </w:pPr>
      <w:rPr>
        <w:rFonts w:ascii="Symbol" w:hAnsi="Symbol" w:hint="default"/>
      </w:rPr>
    </w:lvl>
    <w:lvl w:ilvl="4" w:tplc="0938E8A8">
      <w:start w:val="1"/>
      <w:numFmt w:val="bullet"/>
      <w:lvlText w:val="o"/>
      <w:lvlJc w:val="left"/>
      <w:pPr>
        <w:ind w:left="3600" w:hanging="360"/>
      </w:pPr>
      <w:rPr>
        <w:rFonts w:ascii="Courier New" w:hAnsi="Courier New" w:hint="default"/>
      </w:rPr>
    </w:lvl>
    <w:lvl w:ilvl="5" w:tplc="3A227930">
      <w:start w:val="1"/>
      <w:numFmt w:val="bullet"/>
      <w:lvlText w:val=""/>
      <w:lvlJc w:val="left"/>
      <w:pPr>
        <w:ind w:left="4320" w:hanging="360"/>
      </w:pPr>
      <w:rPr>
        <w:rFonts w:ascii="Wingdings" w:hAnsi="Wingdings" w:hint="default"/>
      </w:rPr>
    </w:lvl>
    <w:lvl w:ilvl="6" w:tplc="CAE2CCD8">
      <w:start w:val="1"/>
      <w:numFmt w:val="bullet"/>
      <w:lvlText w:val=""/>
      <w:lvlJc w:val="left"/>
      <w:pPr>
        <w:ind w:left="5040" w:hanging="360"/>
      </w:pPr>
      <w:rPr>
        <w:rFonts w:ascii="Symbol" w:hAnsi="Symbol" w:hint="default"/>
      </w:rPr>
    </w:lvl>
    <w:lvl w:ilvl="7" w:tplc="F050BAAE">
      <w:start w:val="1"/>
      <w:numFmt w:val="bullet"/>
      <w:lvlText w:val="o"/>
      <w:lvlJc w:val="left"/>
      <w:pPr>
        <w:ind w:left="5760" w:hanging="360"/>
      </w:pPr>
      <w:rPr>
        <w:rFonts w:ascii="Courier New" w:hAnsi="Courier New" w:hint="default"/>
      </w:rPr>
    </w:lvl>
    <w:lvl w:ilvl="8" w:tplc="317CEA9E">
      <w:start w:val="1"/>
      <w:numFmt w:val="bullet"/>
      <w:lvlText w:val=""/>
      <w:lvlJc w:val="left"/>
      <w:pPr>
        <w:ind w:left="6480" w:hanging="360"/>
      </w:pPr>
      <w:rPr>
        <w:rFonts w:ascii="Wingdings" w:hAnsi="Wingdings" w:hint="default"/>
      </w:rPr>
    </w:lvl>
  </w:abstractNum>
  <w:abstractNum w:abstractNumId="20" w15:restartNumberingAfterBreak="0">
    <w:nsid w:val="48D97771"/>
    <w:multiLevelType w:val="multilevel"/>
    <w:tmpl w:val="FE3247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7E9480D"/>
    <w:multiLevelType w:val="hybridMultilevel"/>
    <w:tmpl w:val="5C72D954"/>
    <w:lvl w:ilvl="0" w:tplc="C41E512C">
      <w:start w:val="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6A60F6"/>
    <w:multiLevelType w:val="hybridMultilevel"/>
    <w:tmpl w:val="28E8D89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BC2738D"/>
    <w:multiLevelType w:val="multilevel"/>
    <w:tmpl w:val="67CE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442F61"/>
    <w:multiLevelType w:val="hybridMultilevel"/>
    <w:tmpl w:val="BA828BC4"/>
    <w:lvl w:ilvl="0" w:tplc="A7340096">
      <w:start w:val="1"/>
      <w:numFmt w:val="bullet"/>
      <w:lvlText w:val=""/>
      <w:lvlJc w:val="left"/>
      <w:pPr>
        <w:ind w:left="1077" w:hanging="360"/>
      </w:pPr>
      <w:rPr>
        <w:rFonts w:ascii="Wingdings" w:hAnsi="Wingdings" w:hint="default"/>
        <w:b w:val="0"/>
        <w:color w:val="C00000"/>
      </w:rPr>
    </w:lvl>
    <w:lvl w:ilvl="1" w:tplc="08130003" w:tentative="1">
      <w:start w:val="1"/>
      <w:numFmt w:val="bullet"/>
      <w:lvlText w:val="o"/>
      <w:lvlJc w:val="left"/>
      <w:pPr>
        <w:ind w:left="1797" w:hanging="360"/>
      </w:pPr>
      <w:rPr>
        <w:rFonts w:ascii="Courier New" w:hAnsi="Courier New" w:cs="Courier New" w:hint="default"/>
      </w:rPr>
    </w:lvl>
    <w:lvl w:ilvl="2" w:tplc="08130005" w:tentative="1">
      <w:start w:val="1"/>
      <w:numFmt w:val="bullet"/>
      <w:lvlText w:val=""/>
      <w:lvlJc w:val="left"/>
      <w:pPr>
        <w:ind w:left="2517" w:hanging="360"/>
      </w:pPr>
      <w:rPr>
        <w:rFonts w:ascii="Wingdings" w:hAnsi="Wingdings" w:hint="default"/>
      </w:rPr>
    </w:lvl>
    <w:lvl w:ilvl="3" w:tplc="08130001" w:tentative="1">
      <w:start w:val="1"/>
      <w:numFmt w:val="bullet"/>
      <w:lvlText w:val=""/>
      <w:lvlJc w:val="left"/>
      <w:pPr>
        <w:ind w:left="3237" w:hanging="360"/>
      </w:pPr>
      <w:rPr>
        <w:rFonts w:ascii="Symbol" w:hAnsi="Symbol" w:hint="default"/>
      </w:rPr>
    </w:lvl>
    <w:lvl w:ilvl="4" w:tplc="08130003" w:tentative="1">
      <w:start w:val="1"/>
      <w:numFmt w:val="bullet"/>
      <w:lvlText w:val="o"/>
      <w:lvlJc w:val="left"/>
      <w:pPr>
        <w:ind w:left="3957" w:hanging="360"/>
      </w:pPr>
      <w:rPr>
        <w:rFonts w:ascii="Courier New" w:hAnsi="Courier New" w:cs="Courier New" w:hint="default"/>
      </w:rPr>
    </w:lvl>
    <w:lvl w:ilvl="5" w:tplc="08130005" w:tentative="1">
      <w:start w:val="1"/>
      <w:numFmt w:val="bullet"/>
      <w:lvlText w:val=""/>
      <w:lvlJc w:val="left"/>
      <w:pPr>
        <w:ind w:left="4677" w:hanging="360"/>
      </w:pPr>
      <w:rPr>
        <w:rFonts w:ascii="Wingdings" w:hAnsi="Wingdings" w:hint="default"/>
      </w:rPr>
    </w:lvl>
    <w:lvl w:ilvl="6" w:tplc="08130001" w:tentative="1">
      <w:start w:val="1"/>
      <w:numFmt w:val="bullet"/>
      <w:lvlText w:val=""/>
      <w:lvlJc w:val="left"/>
      <w:pPr>
        <w:ind w:left="5397" w:hanging="360"/>
      </w:pPr>
      <w:rPr>
        <w:rFonts w:ascii="Symbol" w:hAnsi="Symbol" w:hint="default"/>
      </w:rPr>
    </w:lvl>
    <w:lvl w:ilvl="7" w:tplc="08130003" w:tentative="1">
      <w:start w:val="1"/>
      <w:numFmt w:val="bullet"/>
      <w:lvlText w:val="o"/>
      <w:lvlJc w:val="left"/>
      <w:pPr>
        <w:ind w:left="6117" w:hanging="360"/>
      </w:pPr>
      <w:rPr>
        <w:rFonts w:ascii="Courier New" w:hAnsi="Courier New" w:cs="Courier New" w:hint="default"/>
      </w:rPr>
    </w:lvl>
    <w:lvl w:ilvl="8" w:tplc="08130005" w:tentative="1">
      <w:start w:val="1"/>
      <w:numFmt w:val="bullet"/>
      <w:lvlText w:val=""/>
      <w:lvlJc w:val="left"/>
      <w:pPr>
        <w:ind w:left="6837" w:hanging="360"/>
      </w:pPr>
      <w:rPr>
        <w:rFonts w:ascii="Wingdings" w:hAnsi="Wingdings" w:hint="default"/>
      </w:rPr>
    </w:lvl>
  </w:abstractNum>
  <w:abstractNum w:abstractNumId="25" w15:restartNumberingAfterBreak="0">
    <w:nsid w:val="6330730A"/>
    <w:multiLevelType w:val="multilevel"/>
    <w:tmpl w:val="2D0A27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74E6D1B"/>
    <w:multiLevelType w:val="hybridMultilevel"/>
    <w:tmpl w:val="08642AC2"/>
    <w:lvl w:ilvl="0" w:tplc="3A8C8B5E">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98C6949"/>
    <w:multiLevelType w:val="hybridMultilevel"/>
    <w:tmpl w:val="C374F4D0"/>
    <w:lvl w:ilvl="0" w:tplc="FB1C2A08">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8" w15:restartNumberingAfterBreak="0">
    <w:nsid w:val="6AA455BF"/>
    <w:multiLevelType w:val="hybridMultilevel"/>
    <w:tmpl w:val="BC128946"/>
    <w:lvl w:ilvl="0" w:tplc="F6687A06">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FBC527C"/>
    <w:multiLevelType w:val="multilevel"/>
    <w:tmpl w:val="6C00A32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8B57DAB"/>
    <w:multiLevelType w:val="hybridMultilevel"/>
    <w:tmpl w:val="86E6BA5C"/>
    <w:lvl w:ilvl="0" w:tplc="FECC9B8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E721E24"/>
    <w:multiLevelType w:val="multilevel"/>
    <w:tmpl w:val="1E262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4"/>
  </w:num>
  <w:num w:numId="3">
    <w:abstractNumId w:val="0"/>
  </w:num>
  <w:num w:numId="4">
    <w:abstractNumId w:val="3"/>
  </w:num>
  <w:num w:numId="5">
    <w:abstractNumId w:val="5"/>
  </w:num>
  <w:num w:numId="6">
    <w:abstractNumId w:val="9"/>
  </w:num>
  <w:num w:numId="7">
    <w:abstractNumId w:val="25"/>
  </w:num>
  <w:num w:numId="8">
    <w:abstractNumId w:val="20"/>
  </w:num>
  <w:num w:numId="9">
    <w:abstractNumId w:val="29"/>
  </w:num>
  <w:num w:numId="10">
    <w:abstractNumId w:val="14"/>
  </w:num>
  <w:num w:numId="11">
    <w:abstractNumId w:val="18"/>
  </w:num>
  <w:num w:numId="12">
    <w:abstractNumId w:val="11"/>
  </w:num>
  <w:num w:numId="13">
    <w:abstractNumId w:val="21"/>
  </w:num>
  <w:num w:numId="14">
    <w:abstractNumId w:val="19"/>
  </w:num>
  <w:num w:numId="15">
    <w:abstractNumId w:val="22"/>
  </w:num>
  <w:num w:numId="16">
    <w:abstractNumId w:val="15"/>
  </w:num>
  <w:num w:numId="17">
    <w:abstractNumId w:val="8"/>
  </w:num>
  <w:num w:numId="18">
    <w:abstractNumId w:val="16"/>
  </w:num>
  <w:num w:numId="19">
    <w:abstractNumId w:val="2"/>
  </w:num>
  <w:num w:numId="20">
    <w:abstractNumId w:val="6"/>
  </w:num>
  <w:num w:numId="21">
    <w:abstractNumId w:val="26"/>
  </w:num>
  <w:num w:numId="22">
    <w:abstractNumId w:val="28"/>
  </w:num>
  <w:num w:numId="23">
    <w:abstractNumId w:val="1"/>
  </w:num>
  <w:num w:numId="24">
    <w:abstractNumId w:val="4"/>
  </w:num>
  <w:num w:numId="25">
    <w:abstractNumId w:val="30"/>
  </w:num>
  <w:num w:numId="26">
    <w:abstractNumId w:val="10"/>
  </w:num>
  <w:num w:numId="27">
    <w:abstractNumId w:val="12"/>
  </w:num>
  <w:num w:numId="28">
    <w:abstractNumId w:val="27"/>
  </w:num>
  <w:num w:numId="29">
    <w:abstractNumId w:val="31"/>
  </w:num>
  <w:num w:numId="30">
    <w:abstractNumId w:val="17"/>
  </w:num>
  <w:num w:numId="31">
    <w:abstractNumId w:val="13"/>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62"/>
    <w:rsid w:val="00000A49"/>
    <w:rsid w:val="00000AEB"/>
    <w:rsid w:val="0000171F"/>
    <w:rsid w:val="000019C4"/>
    <w:rsid w:val="00001C61"/>
    <w:rsid w:val="00001F8F"/>
    <w:rsid w:val="000038DF"/>
    <w:rsid w:val="000044E6"/>
    <w:rsid w:val="000051BB"/>
    <w:rsid w:val="0000537A"/>
    <w:rsid w:val="00005EE9"/>
    <w:rsid w:val="000060C3"/>
    <w:rsid w:val="00006447"/>
    <w:rsid w:val="00006749"/>
    <w:rsid w:val="00006C90"/>
    <w:rsid w:val="00006D26"/>
    <w:rsid w:val="000073F6"/>
    <w:rsid w:val="0000771D"/>
    <w:rsid w:val="00007BE5"/>
    <w:rsid w:val="0001153C"/>
    <w:rsid w:val="00011E0A"/>
    <w:rsid w:val="00011EE3"/>
    <w:rsid w:val="0001258E"/>
    <w:rsid w:val="000125AC"/>
    <w:rsid w:val="000136FC"/>
    <w:rsid w:val="00013A25"/>
    <w:rsid w:val="00014395"/>
    <w:rsid w:val="00014F30"/>
    <w:rsid w:val="00015A2E"/>
    <w:rsid w:val="00015F65"/>
    <w:rsid w:val="00015FE8"/>
    <w:rsid w:val="00016C2F"/>
    <w:rsid w:val="00017197"/>
    <w:rsid w:val="000171A9"/>
    <w:rsid w:val="0001774B"/>
    <w:rsid w:val="00017C86"/>
    <w:rsid w:val="00017D13"/>
    <w:rsid w:val="00017DE9"/>
    <w:rsid w:val="00020954"/>
    <w:rsid w:val="00020A4D"/>
    <w:rsid w:val="00020DCE"/>
    <w:rsid w:val="00020EE6"/>
    <w:rsid w:val="00021290"/>
    <w:rsid w:val="000212AE"/>
    <w:rsid w:val="000213A5"/>
    <w:rsid w:val="00021517"/>
    <w:rsid w:val="000218A4"/>
    <w:rsid w:val="000218F4"/>
    <w:rsid w:val="00021B7A"/>
    <w:rsid w:val="00021C52"/>
    <w:rsid w:val="00022175"/>
    <w:rsid w:val="000225AF"/>
    <w:rsid w:val="00022789"/>
    <w:rsid w:val="000227A0"/>
    <w:rsid w:val="00022960"/>
    <w:rsid w:val="00023D90"/>
    <w:rsid w:val="0002400E"/>
    <w:rsid w:val="000241A2"/>
    <w:rsid w:val="00024245"/>
    <w:rsid w:val="00025673"/>
    <w:rsid w:val="00025675"/>
    <w:rsid w:val="0002567E"/>
    <w:rsid w:val="00025A05"/>
    <w:rsid w:val="00025C9C"/>
    <w:rsid w:val="00025F9F"/>
    <w:rsid w:val="000266DB"/>
    <w:rsid w:val="00026D29"/>
    <w:rsid w:val="000273C8"/>
    <w:rsid w:val="00027658"/>
    <w:rsid w:val="00027B47"/>
    <w:rsid w:val="000308A3"/>
    <w:rsid w:val="00030C01"/>
    <w:rsid w:val="00030DA9"/>
    <w:rsid w:val="0003160B"/>
    <w:rsid w:val="00031D29"/>
    <w:rsid w:val="00032246"/>
    <w:rsid w:val="00032425"/>
    <w:rsid w:val="00032B48"/>
    <w:rsid w:val="00033928"/>
    <w:rsid w:val="000346BE"/>
    <w:rsid w:val="0003488C"/>
    <w:rsid w:val="0003558A"/>
    <w:rsid w:val="0003612A"/>
    <w:rsid w:val="00036A13"/>
    <w:rsid w:val="00036D73"/>
    <w:rsid w:val="00037CC6"/>
    <w:rsid w:val="00041284"/>
    <w:rsid w:val="00041584"/>
    <w:rsid w:val="000416F8"/>
    <w:rsid w:val="00041F0A"/>
    <w:rsid w:val="00041F34"/>
    <w:rsid w:val="00042C1A"/>
    <w:rsid w:val="000432FD"/>
    <w:rsid w:val="000437B7"/>
    <w:rsid w:val="00043DEE"/>
    <w:rsid w:val="00044D23"/>
    <w:rsid w:val="00044E8B"/>
    <w:rsid w:val="00044EA6"/>
    <w:rsid w:val="00044FA6"/>
    <w:rsid w:val="0004524F"/>
    <w:rsid w:val="00045FC2"/>
    <w:rsid w:val="00045FEE"/>
    <w:rsid w:val="000464B8"/>
    <w:rsid w:val="000466BF"/>
    <w:rsid w:val="00046BDC"/>
    <w:rsid w:val="000470D5"/>
    <w:rsid w:val="000471D3"/>
    <w:rsid w:val="0004748C"/>
    <w:rsid w:val="00047C84"/>
    <w:rsid w:val="00047DED"/>
    <w:rsid w:val="00047F38"/>
    <w:rsid w:val="000511D5"/>
    <w:rsid w:val="0005120D"/>
    <w:rsid w:val="000513BE"/>
    <w:rsid w:val="00051BAE"/>
    <w:rsid w:val="00052D0F"/>
    <w:rsid w:val="00052DC3"/>
    <w:rsid w:val="0005379E"/>
    <w:rsid w:val="00053E7C"/>
    <w:rsid w:val="00053FF7"/>
    <w:rsid w:val="000545DD"/>
    <w:rsid w:val="0005499C"/>
    <w:rsid w:val="00054CA9"/>
    <w:rsid w:val="000559A6"/>
    <w:rsid w:val="00056308"/>
    <w:rsid w:val="00056D11"/>
    <w:rsid w:val="00056F7E"/>
    <w:rsid w:val="00057AD6"/>
    <w:rsid w:val="00057C97"/>
    <w:rsid w:val="00060405"/>
    <w:rsid w:val="000608D2"/>
    <w:rsid w:val="0006098F"/>
    <w:rsid w:val="00060CB7"/>
    <w:rsid w:val="00060CD2"/>
    <w:rsid w:val="000612C1"/>
    <w:rsid w:val="000613B0"/>
    <w:rsid w:val="00061718"/>
    <w:rsid w:val="00061AA6"/>
    <w:rsid w:val="000622CC"/>
    <w:rsid w:val="00062738"/>
    <w:rsid w:val="00062739"/>
    <w:rsid w:val="00062BD9"/>
    <w:rsid w:val="00062C4C"/>
    <w:rsid w:val="000630D7"/>
    <w:rsid w:val="0006316D"/>
    <w:rsid w:val="00063CAD"/>
    <w:rsid w:val="000649F5"/>
    <w:rsid w:val="00064FF7"/>
    <w:rsid w:val="000654BC"/>
    <w:rsid w:val="000656C3"/>
    <w:rsid w:val="00065874"/>
    <w:rsid w:val="0006618C"/>
    <w:rsid w:val="000665D2"/>
    <w:rsid w:val="00066D27"/>
    <w:rsid w:val="00067EAB"/>
    <w:rsid w:val="00067F35"/>
    <w:rsid w:val="00070670"/>
    <w:rsid w:val="00070C64"/>
    <w:rsid w:val="00071631"/>
    <w:rsid w:val="00071796"/>
    <w:rsid w:val="00072078"/>
    <w:rsid w:val="00072236"/>
    <w:rsid w:val="00072251"/>
    <w:rsid w:val="00072378"/>
    <w:rsid w:val="0007258F"/>
    <w:rsid w:val="000727A5"/>
    <w:rsid w:val="00072873"/>
    <w:rsid w:val="00073297"/>
    <w:rsid w:val="000742B4"/>
    <w:rsid w:val="0007439B"/>
    <w:rsid w:val="0007477F"/>
    <w:rsid w:val="00074B1C"/>
    <w:rsid w:val="00074C3D"/>
    <w:rsid w:val="00074E86"/>
    <w:rsid w:val="00075670"/>
    <w:rsid w:val="00075EED"/>
    <w:rsid w:val="00076DAC"/>
    <w:rsid w:val="00077972"/>
    <w:rsid w:val="00077E80"/>
    <w:rsid w:val="000805A3"/>
    <w:rsid w:val="000805E3"/>
    <w:rsid w:val="00081206"/>
    <w:rsid w:val="000816B9"/>
    <w:rsid w:val="00081B38"/>
    <w:rsid w:val="00081E30"/>
    <w:rsid w:val="0008200A"/>
    <w:rsid w:val="00082494"/>
    <w:rsid w:val="0008319C"/>
    <w:rsid w:val="000839B2"/>
    <w:rsid w:val="0008468B"/>
    <w:rsid w:val="00084AC8"/>
    <w:rsid w:val="00085049"/>
    <w:rsid w:val="000853F8"/>
    <w:rsid w:val="000862F0"/>
    <w:rsid w:val="0008781D"/>
    <w:rsid w:val="00087DD3"/>
    <w:rsid w:val="00090402"/>
    <w:rsid w:val="0009087B"/>
    <w:rsid w:val="00091116"/>
    <w:rsid w:val="00091840"/>
    <w:rsid w:val="00091E9D"/>
    <w:rsid w:val="0009340F"/>
    <w:rsid w:val="000938F7"/>
    <w:rsid w:val="00093CBA"/>
    <w:rsid w:val="00093D4C"/>
    <w:rsid w:val="00093E7C"/>
    <w:rsid w:val="00093EEF"/>
    <w:rsid w:val="00094B1B"/>
    <w:rsid w:val="000952CA"/>
    <w:rsid w:val="00096225"/>
    <w:rsid w:val="0009624A"/>
    <w:rsid w:val="00096C97"/>
    <w:rsid w:val="00096E79"/>
    <w:rsid w:val="0009752C"/>
    <w:rsid w:val="00097A49"/>
    <w:rsid w:val="00097E24"/>
    <w:rsid w:val="000A0209"/>
    <w:rsid w:val="000A0B67"/>
    <w:rsid w:val="000A0EE6"/>
    <w:rsid w:val="000A0F43"/>
    <w:rsid w:val="000A184D"/>
    <w:rsid w:val="000A1A0D"/>
    <w:rsid w:val="000A1C2D"/>
    <w:rsid w:val="000A231C"/>
    <w:rsid w:val="000A271E"/>
    <w:rsid w:val="000A2868"/>
    <w:rsid w:val="000A28EB"/>
    <w:rsid w:val="000A3057"/>
    <w:rsid w:val="000A33F1"/>
    <w:rsid w:val="000A3855"/>
    <w:rsid w:val="000A390D"/>
    <w:rsid w:val="000A41AC"/>
    <w:rsid w:val="000A421F"/>
    <w:rsid w:val="000A50A1"/>
    <w:rsid w:val="000A5570"/>
    <w:rsid w:val="000A61E7"/>
    <w:rsid w:val="000A637A"/>
    <w:rsid w:val="000A73E3"/>
    <w:rsid w:val="000A75B0"/>
    <w:rsid w:val="000A76DC"/>
    <w:rsid w:val="000A7997"/>
    <w:rsid w:val="000A7D76"/>
    <w:rsid w:val="000B0ABA"/>
    <w:rsid w:val="000B0CF8"/>
    <w:rsid w:val="000B0FC6"/>
    <w:rsid w:val="000B129E"/>
    <w:rsid w:val="000B1A72"/>
    <w:rsid w:val="000B1AF5"/>
    <w:rsid w:val="000B1E38"/>
    <w:rsid w:val="000B207A"/>
    <w:rsid w:val="000B2261"/>
    <w:rsid w:val="000B270C"/>
    <w:rsid w:val="000B3120"/>
    <w:rsid w:val="000B326A"/>
    <w:rsid w:val="000B3408"/>
    <w:rsid w:val="000B3A1F"/>
    <w:rsid w:val="000B3F40"/>
    <w:rsid w:val="000B3F47"/>
    <w:rsid w:val="000B4FCF"/>
    <w:rsid w:val="000B52E4"/>
    <w:rsid w:val="000B5368"/>
    <w:rsid w:val="000B567F"/>
    <w:rsid w:val="000B5A85"/>
    <w:rsid w:val="000B5C14"/>
    <w:rsid w:val="000B5DFC"/>
    <w:rsid w:val="000B6061"/>
    <w:rsid w:val="000B6277"/>
    <w:rsid w:val="000B6539"/>
    <w:rsid w:val="000B6604"/>
    <w:rsid w:val="000B6DBC"/>
    <w:rsid w:val="000B6EB2"/>
    <w:rsid w:val="000B70B4"/>
    <w:rsid w:val="000B7A1A"/>
    <w:rsid w:val="000B7E75"/>
    <w:rsid w:val="000C06E9"/>
    <w:rsid w:val="000C0F27"/>
    <w:rsid w:val="000C1511"/>
    <w:rsid w:val="000C1615"/>
    <w:rsid w:val="000C1757"/>
    <w:rsid w:val="000C18A0"/>
    <w:rsid w:val="000C19AD"/>
    <w:rsid w:val="000C1A81"/>
    <w:rsid w:val="000C23EF"/>
    <w:rsid w:val="000C2E8B"/>
    <w:rsid w:val="000C326C"/>
    <w:rsid w:val="000C333C"/>
    <w:rsid w:val="000C3670"/>
    <w:rsid w:val="000C39A1"/>
    <w:rsid w:val="000C3CC6"/>
    <w:rsid w:val="000C4668"/>
    <w:rsid w:val="000C514C"/>
    <w:rsid w:val="000C5386"/>
    <w:rsid w:val="000C5499"/>
    <w:rsid w:val="000C577D"/>
    <w:rsid w:val="000C59A3"/>
    <w:rsid w:val="000C5CA1"/>
    <w:rsid w:val="000C5EAD"/>
    <w:rsid w:val="000C5EE6"/>
    <w:rsid w:val="000C633F"/>
    <w:rsid w:val="000C6466"/>
    <w:rsid w:val="000C6583"/>
    <w:rsid w:val="000C6A16"/>
    <w:rsid w:val="000C73EF"/>
    <w:rsid w:val="000D008C"/>
    <w:rsid w:val="000D02DF"/>
    <w:rsid w:val="000D0625"/>
    <w:rsid w:val="000D0712"/>
    <w:rsid w:val="000D16F8"/>
    <w:rsid w:val="000D17B1"/>
    <w:rsid w:val="000D1DD2"/>
    <w:rsid w:val="000D2823"/>
    <w:rsid w:val="000D28BA"/>
    <w:rsid w:val="000D30EE"/>
    <w:rsid w:val="000D334D"/>
    <w:rsid w:val="000D3DEF"/>
    <w:rsid w:val="000D41FE"/>
    <w:rsid w:val="000D442E"/>
    <w:rsid w:val="000D4431"/>
    <w:rsid w:val="000D4969"/>
    <w:rsid w:val="000D4E98"/>
    <w:rsid w:val="000D51AA"/>
    <w:rsid w:val="000D51BC"/>
    <w:rsid w:val="000D52F8"/>
    <w:rsid w:val="000D57A2"/>
    <w:rsid w:val="000D5941"/>
    <w:rsid w:val="000D5A42"/>
    <w:rsid w:val="000D5FD3"/>
    <w:rsid w:val="000D6084"/>
    <w:rsid w:val="000D6AC4"/>
    <w:rsid w:val="000D6B47"/>
    <w:rsid w:val="000D750D"/>
    <w:rsid w:val="000E050A"/>
    <w:rsid w:val="000E06B3"/>
    <w:rsid w:val="000E08B9"/>
    <w:rsid w:val="000E08F7"/>
    <w:rsid w:val="000E0958"/>
    <w:rsid w:val="000E09C7"/>
    <w:rsid w:val="000E0B63"/>
    <w:rsid w:val="000E111D"/>
    <w:rsid w:val="000E1C24"/>
    <w:rsid w:val="000E2370"/>
    <w:rsid w:val="000E2908"/>
    <w:rsid w:val="000E2A09"/>
    <w:rsid w:val="000E2D55"/>
    <w:rsid w:val="000E347F"/>
    <w:rsid w:val="000E40E9"/>
    <w:rsid w:val="000E449C"/>
    <w:rsid w:val="000E49C4"/>
    <w:rsid w:val="000E526F"/>
    <w:rsid w:val="000E6518"/>
    <w:rsid w:val="000E6646"/>
    <w:rsid w:val="000E69D2"/>
    <w:rsid w:val="000E6CA3"/>
    <w:rsid w:val="000E6DC6"/>
    <w:rsid w:val="000E6E57"/>
    <w:rsid w:val="000E6EFB"/>
    <w:rsid w:val="000E73B0"/>
    <w:rsid w:val="000E7588"/>
    <w:rsid w:val="000E7617"/>
    <w:rsid w:val="000E7D47"/>
    <w:rsid w:val="000E7F85"/>
    <w:rsid w:val="000F0345"/>
    <w:rsid w:val="000F0B55"/>
    <w:rsid w:val="000F0D34"/>
    <w:rsid w:val="000F149C"/>
    <w:rsid w:val="000F1706"/>
    <w:rsid w:val="000F181A"/>
    <w:rsid w:val="000F1CDF"/>
    <w:rsid w:val="000F1D6C"/>
    <w:rsid w:val="000F1F4F"/>
    <w:rsid w:val="000F2241"/>
    <w:rsid w:val="000F25CF"/>
    <w:rsid w:val="000F2D57"/>
    <w:rsid w:val="000F3B9D"/>
    <w:rsid w:val="000F3C48"/>
    <w:rsid w:val="000F46BF"/>
    <w:rsid w:val="000F4908"/>
    <w:rsid w:val="000F49BA"/>
    <w:rsid w:val="000F49FD"/>
    <w:rsid w:val="000F4C54"/>
    <w:rsid w:val="000F5550"/>
    <w:rsid w:val="000F57CC"/>
    <w:rsid w:val="000F5B0A"/>
    <w:rsid w:val="000F62E8"/>
    <w:rsid w:val="000F64D6"/>
    <w:rsid w:val="000F6AE4"/>
    <w:rsid w:val="000F6B2D"/>
    <w:rsid w:val="000F6B68"/>
    <w:rsid w:val="000F6CFD"/>
    <w:rsid w:val="000F724F"/>
    <w:rsid w:val="000F7311"/>
    <w:rsid w:val="000F735A"/>
    <w:rsid w:val="000F7EB9"/>
    <w:rsid w:val="00100895"/>
    <w:rsid w:val="00100E8E"/>
    <w:rsid w:val="00102078"/>
    <w:rsid w:val="00102174"/>
    <w:rsid w:val="001024C8"/>
    <w:rsid w:val="0010283E"/>
    <w:rsid w:val="001035BB"/>
    <w:rsid w:val="001040CD"/>
    <w:rsid w:val="0010432D"/>
    <w:rsid w:val="0010469F"/>
    <w:rsid w:val="001050C4"/>
    <w:rsid w:val="001050C6"/>
    <w:rsid w:val="00105A2E"/>
    <w:rsid w:val="00105C67"/>
    <w:rsid w:val="00105C91"/>
    <w:rsid w:val="001061CD"/>
    <w:rsid w:val="00107780"/>
    <w:rsid w:val="0010778D"/>
    <w:rsid w:val="0010781B"/>
    <w:rsid w:val="0011060F"/>
    <w:rsid w:val="00111D57"/>
    <w:rsid w:val="00111F72"/>
    <w:rsid w:val="001132F6"/>
    <w:rsid w:val="00113CEE"/>
    <w:rsid w:val="0011509B"/>
    <w:rsid w:val="00115D0F"/>
    <w:rsid w:val="00115E0B"/>
    <w:rsid w:val="0011672B"/>
    <w:rsid w:val="00116EA4"/>
    <w:rsid w:val="0011764F"/>
    <w:rsid w:val="001176B6"/>
    <w:rsid w:val="0011774B"/>
    <w:rsid w:val="001178EE"/>
    <w:rsid w:val="00117920"/>
    <w:rsid w:val="001212F4"/>
    <w:rsid w:val="00121A27"/>
    <w:rsid w:val="00121CFD"/>
    <w:rsid w:val="00121D23"/>
    <w:rsid w:val="00121FD7"/>
    <w:rsid w:val="001229AD"/>
    <w:rsid w:val="00123EE3"/>
    <w:rsid w:val="00124079"/>
    <w:rsid w:val="00124BAB"/>
    <w:rsid w:val="001253A4"/>
    <w:rsid w:val="00125646"/>
    <w:rsid w:val="001258A5"/>
    <w:rsid w:val="00125A31"/>
    <w:rsid w:val="00125EF6"/>
    <w:rsid w:val="00126B9E"/>
    <w:rsid w:val="00126DE9"/>
    <w:rsid w:val="001271F4"/>
    <w:rsid w:val="00127453"/>
    <w:rsid w:val="001277E9"/>
    <w:rsid w:val="00130037"/>
    <w:rsid w:val="00130875"/>
    <w:rsid w:val="0013087F"/>
    <w:rsid w:val="00131913"/>
    <w:rsid w:val="00131EE4"/>
    <w:rsid w:val="0013209C"/>
    <w:rsid w:val="0013249B"/>
    <w:rsid w:val="00132815"/>
    <w:rsid w:val="00132EB3"/>
    <w:rsid w:val="001330B2"/>
    <w:rsid w:val="0013317E"/>
    <w:rsid w:val="00133472"/>
    <w:rsid w:val="00133769"/>
    <w:rsid w:val="00133B6C"/>
    <w:rsid w:val="00133CA5"/>
    <w:rsid w:val="0013432B"/>
    <w:rsid w:val="0013454A"/>
    <w:rsid w:val="00134925"/>
    <w:rsid w:val="00135357"/>
    <w:rsid w:val="00135539"/>
    <w:rsid w:val="00136372"/>
    <w:rsid w:val="0013671C"/>
    <w:rsid w:val="001401C7"/>
    <w:rsid w:val="00140473"/>
    <w:rsid w:val="00140A22"/>
    <w:rsid w:val="00140D53"/>
    <w:rsid w:val="00141234"/>
    <w:rsid w:val="0014204A"/>
    <w:rsid w:val="00142C5F"/>
    <w:rsid w:val="00143182"/>
    <w:rsid w:val="001437BF"/>
    <w:rsid w:val="001438DB"/>
    <w:rsid w:val="00144472"/>
    <w:rsid w:val="00144A1B"/>
    <w:rsid w:val="00144A28"/>
    <w:rsid w:val="00144E18"/>
    <w:rsid w:val="0014504C"/>
    <w:rsid w:val="0014538C"/>
    <w:rsid w:val="001459B6"/>
    <w:rsid w:val="0014642A"/>
    <w:rsid w:val="00146D35"/>
    <w:rsid w:val="00147294"/>
    <w:rsid w:val="0014783C"/>
    <w:rsid w:val="00150213"/>
    <w:rsid w:val="0015070E"/>
    <w:rsid w:val="00150752"/>
    <w:rsid w:val="00150798"/>
    <w:rsid w:val="0015081E"/>
    <w:rsid w:val="00150A09"/>
    <w:rsid w:val="00150D09"/>
    <w:rsid w:val="00151030"/>
    <w:rsid w:val="001511CC"/>
    <w:rsid w:val="00151418"/>
    <w:rsid w:val="001519EE"/>
    <w:rsid w:val="00151BEF"/>
    <w:rsid w:val="00153390"/>
    <w:rsid w:val="00153839"/>
    <w:rsid w:val="00154106"/>
    <w:rsid w:val="00154748"/>
    <w:rsid w:val="00154B35"/>
    <w:rsid w:val="00154BFB"/>
    <w:rsid w:val="00154E37"/>
    <w:rsid w:val="00155516"/>
    <w:rsid w:val="00155757"/>
    <w:rsid w:val="00155A23"/>
    <w:rsid w:val="00156334"/>
    <w:rsid w:val="00156559"/>
    <w:rsid w:val="00156927"/>
    <w:rsid w:val="0015710C"/>
    <w:rsid w:val="00157772"/>
    <w:rsid w:val="00157833"/>
    <w:rsid w:val="001579E6"/>
    <w:rsid w:val="00157A16"/>
    <w:rsid w:val="00157AB3"/>
    <w:rsid w:val="00157E1A"/>
    <w:rsid w:val="0016084D"/>
    <w:rsid w:val="00160A87"/>
    <w:rsid w:val="00161517"/>
    <w:rsid w:val="00161AA9"/>
    <w:rsid w:val="00161C8E"/>
    <w:rsid w:val="00161E0C"/>
    <w:rsid w:val="00161FD6"/>
    <w:rsid w:val="00162DCF"/>
    <w:rsid w:val="00163B06"/>
    <w:rsid w:val="00163BB5"/>
    <w:rsid w:val="00163F38"/>
    <w:rsid w:val="00164122"/>
    <w:rsid w:val="00164ED6"/>
    <w:rsid w:val="00166088"/>
    <w:rsid w:val="00166314"/>
    <w:rsid w:val="001664D3"/>
    <w:rsid w:val="001673AD"/>
    <w:rsid w:val="00167AA0"/>
    <w:rsid w:val="001701A1"/>
    <w:rsid w:val="001701A9"/>
    <w:rsid w:val="0017127E"/>
    <w:rsid w:val="00171B85"/>
    <w:rsid w:val="00171DD5"/>
    <w:rsid w:val="00172227"/>
    <w:rsid w:val="00172A91"/>
    <w:rsid w:val="00172D2F"/>
    <w:rsid w:val="00172FE3"/>
    <w:rsid w:val="0017340A"/>
    <w:rsid w:val="001736D1"/>
    <w:rsid w:val="001748E2"/>
    <w:rsid w:val="00174A22"/>
    <w:rsid w:val="00174EDF"/>
    <w:rsid w:val="0017535C"/>
    <w:rsid w:val="001768AF"/>
    <w:rsid w:val="00176904"/>
    <w:rsid w:val="00176ED3"/>
    <w:rsid w:val="001771C0"/>
    <w:rsid w:val="001774C5"/>
    <w:rsid w:val="001804B6"/>
    <w:rsid w:val="001804D3"/>
    <w:rsid w:val="00180690"/>
    <w:rsid w:val="001807BB"/>
    <w:rsid w:val="00181244"/>
    <w:rsid w:val="001815D2"/>
    <w:rsid w:val="00181DD5"/>
    <w:rsid w:val="00181DDF"/>
    <w:rsid w:val="0018231A"/>
    <w:rsid w:val="00182F30"/>
    <w:rsid w:val="001834D2"/>
    <w:rsid w:val="001834EC"/>
    <w:rsid w:val="001839A0"/>
    <w:rsid w:val="00183E3E"/>
    <w:rsid w:val="00183E81"/>
    <w:rsid w:val="0018418A"/>
    <w:rsid w:val="001844FB"/>
    <w:rsid w:val="001845B6"/>
    <w:rsid w:val="0018526A"/>
    <w:rsid w:val="00185655"/>
    <w:rsid w:val="00185D94"/>
    <w:rsid w:val="00185F2F"/>
    <w:rsid w:val="0018630A"/>
    <w:rsid w:val="00186416"/>
    <w:rsid w:val="001865B6"/>
    <w:rsid w:val="00186D84"/>
    <w:rsid w:val="001878B5"/>
    <w:rsid w:val="001901BD"/>
    <w:rsid w:val="0019031B"/>
    <w:rsid w:val="001903F1"/>
    <w:rsid w:val="0019046B"/>
    <w:rsid w:val="00190488"/>
    <w:rsid w:val="00190A19"/>
    <w:rsid w:val="00190C45"/>
    <w:rsid w:val="00190E7E"/>
    <w:rsid w:val="00191BD9"/>
    <w:rsid w:val="00191EAC"/>
    <w:rsid w:val="00192A6B"/>
    <w:rsid w:val="00192BE4"/>
    <w:rsid w:val="00192EBF"/>
    <w:rsid w:val="00193341"/>
    <w:rsid w:val="001933C6"/>
    <w:rsid w:val="0019370E"/>
    <w:rsid w:val="001942DF"/>
    <w:rsid w:val="0019456F"/>
    <w:rsid w:val="0019486D"/>
    <w:rsid w:val="00194E15"/>
    <w:rsid w:val="00195847"/>
    <w:rsid w:val="00195BE8"/>
    <w:rsid w:val="00195E96"/>
    <w:rsid w:val="001960C6"/>
    <w:rsid w:val="00196F65"/>
    <w:rsid w:val="00197520"/>
    <w:rsid w:val="00197EFA"/>
    <w:rsid w:val="001A0B4B"/>
    <w:rsid w:val="001A12F7"/>
    <w:rsid w:val="001A1F41"/>
    <w:rsid w:val="001A241E"/>
    <w:rsid w:val="001A27A4"/>
    <w:rsid w:val="001A2B52"/>
    <w:rsid w:val="001A2F47"/>
    <w:rsid w:val="001A3188"/>
    <w:rsid w:val="001A5402"/>
    <w:rsid w:val="001A5413"/>
    <w:rsid w:val="001A5821"/>
    <w:rsid w:val="001A5A88"/>
    <w:rsid w:val="001A5F7C"/>
    <w:rsid w:val="001A6095"/>
    <w:rsid w:val="001A6A0F"/>
    <w:rsid w:val="001A6D34"/>
    <w:rsid w:val="001A7426"/>
    <w:rsid w:val="001B01E6"/>
    <w:rsid w:val="001B0452"/>
    <w:rsid w:val="001B0C3C"/>
    <w:rsid w:val="001B130F"/>
    <w:rsid w:val="001B180D"/>
    <w:rsid w:val="001B3119"/>
    <w:rsid w:val="001B3F62"/>
    <w:rsid w:val="001B475F"/>
    <w:rsid w:val="001B476F"/>
    <w:rsid w:val="001B486A"/>
    <w:rsid w:val="001B4A1F"/>
    <w:rsid w:val="001B4E66"/>
    <w:rsid w:val="001B5A01"/>
    <w:rsid w:val="001B709E"/>
    <w:rsid w:val="001B75DE"/>
    <w:rsid w:val="001B7649"/>
    <w:rsid w:val="001B7918"/>
    <w:rsid w:val="001B7D36"/>
    <w:rsid w:val="001B7E1B"/>
    <w:rsid w:val="001C0B6F"/>
    <w:rsid w:val="001C0C26"/>
    <w:rsid w:val="001C1416"/>
    <w:rsid w:val="001C1BE3"/>
    <w:rsid w:val="001C2320"/>
    <w:rsid w:val="001C2553"/>
    <w:rsid w:val="001C2752"/>
    <w:rsid w:val="001C2800"/>
    <w:rsid w:val="001C3A77"/>
    <w:rsid w:val="001C4574"/>
    <w:rsid w:val="001C4868"/>
    <w:rsid w:val="001C58DD"/>
    <w:rsid w:val="001C59C8"/>
    <w:rsid w:val="001C5FE4"/>
    <w:rsid w:val="001C66C1"/>
    <w:rsid w:val="001C68FB"/>
    <w:rsid w:val="001C69AC"/>
    <w:rsid w:val="001C6C9A"/>
    <w:rsid w:val="001C6CEE"/>
    <w:rsid w:val="001C6DEF"/>
    <w:rsid w:val="001C6FB9"/>
    <w:rsid w:val="001C7445"/>
    <w:rsid w:val="001C7F41"/>
    <w:rsid w:val="001D00AE"/>
    <w:rsid w:val="001D00C6"/>
    <w:rsid w:val="001D02D0"/>
    <w:rsid w:val="001D0590"/>
    <w:rsid w:val="001D0866"/>
    <w:rsid w:val="001D1054"/>
    <w:rsid w:val="001D10C7"/>
    <w:rsid w:val="001D151E"/>
    <w:rsid w:val="001D1B07"/>
    <w:rsid w:val="001D295C"/>
    <w:rsid w:val="001D29E0"/>
    <w:rsid w:val="001D2E42"/>
    <w:rsid w:val="001D3709"/>
    <w:rsid w:val="001D4022"/>
    <w:rsid w:val="001D4BE2"/>
    <w:rsid w:val="001D5CC1"/>
    <w:rsid w:val="001D5D5B"/>
    <w:rsid w:val="001D5F31"/>
    <w:rsid w:val="001D5F84"/>
    <w:rsid w:val="001D61EB"/>
    <w:rsid w:val="001D647C"/>
    <w:rsid w:val="001D7790"/>
    <w:rsid w:val="001D7E61"/>
    <w:rsid w:val="001D7FF3"/>
    <w:rsid w:val="001E027C"/>
    <w:rsid w:val="001E094F"/>
    <w:rsid w:val="001E0D4D"/>
    <w:rsid w:val="001E0E89"/>
    <w:rsid w:val="001E0F1A"/>
    <w:rsid w:val="001E13E6"/>
    <w:rsid w:val="001E2491"/>
    <w:rsid w:val="001E254B"/>
    <w:rsid w:val="001E32BA"/>
    <w:rsid w:val="001E3EFB"/>
    <w:rsid w:val="001E43C4"/>
    <w:rsid w:val="001E43E2"/>
    <w:rsid w:val="001E48A6"/>
    <w:rsid w:val="001E4A7C"/>
    <w:rsid w:val="001E58EF"/>
    <w:rsid w:val="001E5CE6"/>
    <w:rsid w:val="001E5DF7"/>
    <w:rsid w:val="001E6F07"/>
    <w:rsid w:val="001E7649"/>
    <w:rsid w:val="001E774F"/>
    <w:rsid w:val="001E77AC"/>
    <w:rsid w:val="001E7A6F"/>
    <w:rsid w:val="001E7ADA"/>
    <w:rsid w:val="001E7F72"/>
    <w:rsid w:val="001F0AAC"/>
    <w:rsid w:val="001F0DF7"/>
    <w:rsid w:val="001F167F"/>
    <w:rsid w:val="001F168D"/>
    <w:rsid w:val="001F1C1C"/>
    <w:rsid w:val="001F1CDF"/>
    <w:rsid w:val="001F1E91"/>
    <w:rsid w:val="001F2103"/>
    <w:rsid w:val="001F265B"/>
    <w:rsid w:val="001F271F"/>
    <w:rsid w:val="001F2AC1"/>
    <w:rsid w:val="001F2BCA"/>
    <w:rsid w:val="001F2FA8"/>
    <w:rsid w:val="001F30E0"/>
    <w:rsid w:val="001F31B1"/>
    <w:rsid w:val="001F37A5"/>
    <w:rsid w:val="001F3A6B"/>
    <w:rsid w:val="001F3D40"/>
    <w:rsid w:val="001F41F0"/>
    <w:rsid w:val="001F4780"/>
    <w:rsid w:val="001F5161"/>
    <w:rsid w:val="001F5626"/>
    <w:rsid w:val="001F5D28"/>
    <w:rsid w:val="001F5F02"/>
    <w:rsid w:val="001F6034"/>
    <w:rsid w:val="001F63F6"/>
    <w:rsid w:val="001F73F2"/>
    <w:rsid w:val="001F7647"/>
    <w:rsid w:val="001F78E8"/>
    <w:rsid w:val="002002C9"/>
    <w:rsid w:val="00200466"/>
    <w:rsid w:val="002005BA"/>
    <w:rsid w:val="00200B14"/>
    <w:rsid w:val="00200FA2"/>
    <w:rsid w:val="00201078"/>
    <w:rsid w:val="0020287B"/>
    <w:rsid w:val="00202D70"/>
    <w:rsid w:val="002030BF"/>
    <w:rsid w:val="00203349"/>
    <w:rsid w:val="002035F7"/>
    <w:rsid w:val="00203859"/>
    <w:rsid w:val="00203995"/>
    <w:rsid w:val="002042D4"/>
    <w:rsid w:val="002044C9"/>
    <w:rsid w:val="002046E3"/>
    <w:rsid w:val="00205014"/>
    <w:rsid w:val="002051BA"/>
    <w:rsid w:val="00205302"/>
    <w:rsid w:val="00205818"/>
    <w:rsid w:val="00205C12"/>
    <w:rsid w:val="00205FE0"/>
    <w:rsid w:val="002068DF"/>
    <w:rsid w:val="00207093"/>
    <w:rsid w:val="00207163"/>
    <w:rsid w:val="00207225"/>
    <w:rsid w:val="00207CB5"/>
    <w:rsid w:val="0021056D"/>
    <w:rsid w:val="00210AA7"/>
    <w:rsid w:val="00210C3E"/>
    <w:rsid w:val="002114BF"/>
    <w:rsid w:val="002115BF"/>
    <w:rsid w:val="00211C8F"/>
    <w:rsid w:val="00211CE2"/>
    <w:rsid w:val="00211E84"/>
    <w:rsid w:val="00211EC9"/>
    <w:rsid w:val="002120D0"/>
    <w:rsid w:val="00212A8B"/>
    <w:rsid w:val="00212B7B"/>
    <w:rsid w:val="00212C3B"/>
    <w:rsid w:val="00214441"/>
    <w:rsid w:val="00215A59"/>
    <w:rsid w:val="00215F7F"/>
    <w:rsid w:val="00216285"/>
    <w:rsid w:val="0021648B"/>
    <w:rsid w:val="00216EC2"/>
    <w:rsid w:val="00217145"/>
    <w:rsid w:val="00217965"/>
    <w:rsid w:val="002204DE"/>
    <w:rsid w:val="002204FD"/>
    <w:rsid w:val="00220E1B"/>
    <w:rsid w:val="00221EFF"/>
    <w:rsid w:val="00222F3A"/>
    <w:rsid w:val="00223E15"/>
    <w:rsid w:val="00224770"/>
    <w:rsid w:val="00224946"/>
    <w:rsid w:val="00224A35"/>
    <w:rsid w:val="00225431"/>
    <w:rsid w:val="002258BF"/>
    <w:rsid w:val="00225A8E"/>
    <w:rsid w:val="00225ABF"/>
    <w:rsid w:val="00225B3A"/>
    <w:rsid w:val="00225DC2"/>
    <w:rsid w:val="00225FF9"/>
    <w:rsid w:val="00230044"/>
    <w:rsid w:val="002302DB"/>
    <w:rsid w:val="00230A4C"/>
    <w:rsid w:val="00230D0B"/>
    <w:rsid w:val="002310AB"/>
    <w:rsid w:val="0023145B"/>
    <w:rsid w:val="00231581"/>
    <w:rsid w:val="00231AAC"/>
    <w:rsid w:val="00231AC6"/>
    <w:rsid w:val="00231F62"/>
    <w:rsid w:val="00231FC3"/>
    <w:rsid w:val="00232234"/>
    <w:rsid w:val="0023291B"/>
    <w:rsid w:val="00232A89"/>
    <w:rsid w:val="00233F03"/>
    <w:rsid w:val="002344CC"/>
    <w:rsid w:val="0023453F"/>
    <w:rsid w:val="0023499D"/>
    <w:rsid w:val="00234DFF"/>
    <w:rsid w:val="00235261"/>
    <w:rsid w:val="0023594D"/>
    <w:rsid w:val="00235977"/>
    <w:rsid w:val="002360C0"/>
    <w:rsid w:val="00236196"/>
    <w:rsid w:val="002367EB"/>
    <w:rsid w:val="00236AA2"/>
    <w:rsid w:val="00236D02"/>
    <w:rsid w:val="0024003B"/>
    <w:rsid w:val="0024010A"/>
    <w:rsid w:val="00240239"/>
    <w:rsid w:val="00240271"/>
    <w:rsid w:val="00240A34"/>
    <w:rsid w:val="00240B34"/>
    <w:rsid w:val="0024103F"/>
    <w:rsid w:val="0024168A"/>
    <w:rsid w:val="00241A7B"/>
    <w:rsid w:val="00242851"/>
    <w:rsid w:val="00242FBF"/>
    <w:rsid w:val="00244230"/>
    <w:rsid w:val="00244B63"/>
    <w:rsid w:val="0024503A"/>
    <w:rsid w:val="00245839"/>
    <w:rsid w:val="00245A17"/>
    <w:rsid w:val="0024644D"/>
    <w:rsid w:val="00246D01"/>
    <w:rsid w:val="00246F48"/>
    <w:rsid w:val="00247094"/>
    <w:rsid w:val="00247939"/>
    <w:rsid w:val="00250151"/>
    <w:rsid w:val="00250731"/>
    <w:rsid w:val="002509F4"/>
    <w:rsid w:val="002511A3"/>
    <w:rsid w:val="00251361"/>
    <w:rsid w:val="002514FF"/>
    <w:rsid w:val="002515C1"/>
    <w:rsid w:val="00251CF3"/>
    <w:rsid w:val="00251E41"/>
    <w:rsid w:val="00252323"/>
    <w:rsid w:val="002533ED"/>
    <w:rsid w:val="002535CF"/>
    <w:rsid w:val="00253EBB"/>
    <w:rsid w:val="00254964"/>
    <w:rsid w:val="00255163"/>
    <w:rsid w:val="002551DC"/>
    <w:rsid w:val="002554BB"/>
    <w:rsid w:val="00255563"/>
    <w:rsid w:val="00256A0D"/>
    <w:rsid w:val="00256A2E"/>
    <w:rsid w:val="00256E14"/>
    <w:rsid w:val="00256E1B"/>
    <w:rsid w:val="00257DC2"/>
    <w:rsid w:val="00260093"/>
    <w:rsid w:val="0026026A"/>
    <w:rsid w:val="002605E9"/>
    <w:rsid w:val="00260604"/>
    <w:rsid w:val="002608E5"/>
    <w:rsid w:val="00261061"/>
    <w:rsid w:val="00261A53"/>
    <w:rsid w:val="002622BB"/>
    <w:rsid w:val="00262999"/>
    <w:rsid w:val="0026361E"/>
    <w:rsid w:val="00263ABC"/>
    <w:rsid w:val="00263AFB"/>
    <w:rsid w:val="00265473"/>
    <w:rsid w:val="00266739"/>
    <w:rsid w:val="00266B0B"/>
    <w:rsid w:val="00266C6E"/>
    <w:rsid w:val="002674AE"/>
    <w:rsid w:val="00270D29"/>
    <w:rsid w:val="0027118F"/>
    <w:rsid w:val="0027194A"/>
    <w:rsid w:val="0027197C"/>
    <w:rsid w:val="00271AF7"/>
    <w:rsid w:val="00272B2E"/>
    <w:rsid w:val="00273C9E"/>
    <w:rsid w:val="00274067"/>
    <w:rsid w:val="00274D2A"/>
    <w:rsid w:val="00275415"/>
    <w:rsid w:val="0027565C"/>
    <w:rsid w:val="00276267"/>
    <w:rsid w:val="00276D1A"/>
    <w:rsid w:val="00277094"/>
    <w:rsid w:val="00277641"/>
    <w:rsid w:val="0028031A"/>
    <w:rsid w:val="002803FA"/>
    <w:rsid w:val="00280C1D"/>
    <w:rsid w:val="00280C5E"/>
    <w:rsid w:val="00281227"/>
    <w:rsid w:val="002812CC"/>
    <w:rsid w:val="0028180C"/>
    <w:rsid w:val="002819C0"/>
    <w:rsid w:val="002821D2"/>
    <w:rsid w:val="00282B5C"/>
    <w:rsid w:val="00282B62"/>
    <w:rsid w:val="00283982"/>
    <w:rsid w:val="00284721"/>
    <w:rsid w:val="00285085"/>
    <w:rsid w:val="00285ACD"/>
    <w:rsid w:val="00285FEA"/>
    <w:rsid w:val="00286533"/>
    <w:rsid w:val="0028682B"/>
    <w:rsid w:val="0028766F"/>
    <w:rsid w:val="00287A84"/>
    <w:rsid w:val="00287E93"/>
    <w:rsid w:val="00287FA8"/>
    <w:rsid w:val="002904B1"/>
    <w:rsid w:val="0029056D"/>
    <w:rsid w:val="00291293"/>
    <w:rsid w:val="0029173F"/>
    <w:rsid w:val="00292927"/>
    <w:rsid w:val="00292A15"/>
    <w:rsid w:val="00292A95"/>
    <w:rsid w:val="00292B31"/>
    <w:rsid w:val="00293CA8"/>
    <w:rsid w:val="00293E5D"/>
    <w:rsid w:val="00294009"/>
    <w:rsid w:val="00294031"/>
    <w:rsid w:val="0029466E"/>
    <w:rsid w:val="0029470F"/>
    <w:rsid w:val="00294798"/>
    <w:rsid w:val="00294BF5"/>
    <w:rsid w:val="00294F5F"/>
    <w:rsid w:val="002959B1"/>
    <w:rsid w:val="00295F74"/>
    <w:rsid w:val="00296B47"/>
    <w:rsid w:val="00296C46"/>
    <w:rsid w:val="00296CFA"/>
    <w:rsid w:val="00296F5C"/>
    <w:rsid w:val="00296F76"/>
    <w:rsid w:val="002A0AB5"/>
    <w:rsid w:val="002A1895"/>
    <w:rsid w:val="002A201F"/>
    <w:rsid w:val="002A29E3"/>
    <w:rsid w:val="002A2A89"/>
    <w:rsid w:val="002A2DBC"/>
    <w:rsid w:val="002A2FF9"/>
    <w:rsid w:val="002A3096"/>
    <w:rsid w:val="002A3D1E"/>
    <w:rsid w:val="002A426C"/>
    <w:rsid w:val="002A429C"/>
    <w:rsid w:val="002A54A8"/>
    <w:rsid w:val="002A5527"/>
    <w:rsid w:val="002A554B"/>
    <w:rsid w:val="002A587A"/>
    <w:rsid w:val="002A59D7"/>
    <w:rsid w:val="002A5C4D"/>
    <w:rsid w:val="002A63F2"/>
    <w:rsid w:val="002A6752"/>
    <w:rsid w:val="002B04E9"/>
    <w:rsid w:val="002B082B"/>
    <w:rsid w:val="002B1844"/>
    <w:rsid w:val="002B18C0"/>
    <w:rsid w:val="002B1C05"/>
    <w:rsid w:val="002B257B"/>
    <w:rsid w:val="002B2D7F"/>
    <w:rsid w:val="002B2E3B"/>
    <w:rsid w:val="002B3075"/>
    <w:rsid w:val="002B33D1"/>
    <w:rsid w:val="002B389C"/>
    <w:rsid w:val="002B3F52"/>
    <w:rsid w:val="002B3FA8"/>
    <w:rsid w:val="002B4062"/>
    <w:rsid w:val="002B486D"/>
    <w:rsid w:val="002B4B62"/>
    <w:rsid w:val="002B4CC9"/>
    <w:rsid w:val="002B57EC"/>
    <w:rsid w:val="002B5B2D"/>
    <w:rsid w:val="002B5E8C"/>
    <w:rsid w:val="002B618C"/>
    <w:rsid w:val="002B629D"/>
    <w:rsid w:val="002B6547"/>
    <w:rsid w:val="002B692F"/>
    <w:rsid w:val="002B6BFB"/>
    <w:rsid w:val="002B6FF6"/>
    <w:rsid w:val="002B70A4"/>
    <w:rsid w:val="002B75A4"/>
    <w:rsid w:val="002B7AA1"/>
    <w:rsid w:val="002B7DD6"/>
    <w:rsid w:val="002B7F88"/>
    <w:rsid w:val="002C01FE"/>
    <w:rsid w:val="002C1639"/>
    <w:rsid w:val="002C17AA"/>
    <w:rsid w:val="002C18DF"/>
    <w:rsid w:val="002C19F5"/>
    <w:rsid w:val="002C1A6A"/>
    <w:rsid w:val="002C210B"/>
    <w:rsid w:val="002C26F0"/>
    <w:rsid w:val="002C2E47"/>
    <w:rsid w:val="002C4CB5"/>
    <w:rsid w:val="002C4E4B"/>
    <w:rsid w:val="002C54CA"/>
    <w:rsid w:val="002C5685"/>
    <w:rsid w:val="002C5B25"/>
    <w:rsid w:val="002C5FEE"/>
    <w:rsid w:val="002C61A5"/>
    <w:rsid w:val="002C6822"/>
    <w:rsid w:val="002C6D89"/>
    <w:rsid w:val="002C6F3D"/>
    <w:rsid w:val="002C6FF8"/>
    <w:rsid w:val="002C723C"/>
    <w:rsid w:val="002C7CF2"/>
    <w:rsid w:val="002D0242"/>
    <w:rsid w:val="002D039D"/>
    <w:rsid w:val="002D04EC"/>
    <w:rsid w:val="002D0F0F"/>
    <w:rsid w:val="002D132D"/>
    <w:rsid w:val="002D1692"/>
    <w:rsid w:val="002D1729"/>
    <w:rsid w:val="002D1880"/>
    <w:rsid w:val="002D1AE0"/>
    <w:rsid w:val="002D2391"/>
    <w:rsid w:val="002D2502"/>
    <w:rsid w:val="002D25A7"/>
    <w:rsid w:val="002D2C29"/>
    <w:rsid w:val="002D30B6"/>
    <w:rsid w:val="002D32F7"/>
    <w:rsid w:val="002D3397"/>
    <w:rsid w:val="002D39F7"/>
    <w:rsid w:val="002D3A74"/>
    <w:rsid w:val="002D3DCD"/>
    <w:rsid w:val="002D452D"/>
    <w:rsid w:val="002D4AC2"/>
    <w:rsid w:val="002D4EE3"/>
    <w:rsid w:val="002D5458"/>
    <w:rsid w:val="002D56C6"/>
    <w:rsid w:val="002D5BD8"/>
    <w:rsid w:val="002D5D7B"/>
    <w:rsid w:val="002D6557"/>
    <w:rsid w:val="002D6815"/>
    <w:rsid w:val="002D6921"/>
    <w:rsid w:val="002D7374"/>
    <w:rsid w:val="002D77A1"/>
    <w:rsid w:val="002D77A2"/>
    <w:rsid w:val="002E01F1"/>
    <w:rsid w:val="002E1529"/>
    <w:rsid w:val="002E1DA4"/>
    <w:rsid w:val="002E2555"/>
    <w:rsid w:val="002E26A7"/>
    <w:rsid w:val="002E2D03"/>
    <w:rsid w:val="002E2E45"/>
    <w:rsid w:val="002E4628"/>
    <w:rsid w:val="002E4875"/>
    <w:rsid w:val="002E4951"/>
    <w:rsid w:val="002E4AD9"/>
    <w:rsid w:val="002E4B83"/>
    <w:rsid w:val="002E4D1B"/>
    <w:rsid w:val="002E506B"/>
    <w:rsid w:val="002E52BA"/>
    <w:rsid w:val="002E5402"/>
    <w:rsid w:val="002E586A"/>
    <w:rsid w:val="002E6903"/>
    <w:rsid w:val="002E6910"/>
    <w:rsid w:val="002E69F3"/>
    <w:rsid w:val="002E6A62"/>
    <w:rsid w:val="002E6AE7"/>
    <w:rsid w:val="002E6B54"/>
    <w:rsid w:val="002E6BA5"/>
    <w:rsid w:val="002E6E0B"/>
    <w:rsid w:val="002E700E"/>
    <w:rsid w:val="002E761A"/>
    <w:rsid w:val="002E7B56"/>
    <w:rsid w:val="002E7B8F"/>
    <w:rsid w:val="002E7CFE"/>
    <w:rsid w:val="002F0048"/>
    <w:rsid w:val="002F0A3A"/>
    <w:rsid w:val="002F0C4B"/>
    <w:rsid w:val="002F0D6D"/>
    <w:rsid w:val="002F106D"/>
    <w:rsid w:val="002F10C0"/>
    <w:rsid w:val="002F12E1"/>
    <w:rsid w:val="002F164D"/>
    <w:rsid w:val="002F178F"/>
    <w:rsid w:val="002F17B1"/>
    <w:rsid w:val="002F219F"/>
    <w:rsid w:val="002F24D2"/>
    <w:rsid w:val="002F29F3"/>
    <w:rsid w:val="002F335B"/>
    <w:rsid w:val="002F3646"/>
    <w:rsid w:val="002F3890"/>
    <w:rsid w:val="002F44FA"/>
    <w:rsid w:val="002F4A2B"/>
    <w:rsid w:val="002F5128"/>
    <w:rsid w:val="002F5159"/>
    <w:rsid w:val="002F5967"/>
    <w:rsid w:val="002F5DC3"/>
    <w:rsid w:val="002F66ED"/>
    <w:rsid w:val="002F6ABA"/>
    <w:rsid w:val="002F7069"/>
    <w:rsid w:val="002F789B"/>
    <w:rsid w:val="002F7A7E"/>
    <w:rsid w:val="002F7D12"/>
    <w:rsid w:val="0030070E"/>
    <w:rsid w:val="00300A83"/>
    <w:rsid w:val="003012D8"/>
    <w:rsid w:val="003015AD"/>
    <w:rsid w:val="00301671"/>
    <w:rsid w:val="00301ABC"/>
    <w:rsid w:val="0030246F"/>
    <w:rsid w:val="00302D75"/>
    <w:rsid w:val="00303054"/>
    <w:rsid w:val="003030ED"/>
    <w:rsid w:val="00303371"/>
    <w:rsid w:val="0030374F"/>
    <w:rsid w:val="003039D0"/>
    <w:rsid w:val="00303EE7"/>
    <w:rsid w:val="00303FE4"/>
    <w:rsid w:val="00304068"/>
    <w:rsid w:val="00305049"/>
    <w:rsid w:val="00305828"/>
    <w:rsid w:val="00305B84"/>
    <w:rsid w:val="00306427"/>
    <w:rsid w:val="0030664D"/>
    <w:rsid w:val="003068C8"/>
    <w:rsid w:val="00306B56"/>
    <w:rsid w:val="0030715E"/>
    <w:rsid w:val="00307A9C"/>
    <w:rsid w:val="00307F69"/>
    <w:rsid w:val="00310448"/>
    <w:rsid w:val="00310E4C"/>
    <w:rsid w:val="0031123C"/>
    <w:rsid w:val="00311731"/>
    <w:rsid w:val="003117D9"/>
    <w:rsid w:val="0031290D"/>
    <w:rsid w:val="00312A34"/>
    <w:rsid w:val="00312D62"/>
    <w:rsid w:val="00313109"/>
    <w:rsid w:val="0031333B"/>
    <w:rsid w:val="0031346F"/>
    <w:rsid w:val="00313641"/>
    <w:rsid w:val="00313741"/>
    <w:rsid w:val="00313817"/>
    <w:rsid w:val="00313835"/>
    <w:rsid w:val="00313EF1"/>
    <w:rsid w:val="003143F3"/>
    <w:rsid w:val="0031461C"/>
    <w:rsid w:val="00314D69"/>
    <w:rsid w:val="00314D7F"/>
    <w:rsid w:val="003152D1"/>
    <w:rsid w:val="00315A05"/>
    <w:rsid w:val="00315C85"/>
    <w:rsid w:val="003171E1"/>
    <w:rsid w:val="003176B4"/>
    <w:rsid w:val="00317D01"/>
    <w:rsid w:val="00317E86"/>
    <w:rsid w:val="00320807"/>
    <w:rsid w:val="00320922"/>
    <w:rsid w:val="0032095E"/>
    <w:rsid w:val="00320BDB"/>
    <w:rsid w:val="003210FD"/>
    <w:rsid w:val="003219FA"/>
    <w:rsid w:val="00321A83"/>
    <w:rsid w:val="00322068"/>
    <w:rsid w:val="003222BC"/>
    <w:rsid w:val="003225D9"/>
    <w:rsid w:val="003233B1"/>
    <w:rsid w:val="0032377D"/>
    <w:rsid w:val="00323ADA"/>
    <w:rsid w:val="00323D37"/>
    <w:rsid w:val="00324A26"/>
    <w:rsid w:val="00324AE5"/>
    <w:rsid w:val="0032506D"/>
    <w:rsid w:val="0032506F"/>
    <w:rsid w:val="003266F8"/>
    <w:rsid w:val="00327021"/>
    <w:rsid w:val="0032757C"/>
    <w:rsid w:val="00327FC5"/>
    <w:rsid w:val="003301DC"/>
    <w:rsid w:val="003317F2"/>
    <w:rsid w:val="00331DEF"/>
    <w:rsid w:val="00331E86"/>
    <w:rsid w:val="00331F2C"/>
    <w:rsid w:val="00332AE4"/>
    <w:rsid w:val="00332E37"/>
    <w:rsid w:val="0033306C"/>
    <w:rsid w:val="0033310C"/>
    <w:rsid w:val="00333616"/>
    <w:rsid w:val="00333BF7"/>
    <w:rsid w:val="00334080"/>
    <w:rsid w:val="00334FEB"/>
    <w:rsid w:val="00335308"/>
    <w:rsid w:val="0033560C"/>
    <w:rsid w:val="0033615A"/>
    <w:rsid w:val="0033654A"/>
    <w:rsid w:val="00340993"/>
    <w:rsid w:val="003410F7"/>
    <w:rsid w:val="0034112C"/>
    <w:rsid w:val="003412A3"/>
    <w:rsid w:val="003413C9"/>
    <w:rsid w:val="003414D4"/>
    <w:rsid w:val="00341A6A"/>
    <w:rsid w:val="003424AF"/>
    <w:rsid w:val="0034282F"/>
    <w:rsid w:val="003428A9"/>
    <w:rsid w:val="00342F95"/>
    <w:rsid w:val="00343654"/>
    <w:rsid w:val="003437C7"/>
    <w:rsid w:val="00344065"/>
    <w:rsid w:val="0034484E"/>
    <w:rsid w:val="00344B65"/>
    <w:rsid w:val="0034594E"/>
    <w:rsid w:val="00345AFC"/>
    <w:rsid w:val="00345DA4"/>
    <w:rsid w:val="00345E47"/>
    <w:rsid w:val="003462F8"/>
    <w:rsid w:val="00347234"/>
    <w:rsid w:val="00347802"/>
    <w:rsid w:val="0034786D"/>
    <w:rsid w:val="00347BCA"/>
    <w:rsid w:val="00347EBE"/>
    <w:rsid w:val="003503C6"/>
    <w:rsid w:val="00350BDC"/>
    <w:rsid w:val="00350CAD"/>
    <w:rsid w:val="00350EB5"/>
    <w:rsid w:val="00351191"/>
    <w:rsid w:val="003512B4"/>
    <w:rsid w:val="00351472"/>
    <w:rsid w:val="00351925"/>
    <w:rsid w:val="00351937"/>
    <w:rsid w:val="00351AAE"/>
    <w:rsid w:val="0035303C"/>
    <w:rsid w:val="00353981"/>
    <w:rsid w:val="003548C4"/>
    <w:rsid w:val="00354F23"/>
    <w:rsid w:val="003554E8"/>
    <w:rsid w:val="003555D1"/>
    <w:rsid w:val="0035614B"/>
    <w:rsid w:val="003561C9"/>
    <w:rsid w:val="003562C0"/>
    <w:rsid w:val="003567CA"/>
    <w:rsid w:val="00356DCE"/>
    <w:rsid w:val="00356EA0"/>
    <w:rsid w:val="0035707C"/>
    <w:rsid w:val="00357474"/>
    <w:rsid w:val="003579C2"/>
    <w:rsid w:val="00357ABE"/>
    <w:rsid w:val="00360369"/>
    <w:rsid w:val="00360535"/>
    <w:rsid w:val="00360ABF"/>
    <w:rsid w:val="00360B38"/>
    <w:rsid w:val="00360F56"/>
    <w:rsid w:val="00361314"/>
    <w:rsid w:val="00361345"/>
    <w:rsid w:val="003614D9"/>
    <w:rsid w:val="00361C41"/>
    <w:rsid w:val="00361F9A"/>
    <w:rsid w:val="0036211E"/>
    <w:rsid w:val="00362360"/>
    <w:rsid w:val="0036265D"/>
    <w:rsid w:val="00362F3A"/>
    <w:rsid w:val="0036305C"/>
    <w:rsid w:val="003631C6"/>
    <w:rsid w:val="003634EF"/>
    <w:rsid w:val="0036360C"/>
    <w:rsid w:val="00363C1D"/>
    <w:rsid w:val="00364F4B"/>
    <w:rsid w:val="003657EC"/>
    <w:rsid w:val="003659E4"/>
    <w:rsid w:val="00366517"/>
    <w:rsid w:val="0036677D"/>
    <w:rsid w:val="00366A70"/>
    <w:rsid w:val="00366C02"/>
    <w:rsid w:val="003670D9"/>
    <w:rsid w:val="00367676"/>
    <w:rsid w:val="00367789"/>
    <w:rsid w:val="0036780F"/>
    <w:rsid w:val="003703DF"/>
    <w:rsid w:val="003707EC"/>
    <w:rsid w:val="00370C51"/>
    <w:rsid w:val="00370C98"/>
    <w:rsid w:val="00370ED0"/>
    <w:rsid w:val="0037100F"/>
    <w:rsid w:val="003711FD"/>
    <w:rsid w:val="003718C5"/>
    <w:rsid w:val="00371FD4"/>
    <w:rsid w:val="00372118"/>
    <w:rsid w:val="00372559"/>
    <w:rsid w:val="00372AA0"/>
    <w:rsid w:val="00372C5C"/>
    <w:rsid w:val="00373038"/>
    <w:rsid w:val="003732BD"/>
    <w:rsid w:val="00373A6B"/>
    <w:rsid w:val="00374320"/>
    <w:rsid w:val="00374385"/>
    <w:rsid w:val="00374A74"/>
    <w:rsid w:val="00374E17"/>
    <w:rsid w:val="00375D3C"/>
    <w:rsid w:val="003767ED"/>
    <w:rsid w:val="00376C29"/>
    <w:rsid w:val="00376DD7"/>
    <w:rsid w:val="003771FD"/>
    <w:rsid w:val="0037779A"/>
    <w:rsid w:val="00377A29"/>
    <w:rsid w:val="00377BF5"/>
    <w:rsid w:val="00377C6F"/>
    <w:rsid w:val="00377EE2"/>
    <w:rsid w:val="00380C54"/>
    <w:rsid w:val="00380E93"/>
    <w:rsid w:val="00380F81"/>
    <w:rsid w:val="00382D65"/>
    <w:rsid w:val="00382ECA"/>
    <w:rsid w:val="00383207"/>
    <w:rsid w:val="003837C3"/>
    <w:rsid w:val="003844AE"/>
    <w:rsid w:val="00384543"/>
    <w:rsid w:val="00384587"/>
    <w:rsid w:val="003845CB"/>
    <w:rsid w:val="00384E85"/>
    <w:rsid w:val="00384FE0"/>
    <w:rsid w:val="00385146"/>
    <w:rsid w:val="0038519B"/>
    <w:rsid w:val="00385990"/>
    <w:rsid w:val="00385B93"/>
    <w:rsid w:val="00386025"/>
    <w:rsid w:val="00386147"/>
    <w:rsid w:val="00386B31"/>
    <w:rsid w:val="00387233"/>
    <w:rsid w:val="00387340"/>
    <w:rsid w:val="0038739A"/>
    <w:rsid w:val="00387764"/>
    <w:rsid w:val="00390A50"/>
    <w:rsid w:val="00390C4B"/>
    <w:rsid w:val="00391415"/>
    <w:rsid w:val="003914A5"/>
    <w:rsid w:val="00391AFB"/>
    <w:rsid w:val="0039273A"/>
    <w:rsid w:val="00392B96"/>
    <w:rsid w:val="00392C9F"/>
    <w:rsid w:val="00392EB3"/>
    <w:rsid w:val="003930CB"/>
    <w:rsid w:val="00393BD1"/>
    <w:rsid w:val="00393C21"/>
    <w:rsid w:val="00393CA0"/>
    <w:rsid w:val="00393D11"/>
    <w:rsid w:val="00393D6A"/>
    <w:rsid w:val="00393FBD"/>
    <w:rsid w:val="00394664"/>
    <w:rsid w:val="00394D13"/>
    <w:rsid w:val="00394DD9"/>
    <w:rsid w:val="00395189"/>
    <w:rsid w:val="0039549A"/>
    <w:rsid w:val="00395532"/>
    <w:rsid w:val="00396600"/>
    <w:rsid w:val="00397285"/>
    <w:rsid w:val="00397955"/>
    <w:rsid w:val="003A00E1"/>
    <w:rsid w:val="003A082E"/>
    <w:rsid w:val="003A08B5"/>
    <w:rsid w:val="003A09B3"/>
    <w:rsid w:val="003A13FB"/>
    <w:rsid w:val="003A1424"/>
    <w:rsid w:val="003A1551"/>
    <w:rsid w:val="003A19B4"/>
    <w:rsid w:val="003A1D63"/>
    <w:rsid w:val="003A1DC8"/>
    <w:rsid w:val="003A200B"/>
    <w:rsid w:val="003A26B2"/>
    <w:rsid w:val="003A27CA"/>
    <w:rsid w:val="003A2975"/>
    <w:rsid w:val="003A2BDA"/>
    <w:rsid w:val="003A2C60"/>
    <w:rsid w:val="003A3FD5"/>
    <w:rsid w:val="003A437B"/>
    <w:rsid w:val="003A4508"/>
    <w:rsid w:val="003A45DC"/>
    <w:rsid w:val="003A4659"/>
    <w:rsid w:val="003A4FF9"/>
    <w:rsid w:val="003A505E"/>
    <w:rsid w:val="003A5127"/>
    <w:rsid w:val="003A51BB"/>
    <w:rsid w:val="003A56FD"/>
    <w:rsid w:val="003A6023"/>
    <w:rsid w:val="003A6333"/>
    <w:rsid w:val="003A639F"/>
    <w:rsid w:val="003A6690"/>
    <w:rsid w:val="003A726F"/>
    <w:rsid w:val="003A781E"/>
    <w:rsid w:val="003B021C"/>
    <w:rsid w:val="003B0DA4"/>
    <w:rsid w:val="003B14D0"/>
    <w:rsid w:val="003B1D00"/>
    <w:rsid w:val="003B2131"/>
    <w:rsid w:val="003B2678"/>
    <w:rsid w:val="003B2775"/>
    <w:rsid w:val="003B303C"/>
    <w:rsid w:val="003B30E6"/>
    <w:rsid w:val="003B3439"/>
    <w:rsid w:val="003B4A7D"/>
    <w:rsid w:val="003B4E1E"/>
    <w:rsid w:val="003B5129"/>
    <w:rsid w:val="003B57E1"/>
    <w:rsid w:val="003B5989"/>
    <w:rsid w:val="003B5AE7"/>
    <w:rsid w:val="003B5E3E"/>
    <w:rsid w:val="003B698F"/>
    <w:rsid w:val="003B7AD4"/>
    <w:rsid w:val="003B7BD2"/>
    <w:rsid w:val="003C067A"/>
    <w:rsid w:val="003C0708"/>
    <w:rsid w:val="003C0AD1"/>
    <w:rsid w:val="003C0F17"/>
    <w:rsid w:val="003C114D"/>
    <w:rsid w:val="003C12EE"/>
    <w:rsid w:val="003C147F"/>
    <w:rsid w:val="003C1796"/>
    <w:rsid w:val="003C310B"/>
    <w:rsid w:val="003C349D"/>
    <w:rsid w:val="003C34FD"/>
    <w:rsid w:val="003C39EE"/>
    <w:rsid w:val="003C3B52"/>
    <w:rsid w:val="003C3C2F"/>
    <w:rsid w:val="003C3D92"/>
    <w:rsid w:val="003C3EE8"/>
    <w:rsid w:val="003C4693"/>
    <w:rsid w:val="003C55B9"/>
    <w:rsid w:val="003C565A"/>
    <w:rsid w:val="003C5F89"/>
    <w:rsid w:val="003C6DE3"/>
    <w:rsid w:val="003C7103"/>
    <w:rsid w:val="003C7374"/>
    <w:rsid w:val="003C7721"/>
    <w:rsid w:val="003C7828"/>
    <w:rsid w:val="003C7896"/>
    <w:rsid w:val="003C7CA5"/>
    <w:rsid w:val="003D040C"/>
    <w:rsid w:val="003D04AC"/>
    <w:rsid w:val="003D0D6E"/>
    <w:rsid w:val="003D1045"/>
    <w:rsid w:val="003D127F"/>
    <w:rsid w:val="003D2B23"/>
    <w:rsid w:val="003D2BF4"/>
    <w:rsid w:val="003D3868"/>
    <w:rsid w:val="003D49BF"/>
    <w:rsid w:val="003D4F4D"/>
    <w:rsid w:val="003D530C"/>
    <w:rsid w:val="003D5389"/>
    <w:rsid w:val="003D596C"/>
    <w:rsid w:val="003D5C4E"/>
    <w:rsid w:val="003D5C8B"/>
    <w:rsid w:val="003D5C93"/>
    <w:rsid w:val="003D6218"/>
    <w:rsid w:val="003D635C"/>
    <w:rsid w:val="003D65CA"/>
    <w:rsid w:val="003D67B6"/>
    <w:rsid w:val="003D6D74"/>
    <w:rsid w:val="003D6DAB"/>
    <w:rsid w:val="003E0231"/>
    <w:rsid w:val="003E030D"/>
    <w:rsid w:val="003E0EF1"/>
    <w:rsid w:val="003E0F3E"/>
    <w:rsid w:val="003E1836"/>
    <w:rsid w:val="003E1A3F"/>
    <w:rsid w:val="003E22E1"/>
    <w:rsid w:val="003E2389"/>
    <w:rsid w:val="003E2CE5"/>
    <w:rsid w:val="003E3244"/>
    <w:rsid w:val="003E369D"/>
    <w:rsid w:val="003E3EE3"/>
    <w:rsid w:val="003E4A8C"/>
    <w:rsid w:val="003E4FB9"/>
    <w:rsid w:val="003E5281"/>
    <w:rsid w:val="003E57F1"/>
    <w:rsid w:val="003E5E44"/>
    <w:rsid w:val="003E6E5D"/>
    <w:rsid w:val="003E6F65"/>
    <w:rsid w:val="003E7048"/>
    <w:rsid w:val="003E742A"/>
    <w:rsid w:val="003F0419"/>
    <w:rsid w:val="003F0AF9"/>
    <w:rsid w:val="003F0F9D"/>
    <w:rsid w:val="003F1A24"/>
    <w:rsid w:val="003F1B7A"/>
    <w:rsid w:val="003F220F"/>
    <w:rsid w:val="003F273A"/>
    <w:rsid w:val="003F2CEA"/>
    <w:rsid w:val="003F31AD"/>
    <w:rsid w:val="003F35C2"/>
    <w:rsid w:val="003F4190"/>
    <w:rsid w:val="003F443A"/>
    <w:rsid w:val="003F4885"/>
    <w:rsid w:val="003F509E"/>
    <w:rsid w:val="003F53A8"/>
    <w:rsid w:val="003F5C34"/>
    <w:rsid w:val="003F6C87"/>
    <w:rsid w:val="003F6F2B"/>
    <w:rsid w:val="003F7382"/>
    <w:rsid w:val="003F7F25"/>
    <w:rsid w:val="00400ED4"/>
    <w:rsid w:val="00401AE3"/>
    <w:rsid w:val="00401D8E"/>
    <w:rsid w:val="00401ECB"/>
    <w:rsid w:val="004025C1"/>
    <w:rsid w:val="00402727"/>
    <w:rsid w:val="00402899"/>
    <w:rsid w:val="00402B4F"/>
    <w:rsid w:val="004033E2"/>
    <w:rsid w:val="00404262"/>
    <w:rsid w:val="00404797"/>
    <w:rsid w:val="004047F5"/>
    <w:rsid w:val="00405637"/>
    <w:rsid w:val="00405A22"/>
    <w:rsid w:val="00406450"/>
    <w:rsid w:val="004068D7"/>
    <w:rsid w:val="004072A5"/>
    <w:rsid w:val="00407338"/>
    <w:rsid w:val="00407365"/>
    <w:rsid w:val="004074DB"/>
    <w:rsid w:val="00407509"/>
    <w:rsid w:val="004077ED"/>
    <w:rsid w:val="00407BBC"/>
    <w:rsid w:val="00410200"/>
    <w:rsid w:val="0041031F"/>
    <w:rsid w:val="0041037A"/>
    <w:rsid w:val="004105E0"/>
    <w:rsid w:val="00410CDE"/>
    <w:rsid w:val="00411542"/>
    <w:rsid w:val="0041160D"/>
    <w:rsid w:val="004117C8"/>
    <w:rsid w:val="0041211D"/>
    <w:rsid w:val="00412394"/>
    <w:rsid w:val="00412ED2"/>
    <w:rsid w:val="004133AD"/>
    <w:rsid w:val="00413807"/>
    <w:rsid w:val="00413828"/>
    <w:rsid w:val="004139DF"/>
    <w:rsid w:val="00413ACC"/>
    <w:rsid w:val="00413F45"/>
    <w:rsid w:val="00414134"/>
    <w:rsid w:val="0041457C"/>
    <w:rsid w:val="00414700"/>
    <w:rsid w:val="00415115"/>
    <w:rsid w:val="00415821"/>
    <w:rsid w:val="00415BC2"/>
    <w:rsid w:val="0041660C"/>
    <w:rsid w:val="00416706"/>
    <w:rsid w:val="00416966"/>
    <w:rsid w:val="004170E9"/>
    <w:rsid w:val="0041756C"/>
    <w:rsid w:val="00417A74"/>
    <w:rsid w:val="00417E37"/>
    <w:rsid w:val="00420270"/>
    <w:rsid w:val="00421DFB"/>
    <w:rsid w:val="004222C0"/>
    <w:rsid w:val="00422348"/>
    <w:rsid w:val="00422662"/>
    <w:rsid w:val="0042287C"/>
    <w:rsid w:val="00422FB2"/>
    <w:rsid w:val="004231F0"/>
    <w:rsid w:val="004232D8"/>
    <w:rsid w:val="00423A97"/>
    <w:rsid w:val="00424036"/>
    <w:rsid w:val="00424940"/>
    <w:rsid w:val="004249C4"/>
    <w:rsid w:val="004256B9"/>
    <w:rsid w:val="004258D5"/>
    <w:rsid w:val="004259CE"/>
    <w:rsid w:val="00425E67"/>
    <w:rsid w:val="004301AA"/>
    <w:rsid w:val="00430C73"/>
    <w:rsid w:val="0043127E"/>
    <w:rsid w:val="0043132C"/>
    <w:rsid w:val="00431FF7"/>
    <w:rsid w:val="00432162"/>
    <w:rsid w:val="00432498"/>
    <w:rsid w:val="004327E2"/>
    <w:rsid w:val="0043302E"/>
    <w:rsid w:val="00433378"/>
    <w:rsid w:val="00433490"/>
    <w:rsid w:val="00433828"/>
    <w:rsid w:val="00434E26"/>
    <w:rsid w:val="00435089"/>
    <w:rsid w:val="004352C7"/>
    <w:rsid w:val="0043554F"/>
    <w:rsid w:val="00435642"/>
    <w:rsid w:val="004356DA"/>
    <w:rsid w:val="004357A2"/>
    <w:rsid w:val="00435B91"/>
    <w:rsid w:val="00436352"/>
    <w:rsid w:val="00436A5A"/>
    <w:rsid w:val="00437221"/>
    <w:rsid w:val="004372A6"/>
    <w:rsid w:val="004372D7"/>
    <w:rsid w:val="004377EA"/>
    <w:rsid w:val="0043798B"/>
    <w:rsid w:val="00437A80"/>
    <w:rsid w:val="00437F84"/>
    <w:rsid w:val="004400D5"/>
    <w:rsid w:val="0044131F"/>
    <w:rsid w:val="0044164D"/>
    <w:rsid w:val="004417FD"/>
    <w:rsid w:val="004423A6"/>
    <w:rsid w:val="00442851"/>
    <w:rsid w:val="00442D27"/>
    <w:rsid w:val="004432DC"/>
    <w:rsid w:val="00443AE9"/>
    <w:rsid w:val="00443C16"/>
    <w:rsid w:val="00443C68"/>
    <w:rsid w:val="0044429C"/>
    <w:rsid w:val="004443CB"/>
    <w:rsid w:val="00444F19"/>
    <w:rsid w:val="00444F84"/>
    <w:rsid w:val="00444FC2"/>
    <w:rsid w:val="0044522E"/>
    <w:rsid w:val="00445BAE"/>
    <w:rsid w:val="00445E91"/>
    <w:rsid w:val="00446150"/>
    <w:rsid w:val="0044674B"/>
    <w:rsid w:val="00446FBB"/>
    <w:rsid w:val="00447763"/>
    <w:rsid w:val="00450170"/>
    <w:rsid w:val="00450204"/>
    <w:rsid w:val="0045137A"/>
    <w:rsid w:val="00451845"/>
    <w:rsid w:val="004518FC"/>
    <w:rsid w:val="00451BF7"/>
    <w:rsid w:val="00452323"/>
    <w:rsid w:val="0045257B"/>
    <w:rsid w:val="00452F6C"/>
    <w:rsid w:val="004541D9"/>
    <w:rsid w:val="004545EF"/>
    <w:rsid w:val="004547F1"/>
    <w:rsid w:val="00455458"/>
    <w:rsid w:val="00455DE4"/>
    <w:rsid w:val="00455EE9"/>
    <w:rsid w:val="00455F38"/>
    <w:rsid w:val="00457B35"/>
    <w:rsid w:val="00457D05"/>
    <w:rsid w:val="0046071F"/>
    <w:rsid w:val="00460850"/>
    <w:rsid w:val="0046131A"/>
    <w:rsid w:val="004619A5"/>
    <w:rsid w:val="00461C27"/>
    <w:rsid w:val="004625BF"/>
    <w:rsid w:val="0046266E"/>
    <w:rsid w:val="004626EC"/>
    <w:rsid w:val="00462B26"/>
    <w:rsid w:val="00462D4E"/>
    <w:rsid w:val="00463024"/>
    <w:rsid w:val="004631A4"/>
    <w:rsid w:val="00463422"/>
    <w:rsid w:val="00463884"/>
    <w:rsid w:val="004648DE"/>
    <w:rsid w:val="00465125"/>
    <w:rsid w:val="0046527B"/>
    <w:rsid w:val="004656A3"/>
    <w:rsid w:val="004656B6"/>
    <w:rsid w:val="0046626A"/>
    <w:rsid w:val="00466428"/>
    <w:rsid w:val="00467293"/>
    <w:rsid w:val="00467440"/>
    <w:rsid w:val="00467616"/>
    <w:rsid w:val="00470A25"/>
    <w:rsid w:val="00471072"/>
    <w:rsid w:val="004714BE"/>
    <w:rsid w:val="00472AFE"/>
    <w:rsid w:val="00472B84"/>
    <w:rsid w:val="00473E35"/>
    <w:rsid w:val="00473F57"/>
    <w:rsid w:val="00474683"/>
    <w:rsid w:val="00474687"/>
    <w:rsid w:val="00475275"/>
    <w:rsid w:val="00475A1A"/>
    <w:rsid w:val="00476406"/>
    <w:rsid w:val="004768AD"/>
    <w:rsid w:val="00476954"/>
    <w:rsid w:val="00476CB1"/>
    <w:rsid w:val="00476FE4"/>
    <w:rsid w:val="0047762A"/>
    <w:rsid w:val="00477AAC"/>
    <w:rsid w:val="004801DF"/>
    <w:rsid w:val="0048034A"/>
    <w:rsid w:val="004808ED"/>
    <w:rsid w:val="00480B0C"/>
    <w:rsid w:val="00480F2A"/>
    <w:rsid w:val="00481201"/>
    <w:rsid w:val="0048157E"/>
    <w:rsid w:val="00481953"/>
    <w:rsid w:val="00481BC2"/>
    <w:rsid w:val="0048282B"/>
    <w:rsid w:val="004828DE"/>
    <w:rsid w:val="00482BD3"/>
    <w:rsid w:val="00482D06"/>
    <w:rsid w:val="00483917"/>
    <w:rsid w:val="00483BB0"/>
    <w:rsid w:val="0048428C"/>
    <w:rsid w:val="00484BF8"/>
    <w:rsid w:val="00484F18"/>
    <w:rsid w:val="004850A7"/>
    <w:rsid w:val="0048515B"/>
    <w:rsid w:val="004853C6"/>
    <w:rsid w:val="0048540A"/>
    <w:rsid w:val="00486BF8"/>
    <w:rsid w:val="00487062"/>
    <w:rsid w:val="0048750F"/>
    <w:rsid w:val="004905D1"/>
    <w:rsid w:val="00490B7A"/>
    <w:rsid w:val="00490C6D"/>
    <w:rsid w:val="00490ED0"/>
    <w:rsid w:val="0049287E"/>
    <w:rsid w:val="00492886"/>
    <w:rsid w:val="004929C7"/>
    <w:rsid w:val="00492AA9"/>
    <w:rsid w:val="004930C7"/>
    <w:rsid w:val="00493747"/>
    <w:rsid w:val="004939D5"/>
    <w:rsid w:val="00493D75"/>
    <w:rsid w:val="00493D81"/>
    <w:rsid w:val="00493E6E"/>
    <w:rsid w:val="004940D5"/>
    <w:rsid w:val="0049593C"/>
    <w:rsid w:val="00495E32"/>
    <w:rsid w:val="00495E8A"/>
    <w:rsid w:val="00495F6C"/>
    <w:rsid w:val="00496213"/>
    <w:rsid w:val="004A1068"/>
    <w:rsid w:val="004A1570"/>
    <w:rsid w:val="004A1A1D"/>
    <w:rsid w:val="004A1F60"/>
    <w:rsid w:val="004A2348"/>
    <w:rsid w:val="004A23AA"/>
    <w:rsid w:val="004A245E"/>
    <w:rsid w:val="004A2F1B"/>
    <w:rsid w:val="004A3844"/>
    <w:rsid w:val="004A3F7D"/>
    <w:rsid w:val="004A43EE"/>
    <w:rsid w:val="004A4BB3"/>
    <w:rsid w:val="004A4D75"/>
    <w:rsid w:val="004A4EB9"/>
    <w:rsid w:val="004A517E"/>
    <w:rsid w:val="004A52A4"/>
    <w:rsid w:val="004A5D39"/>
    <w:rsid w:val="004A68CB"/>
    <w:rsid w:val="004A7C89"/>
    <w:rsid w:val="004B0513"/>
    <w:rsid w:val="004B0C24"/>
    <w:rsid w:val="004B140D"/>
    <w:rsid w:val="004B1E49"/>
    <w:rsid w:val="004B223B"/>
    <w:rsid w:val="004B29B7"/>
    <w:rsid w:val="004B2AB3"/>
    <w:rsid w:val="004B2D8F"/>
    <w:rsid w:val="004B3273"/>
    <w:rsid w:val="004B3852"/>
    <w:rsid w:val="004B3D85"/>
    <w:rsid w:val="004B410C"/>
    <w:rsid w:val="004B459C"/>
    <w:rsid w:val="004B4AF9"/>
    <w:rsid w:val="004B4C4B"/>
    <w:rsid w:val="004B4C88"/>
    <w:rsid w:val="004B4DA2"/>
    <w:rsid w:val="004B51A8"/>
    <w:rsid w:val="004B6202"/>
    <w:rsid w:val="004B6452"/>
    <w:rsid w:val="004B671A"/>
    <w:rsid w:val="004B6C8D"/>
    <w:rsid w:val="004B7160"/>
    <w:rsid w:val="004B72D1"/>
    <w:rsid w:val="004B75E8"/>
    <w:rsid w:val="004B7BCB"/>
    <w:rsid w:val="004B7C30"/>
    <w:rsid w:val="004C0709"/>
    <w:rsid w:val="004C0983"/>
    <w:rsid w:val="004C102F"/>
    <w:rsid w:val="004C11E9"/>
    <w:rsid w:val="004C18EF"/>
    <w:rsid w:val="004C1AA5"/>
    <w:rsid w:val="004C1CEC"/>
    <w:rsid w:val="004C1F10"/>
    <w:rsid w:val="004C25DF"/>
    <w:rsid w:val="004C27BE"/>
    <w:rsid w:val="004C2842"/>
    <w:rsid w:val="004C2D3E"/>
    <w:rsid w:val="004C2E6C"/>
    <w:rsid w:val="004C3374"/>
    <w:rsid w:val="004C3838"/>
    <w:rsid w:val="004C3C3B"/>
    <w:rsid w:val="004C3EEA"/>
    <w:rsid w:val="004C4FAB"/>
    <w:rsid w:val="004C6348"/>
    <w:rsid w:val="004C7036"/>
    <w:rsid w:val="004C704D"/>
    <w:rsid w:val="004C7D8B"/>
    <w:rsid w:val="004C7E6A"/>
    <w:rsid w:val="004D02EF"/>
    <w:rsid w:val="004D0A75"/>
    <w:rsid w:val="004D102C"/>
    <w:rsid w:val="004D1184"/>
    <w:rsid w:val="004D1DDA"/>
    <w:rsid w:val="004D1EBA"/>
    <w:rsid w:val="004D1F79"/>
    <w:rsid w:val="004D2879"/>
    <w:rsid w:val="004D2972"/>
    <w:rsid w:val="004D2BC2"/>
    <w:rsid w:val="004D31A2"/>
    <w:rsid w:val="004D3204"/>
    <w:rsid w:val="004D336B"/>
    <w:rsid w:val="004D3B94"/>
    <w:rsid w:val="004D4355"/>
    <w:rsid w:val="004D4434"/>
    <w:rsid w:val="004D447A"/>
    <w:rsid w:val="004D4993"/>
    <w:rsid w:val="004D4BE1"/>
    <w:rsid w:val="004D4F16"/>
    <w:rsid w:val="004D5735"/>
    <w:rsid w:val="004D5793"/>
    <w:rsid w:val="004D5B65"/>
    <w:rsid w:val="004D6A98"/>
    <w:rsid w:val="004D6C51"/>
    <w:rsid w:val="004D6F7B"/>
    <w:rsid w:val="004E02C5"/>
    <w:rsid w:val="004E037B"/>
    <w:rsid w:val="004E038E"/>
    <w:rsid w:val="004E05C9"/>
    <w:rsid w:val="004E09B1"/>
    <w:rsid w:val="004E0A96"/>
    <w:rsid w:val="004E0B70"/>
    <w:rsid w:val="004E0FE2"/>
    <w:rsid w:val="004E1215"/>
    <w:rsid w:val="004E1296"/>
    <w:rsid w:val="004E12BC"/>
    <w:rsid w:val="004E13B2"/>
    <w:rsid w:val="004E14FD"/>
    <w:rsid w:val="004E1D69"/>
    <w:rsid w:val="004E2C14"/>
    <w:rsid w:val="004E2FAD"/>
    <w:rsid w:val="004E32AA"/>
    <w:rsid w:val="004E362D"/>
    <w:rsid w:val="004E3738"/>
    <w:rsid w:val="004E3BE4"/>
    <w:rsid w:val="004E468F"/>
    <w:rsid w:val="004E5390"/>
    <w:rsid w:val="004E5870"/>
    <w:rsid w:val="004E58F6"/>
    <w:rsid w:val="004E5DED"/>
    <w:rsid w:val="004E6197"/>
    <w:rsid w:val="004E6242"/>
    <w:rsid w:val="004E62CA"/>
    <w:rsid w:val="004E7092"/>
    <w:rsid w:val="004E7578"/>
    <w:rsid w:val="004E758E"/>
    <w:rsid w:val="004E787F"/>
    <w:rsid w:val="004E7BC2"/>
    <w:rsid w:val="004E7CC7"/>
    <w:rsid w:val="004F00FC"/>
    <w:rsid w:val="004F0701"/>
    <w:rsid w:val="004F0B4D"/>
    <w:rsid w:val="004F0C8C"/>
    <w:rsid w:val="004F0D7D"/>
    <w:rsid w:val="004F0EB6"/>
    <w:rsid w:val="004F23F3"/>
    <w:rsid w:val="004F2A9D"/>
    <w:rsid w:val="004F2B89"/>
    <w:rsid w:val="004F3277"/>
    <w:rsid w:val="004F382E"/>
    <w:rsid w:val="004F3DFF"/>
    <w:rsid w:val="004F4103"/>
    <w:rsid w:val="004F47B8"/>
    <w:rsid w:val="004F47F1"/>
    <w:rsid w:val="004F48AE"/>
    <w:rsid w:val="004F4C94"/>
    <w:rsid w:val="004F513B"/>
    <w:rsid w:val="004F564A"/>
    <w:rsid w:val="004F5AC2"/>
    <w:rsid w:val="004F5EE1"/>
    <w:rsid w:val="004F6538"/>
    <w:rsid w:val="004F6567"/>
    <w:rsid w:val="004F690E"/>
    <w:rsid w:val="004F6BFE"/>
    <w:rsid w:val="004F707B"/>
    <w:rsid w:val="004F787C"/>
    <w:rsid w:val="004F7F4C"/>
    <w:rsid w:val="005008E2"/>
    <w:rsid w:val="00500CD7"/>
    <w:rsid w:val="00501CB3"/>
    <w:rsid w:val="00501D44"/>
    <w:rsid w:val="00502179"/>
    <w:rsid w:val="0050227C"/>
    <w:rsid w:val="005025E5"/>
    <w:rsid w:val="005028FE"/>
    <w:rsid w:val="00503289"/>
    <w:rsid w:val="00504681"/>
    <w:rsid w:val="005052AB"/>
    <w:rsid w:val="005054F3"/>
    <w:rsid w:val="005065EA"/>
    <w:rsid w:val="0050675A"/>
    <w:rsid w:val="0050699D"/>
    <w:rsid w:val="0050709C"/>
    <w:rsid w:val="005071F4"/>
    <w:rsid w:val="00507323"/>
    <w:rsid w:val="00507389"/>
    <w:rsid w:val="00507872"/>
    <w:rsid w:val="0051093C"/>
    <w:rsid w:val="00510B21"/>
    <w:rsid w:val="005113FF"/>
    <w:rsid w:val="00511988"/>
    <w:rsid w:val="00511AC1"/>
    <w:rsid w:val="00511CFF"/>
    <w:rsid w:val="00511DF2"/>
    <w:rsid w:val="0051275F"/>
    <w:rsid w:val="0051340A"/>
    <w:rsid w:val="005139BB"/>
    <w:rsid w:val="00513A3A"/>
    <w:rsid w:val="00513BEA"/>
    <w:rsid w:val="00513CFD"/>
    <w:rsid w:val="00513E2F"/>
    <w:rsid w:val="00514018"/>
    <w:rsid w:val="00514362"/>
    <w:rsid w:val="005143DB"/>
    <w:rsid w:val="00514B55"/>
    <w:rsid w:val="0051504A"/>
    <w:rsid w:val="005151C1"/>
    <w:rsid w:val="005152BB"/>
    <w:rsid w:val="00515626"/>
    <w:rsid w:val="00515FB9"/>
    <w:rsid w:val="0051648A"/>
    <w:rsid w:val="005165A0"/>
    <w:rsid w:val="005167DF"/>
    <w:rsid w:val="0051692C"/>
    <w:rsid w:val="00516954"/>
    <w:rsid w:val="00516A23"/>
    <w:rsid w:val="005173D8"/>
    <w:rsid w:val="00517EA9"/>
    <w:rsid w:val="00520117"/>
    <w:rsid w:val="00520636"/>
    <w:rsid w:val="00520908"/>
    <w:rsid w:val="00520E4E"/>
    <w:rsid w:val="005213F0"/>
    <w:rsid w:val="00521863"/>
    <w:rsid w:val="00521A49"/>
    <w:rsid w:val="00521D14"/>
    <w:rsid w:val="00522404"/>
    <w:rsid w:val="005225E1"/>
    <w:rsid w:val="005234B6"/>
    <w:rsid w:val="00524824"/>
    <w:rsid w:val="0052494D"/>
    <w:rsid w:val="00524C3D"/>
    <w:rsid w:val="00524D6F"/>
    <w:rsid w:val="00525EAF"/>
    <w:rsid w:val="005260A5"/>
    <w:rsid w:val="00526E2B"/>
    <w:rsid w:val="00526ECD"/>
    <w:rsid w:val="0052742E"/>
    <w:rsid w:val="005275D0"/>
    <w:rsid w:val="0052768B"/>
    <w:rsid w:val="00530686"/>
    <w:rsid w:val="00530B15"/>
    <w:rsid w:val="00530C3A"/>
    <w:rsid w:val="00530CB1"/>
    <w:rsid w:val="00530D59"/>
    <w:rsid w:val="00530FCD"/>
    <w:rsid w:val="00531CA4"/>
    <w:rsid w:val="005329A1"/>
    <w:rsid w:val="005330A8"/>
    <w:rsid w:val="00533102"/>
    <w:rsid w:val="0053386F"/>
    <w:rsid w:val="00533E1B"/>
    <w:rsid w:val="00533EB3"/>
    <w:rsid w:val="005343EF"/>
    <w:rsid w:val="00534753"/>
    <w:rsid w:val="0053481E"/>
    <w:rsid w:val="00534904"/>
    <w:rsid w:val="00535674"/>
    <w:rsid w:val="005365F7"/>
    <w:rsid w:val="00536C84"/>
    <w:rsid w:val="00536F1B"/>
    <w:rsid w:val="00536F9F"/>
    <w:rsid w:val="00536FA4"/>
    <w:rsid w:val="00537110"/>
    <w:rsid w:val="0054010D"/>
    <w:rsid w:val="00540304"/>
    <w:rsid w:val="005403B5"/>
    <w:rsid w:val="00540739"/>
    <w:rsid w:val="00540C70"/>
    <w:rsid w:val="00540D15"/>
    <w:rsid w:val="00540E2B"/>
    <w:rsid w:val="00541813"/>
    <w:rsid w:val="005421B1"/>
    <w:rsid w:val="00542D3C"/>
    <w:rsid w:val="00542E9C"/>
    <w:rsid w:val="005431CF"/>
    <w:rsid w:val="0054330F"/>
    <w:rsid w:val="00543F66"/>
    <w:rsid w:val="00544BFC"/>
    <w:rsid w:val="005451E1"/>
    <w:rsid w:val="0054649D"/>
    <w:rsid w:val="00546C4A"/>
    <w:rsid w:val="00546D2E"/>
    <w:rsid w:val="0054790F"/>
    <w:rsid w:val="005479BB"/>
    <w:rsid w:val="00547B3C"/>
    <w:rsid w:val="00547F52"/>
    <w:rsid w:val="00550304"/>
    <w:rsid w:val="00550756"/>
    <w:rsid w:val="00550FD2"/>
    <w:rsid w:val="005512E8"/>
    <w:rsid w:val="0055151E"/>
    <w:rsid w:val="00551F25"/>
    <w:rsid w:val="005521F4"/>
    <w:rsid w:val="00552E22"/>
    <w:rsid w:val="005530D1"/>
    <w:rsid w:val="005532B1"/>
    <w:rsid w:val="00553738"/>
    <w:rsid w:val="005537AE"/>
    <w:rsid w:val="005537CC"/>
    <w:rsid w:val="005539A7"/>
    <w:rsid w:val="0055514E"/>
    <w:rsid w:val="00555534"/>
    <w:rsid w:val="0055564D"/>
    <w:rsid w:val="00555726"/>
    <w:rsid w:val="005559ED"/>
    <w:rsid w:val="00555A3F"/>
    <w:rsid w:val="00555B99"/>
    <w:rsid w:val="00555BA1"/>
    <w:rsid w:val="00555EF0"/>
    <w:rsid w:val="005560B9"/>
    <w:rsid w:val="005571CA"/>
    <w:rsid w:val="00557779"/>
    <w:rsid w:val="00557C62"/>
    <w:rsid w:val="0056000F"/>
    <w:rsid w:val="005605B8"/>
    <w:rsid w:val="00560EF4"/>
    <w:rsid w:val="00561745"/>
    <w:rsid w:val="00561C54"/>
    <w:rsid w:val="005626E1"/>
    <w:rsid w:val="00562805"/>
    <w:rsid w:val="00562D70"/>
    <w:rsid w:val="00562E4A"/>
    <w:rsid w:val="005634BB"/>
    <w:rsid w:val="0056386E"/>
    <w:rsid w:val="005639D5"/>
    <w:rsid w:val="00563B6E"/>
    <w:rsid w:val="00563D63"/>
    <w:rsid w:val="005643B2"/>
    <w:rsid w:val="005643E9"/>
    <w:rsid w:val="00564596"/>
    <w:rsid w:val="00564C9E"/>
    <w:rsid w:val="005656C5"/>
    <w:rsid w:val="00565765"/>
    <w:rsid w:val="00565B19"/>
    <w:rsid w:val="00565CFF"/>
    <w:rsid w:val="00566A97"/>
    <w:rsid w:val="0056712A"/>
    <w:rsid w:val="00567244"/>
    <w:rsid w:val="00567C20"/>
    <w:rsid w:val="00567D1A"/>
    <w:rsid w:val="005702AD"/>
    <w:rsid w:val="00570477"/>
    <w:rsid w:val="00570C57"/>
    <w:rsid w:val="00571B1E"/>
    <w:rsid w:val="005721AF"/>
    <w:rsid w:val="0057258C"/>
    <w:rsid w:val="00573540"/>
    <w:rsid w:val="0057363E"/>
    <w:rsid w:val="00573721"/>
    <w:rsid w:val="00574224"/>
    <w:rsid w:val="00574409"/>
    <w:rsid w:val="0057488F"/>
    <w:rsid w:val="00574991"/>
    <w:rsid w:val="005749B9"/>
    <w:rsid w:val="00574F6E"/>
    <w:rsid w:val="005752B5"/>
    <w:rsid w:val="0057544F"/>
    <w:rsid w:val="005755B5"/>
    <w:rsid w:val="005759CF"/>
    <w:rsid w:val="005762BB"/>
    <w:rsid w:val="005765B7"/>
    <w:rsid w:val="0057661D"/>
    <w:rsid w:val="005779E8"/>
    <w:rsid w:val="00577AAC"/>
    <w:rsid w:val="00577C69"/>
    <w:rsid w:val="005810C9"/>
    <w:rsid w:val="00581890"/>
    <w:rsid w:val="0058198D"/>
    <w:rsid w:val="00581D55"/>
    <w:rsid w:val="00581EA5"/>
    <w:rsid w:val="00582048"/>
    <w:rsid w:val="00582342"/>
    <w:rsid w:val="00582547"/>
    <w:rsid w:val="0058256D"/>
    <w:rsid w:val="00582673"/>
    <w:rsid w:val="00582EAF"/>
    <w:rsid w:val="00582EBF"/>
    <w:rsid w:val="00583538"/>
    <w:rsid w:val="0058359F"/>
    <w:rsid w:val="005838AC"/>
    <w:rsid w:val="0058397A"/>
    <w:rsid w:val="00583BFB"/>
    <w:rsid w:val="00583DD8"/>
    <w:rsid w:val="00585274"/>
    <w:rsid w:val="00585962"/>
    <w:rsid w:val="00585C1E"/>
    <w:rsid w:val="005868AB"/>
    <w:rsid w:val="0058779F"/>
    <w:rsid w:val="00587FC2"/>
    <w:rsid w:val="00590181"/>
    <w:rsid w:val="005906E4"/>
    <w:rsid w:val="00590DAE"/>
    <w:rsid w:val="00591718"/>
    <w:rsid w:val="00591A0D"/>
    <w:rsid w:val="00591BD6"/>
    <w:rsid w:val="00591C03"/>
    <w:rsid w:val="005921E5"/>
    <w:rsid w:val="0059238B"/>
    <w:rsid w:val="00592BB3"/>
    <w:rsid w:val="00593B28"/>
    <w:rsid w:val="0059498D"/>
    <w:rsid w:val="00594A24"/>
    <w:rsid w:val="0059515E"/>
    <w:rsid w:val="00595617"/>
    <w:rsid w:val="0059612F"/>
    <w:rsid w:val="005964CB"/>
    <w:rsid w:val="00596631"/>
    <w:rsid w:val="00596ED4"/>
    <w:rsid w:val="005971F2"/>
    <w:rsid w:val="0059748A"/>
    <w:rsid w:val="00597A62"/>
    <w:rsid w:val="00597ACC"/>
    <w:rsid w:val="005A0199"/>
    <w:rsid w:val="005A04A3"/>
    <w:rsid w:val="005A06C1"/>
    <w:rsid w:val="005A06E4"/>
    <w:rsid w:val="005A1401"/>
    <w:rsid w:val="005A1A0B"/>
    <w:rsid w:val="005A1A87"/>
    <w:rsid w:val="005A2654"/>
    <w:rsid w:val="005A2ED2"/>
    <w:rsid w:val="005A3C56"/>
    <w:rsid w:val="005A42AB"/>
    <w:rsid w:val="005A438A"/>
    <w:rsid w:val="005A492D"/>
    <w:rsid w:val="005A51FB"/>
    <w:rsid w:val="005A5894"/>
    <w:rsid w:val="005A59AD"/>
    <w:rsid w:val="005A6699"/>
    <w:rsid w:val="005A68F4"/>
    <w:rsid w:val="005A6E83"/>
    <w:rsid w:val="005A71D7"/>
    <w:rsid w:val="005A72A7"/>
    <w:rsid w:val="005A7C36"/>
    <w:rsid w:val="005B03C4"/>
    <w:rsid w:val="005B0D16"/>
    <w:rsid w:val="005B1757"/>
    <w:rsid w:val="005B1767"/>
    <w:rsid w:val="005B1937"/>
    <w:rsid w:val="005B1A5A"/>
    <w:rsid w:val="005B1E91"/>
    <w:rsid w:val="005B2FBC"/>
    <w:rsid w:val="005B3479"/>
    <w:rsid w:val="005B4258"/>
    <w:rsid w:val="005B4587"/>
    <w:rsid w:val="005B467B"/>
    <w:rsid w:val="005B48A5"/>
    <w:rsid w:val="005B547B"/>
    <w:rsid w:val="005B63B3"/>
    <w:rsid w:val="005B650D"/>
    <w:rsid w:val="005B68F8"/>
    <w:rsid w:val="005B6BC2"/>
    <w:rsid w:val="005B76A4"/>
    <w:rsid w:val="005C005B"/>
    <w:rsid w:val="005C0710"/>
    <w:rsid w:val="005C0982"/>
    <w:rsid w:val="005C0AA4"/>
    <w:rsid w:val="005C0E5F"/>
    <w:rsid w:val="005C1CF7"/>
    <w:rsid w:val="005C22A1"/>
    <w:rsid w:val="005C2A1A"/>
    <w:rsid w:val="005C2CCB"/>
    <w:rsid w:val="005C361C"/>
    <w:rsid w:val="005C3C72"/>
    <w:rsid w:val="005C3D61"/>
    <w:rsid w:val="005C464F"/>
    <w:rsid w:val="005C47C3"/>
    <w:rsid w:val="005C53C1"/>
    <w:rsid w:val="005C5554"/>
    <w:rsid w:val="005C57BE"/>
    <w:rsid w:val="005C5981"/>
    <w:rsid w:val="005C5A92"/>
    <w:rsid w:val="005C5CFA"/>
    <w:rsid w:val="005C632B"/>
    <w:rsid w:val="005C6EAC"/>
    <w:rsid w:val="005C7242"/>
    <w:rsid w:val="005C7A6E"/>
    <w:rsid w:val="005C7DAC"/>
    <w:rsid w:val="005D0F99"/>
    <w:rsid w:val="005D0FEF"/>
    <w:rsid w:val="005D1A2D"/>
    <w:rsid w:val="005D2039"/>
    <w:rsid w:val="005D2348"/>
    <w:rsid w:val="005D26CB"/>
    <w:rsid w:val="005D438B"/>
    <w:rsid w:val="005D463E"/>
    <w:rsid w:val="005D4A78"/>
    <w:rsid w:val="005D4CD0"/>
    <w:rsid w:val="005D54A9"/>
    <w:rsid w:val="005D552B"/>
    <w:rsid w:val="005D576A"/>
    <w:rsid w:val="005D58F0"/>
    <w:rsid w:val="005D5EDD"/>
    <w:rsid w:val="005D6552"/>
    <w:rsid w:val="005D6C3D"/>
    <w:rsid w:val="005D7668"/>
    <w:rsid w:val="005E0625"/>
    <w:rsid w:val="005E0957"/>
    <w:rsid w:val="005E1557"/>
    <w:rsid w:val="005E17C7"/>
    <w:rsid w:val="005E1927"/>
    <w:rsid w:val="005E26D4"/>
    <w:rsid w:val="005E2929"/>
    <w:rsid w:val="005E29D6"/>
    <w:rsid w:val="005E2FD4"/>
    <w:rsid w:val="005E3A88"/>
    <w:rsid w:val="005E3B7E"/>
    <w:rsid w:val="005E4481"/>
    <w:rsid w:val="005E45BB"/>
    <w:rsid w:val="005E50E9"/>
    <w:rsid w:val="005E53D6"/>
    <w:rsid w:val="005E560B"/>
    <w:rsid w:val="005E5AC6"/>
    <w:rsid w:val="005E6719"/>
    <w:rsid w:val="005E68A1"/>
    <w:rsid w:val="005E6A3E"/>
    <w:rsid w:val="005E7049"/>
    <w:rsid w:val="005E70B8"/>
    <w:rsid w:val="005E775D"/>
    <w:rsid w:val="005E7C8B"/>
    <w:rsid w:val="005F02B1"/>
    <w:rsid w:val="005F0B6B"/>
    <w:rsid w:val="005F138C"/>
    <w:rsid w:val="005F240C"/>
    <w:rsid w:val="005F271A"/>
    <w:rsid w:val="005F2AEB"/>
    <w:rsid w:val="005F2C9D"/>
    <w:rsid w:val="005F2DB7"/>
    <w:rsid w:val="005F361F"/>
    <w:rsid w:val="005F400A"/>
    <w:rsid w:val="005F4A4F"/>
    <w:rsid w:val="005F5524"/>
    <w:rsid w:val="005F5BBB"/>
    <w:rsid w:val="005F5BC5"/>
    <w:rsid w:val="005F67F4"/>
    <w:rsid w:val="005F6CD1"/>
    <w:rsid w:val="005F6DDE"/>
    <w:rsid w:val="005F6FD7"/>
    <w:rsid w:val="005F7003"/>
    <w:rsid w:val="005F7280"/>
    <w:rsid w:val="005F7640"/>
    <w:rsid w:val="005F7B46"/>
    <w:rsid w:val="005F7CAD"/>
    <w:rsid w:val="00600746"/>
    <w:rsid w:val="0060079D"/>
    <w:rsid w:val="00600ACC"/>
    <w:rsid w:val="00600E49"/>
    <w:rsid w:val="00600EAA"/>
    <w:rsid w:val="0060152A"/>
    <w:rsid w:val="00601D99"/>
    <w:rsid w:val="00601E7D"/>
    <w:rsid w:val="00602289"/>
    <w:rsid w:val="006029BD"/>
    <w:rsid w:val="00602B9A"/>
    <w:rsid w:val="00603115"/>
    <w:rsid w:val="00603724"/>
    <w:rsid w:val="006039E8"/>
    <w:rsid w:val="00603D39"/>
    <w:rsid w:val="00604218"/>
    <w:rsid w:val="00604C91"/>
    <w:rsid w:val="00605AC6"/>
    <w:rsid w:val="00605F5A"/>
    <w:rsid w:val="00606D0C"/>
    <w:rsid w:val="0060742E"/>
    <w:rsid w:val="006076BC"/>
    <w:rsid w:val="00607D71"/>
    <w:rsid w:val="006105DC"/>
    <w:rsid w:val="00610B03"/>
    <w:rsid w:val="00611BF1"/>
    <w:rsid w:val="006122A2"/>
    <w:rsid w:val="00613353"/>
    <w:rsid w:val="0061349B"/>
    <w:rsid w:val="0061351D"/>
    <w:rsid w:val="00613584"/>
    <w:rsid w:val="0061432D"/>
    <w:rsid w:val="0061464B"/>
    <w:rsid w:val="0061498A"/>
    <w:rsid w:val="00615920"/>
    <w:rsid w:val="00615DD2"/>
    <w:rsid w:val="00616519"/>
    <w:rsid w:val="0061665D"/>
    <w:rsid w:val="00616E38"/>
    <w:rsid w:val="00617207"/>
    <w:rsid w:val="006174F1"/>
    <w:rsid w:val="006174F4"/>
    <w:rsid w:val="0061753A"/>
    <w:rsid w:val="00620A7F"/>
    <w:rsid w:val="00620E81"/>
    <w:rsid w:val="0062108B"/>
    <w:rsid w:val="00621C82"/>
    <w:rsid w:val="00622D04"/>
    <w:rsid w:val="00622D5E"/>
    <w:rsid w:val="006231D2"/>
    <w:rsid w:val="006244D3"/>
    <w:rsid w:val="0062467A"/>
    <w:rsid w:val="00624FED"/>
    <w:rsid w:val="00625209"/>
    <w:rsid w:val="00626024"/>
    <w:rsid w:val="0062660D"/>
    <w:rsid w:val="00626697"/>
    <w:rsid w:val="0062691E"/>
    <w:rsid w:val="00626EEC"/>
    <w:rsid w:val="0063008F"/>
    <w:rsid w:val="006301AC"/>
    <w:rsid w:val="00631327"/>
    <w:rsid w:val="006313B5"/>
    <w:rsid w:val="00631583"/>
    <w:rsid w:val="0063189D"/>
    <w:rsid w:val="00633257"/>
    <w:rsid w:val="00633DFE"/>
    <w:rsid w:val="00633EB7"/>
    <w:rsid w:val="00633FBE"/>
    <w:rsid w:val="0063424B"/>
    <w:rsid w:val="006349CD"/>
    <w:rsid w:val="00634E3B"/>
    <w:rsid w:val="006358CC"/>
    <w:rsid w:val="00635ADA"/>
    <w:rsid w:val="00636696"/>
    <w:rsid w:val="00637A42"/>
    <w:rsid w:val="00637A52"/>
    <w:rsid w:val="0064008B"/>
    <w:rsid w:val="0064057A"/>
    <w:rsid w:val="00640975"/>
    <w:rsid w:val="006409E3"/>
    <w:rsid w:val="0064166C"/>
    <w:rsid w:val="00641A7E"/>
    <w:rsid w:val="00641A80"/>
    <w:rsid w:val="00641B26"/>
    <w:rsid w:val="00642A24"/>
    <w:rsid w:val="00642D3B"/>
    <w:rsid w:val="00643AEB"/>
    <w:rsid w:val="00644BE3"/>
    <w:rsid w:val="00644E20"/>
    <w:rsid w:val="006452A0"/>
    <w:rsid w:val="006461D9"/>
    <w:rsid w:val="00646229"/>
    <w:rsid w:val="00646720"/>
    <w:rsid w:val="00646B7B"/>
    <w:rsid w:val="00646B9C"/>
    <w:rsid w:val="00647A73"/>
    <w:rsid w:val="00647B50"/>
    <w:rsid w:val="006503B4"/>
    <w:rsid w:val="00650AC8"/>
    <w:rsid w:val="00650B74"/>
    <w:rsid w:val="006515E2"/>
    <w:rsid w:val="00651738"/>
    <w:rsid w:val="00651959"/>
    <w:rsid w:val="00651CED"/>
    <w:rsid w:val="006520BA"/>
    <w:rsid w:val="006521D2"/>
    <w:rsid w:val="00652216"/>
    <w:rsid w:val="00652D61"/>
    <w:rsid w:val="00653435"/>
    <w:rsid w:val="006537C5"/>
    <w:rsid w:val="0065385A"/>
    <w:rsid w:val="00653920"/>
    <w:rsid w:val="00653A0C"/>
    <w:rsid w:val="0065407A"/>
    <w:rsid w:val="006546CC"/>
    <w:rsid w:val="00654B0A"/>
    <w:rsid w:val="00655124"/>
    <w:rsid w:val="006553FD"/>
    <w:rsid w:val="00655AAD"/>
    <w:rsid w:val="00655C74"/>
    <w:rsid w:val="00656038"/>
    <w:rsid w:val="006575AA"/>
    <w:rsid w:val="00657CAA"/>
    <w:rsid w:val="00657D32"/>
    <w:rsid w:val="00660973"/>
    <w:rsid w:val="00661165"/>
    <w:rsid w:val="00661762"/>
    <w:rsid w:val="00662547"/>
    <w:rsid w:val="0066268E"/>
    <w:rsid w:val="006626BE"/>
    <w:rsid w:val="00662A07"/>
    <w:rsid w:val="00662B4F"/>
    <w:rsid w:val="0066378C"/>
    <w:rsid w:val="00663FF3"/>
    <w:rsid w:val="00664002"/>
    <w:rsid w:val="00664090"/>
    <w:rsid w:val="006641F2"/>
    <w:rsid w:val="00664976"/>
    <w:rsid w:val="00665439"/>
    <w:rsid w:val="006655E5"/>
    <w:rsid w:val="0066579C"/>
    <w:rsid w:val="006657FB"/>
    <w:rsid w:val="00665AD3"/>
    <w:rsid w:val="0066746A"/>
    <w:rsid w:val="006705FC"/>
    <w:rsid w:val="00670D37"/>
    <w:rsid w:val="00670F0D"/>
    <w:rsid w:val="0067109E"/>
    <w:rsid w:val="00671CCD"/>
    <w:rsid w:val="00672359"/>
    <w:rsid w:val="00672701"/>
    <w:rsid w:val="00672921"/>
    <w:rsid w:val="00672C11"/>
    <w:rsid w:val="0067303E"/>
    <w:rsid w:val="00673103"/>
    <w:rsid w:val="006738B0"/>
    <w:rsid w:val="00673EF6"/>
    <w:rsid w:val="00674021"/>
    <w:rsid w:val="00674E80"/>
    <w:rsid w:val="00674EE7"/>
    <w:rsid w:val="006751A5"/>
    <w:rsid w:val="00675F2D"/>
    <w:rsid w:val="0067670B"/>
    <w:rsid w:val="006774D1"/>
    <w:rsid w:val="00677946"/>
    <w:rsid w:val="00677AEC"/>
    <w:rsid w:val="00677AF0"/>
    <w:rsid w:val="00677C21"/>
    <w:rsid w:val="00677DB6"/>
    <w:rsid w:val="00677DE3"/>
    <w:rsid w:val="00680CB5"/>
    <w:rsid w:val="0068191E"/>
    <w:rsid w:val="00681D56"/>
    <w:rsid w:val="006820B7"/>
    <w:rsid w:val="0068274F"/>
    <w:rsid w:val="00682EFA"/>
    <w:rsid w:val="00683605"/>
    <w:rsid w:val="0068371A"/>
    <w:rsid w:val="00683F1F"/>
    <w:rsid w:val="006842D2"/>
    <w:rsid w:val="0068450D"/>
    <w:rsid w:val="0068450E"/>
    <w:rsid w:val="0068516C"/>
    <w:rsid w:val="00685207"/>
    <w:rsid w:val="00685417"/>
    <w:rsid w:val="006854F0"/>
    <w:rsid w:val="006857AA"/>
    <w:rsid w:val="00686107"/>
    <w:rsid w:val="0068624B"/>
    <w:rsid w:val="00686880"/>
    <w:rsid w:val="00687E54"/>
    <w:rsid w:val="006907CE"/>
    <w:rsid w:val="00690BF9"/>
    <w:rsid w:val="006916E2"/>
    <w:rsid w:val="0069189E"/>
    <w:rsid w:val="0069231D"/>
    <w:rsid w:val="00692332"/>
    <w:rsid w:val="00693471"/>
    <w:rsid w:val="00693699"/>
    <w:rsid w:val="00693740"/>
    <w:rsid w:val="00694211"/>
    <w:rsid w:val="006943F8"/>
    <w:rsid w:val="00694495"/>
    <w:rsid w:val="00694664"/>
    <w:rsid w:val="00694803"/>
    <w:rsid w:val="00694A39"/>
    <w:rsid w:val="00694AC0"/>
    <w:rsid w:val="00695591"/>
    <w:rsid w:val="00695B08"/>
    <w:rsid w:val="00695B3B"/>
    <w:rsid w:val="00696367"/>
    <w:rsid w:val="006970F4"/>
    <w:rsid w:val="0069735F"/>
    <w:rsid w:val="00697867"/>
    <w:rsid w:val="006A05D2"/>
    <w:rsid w:val="006A0B3B"/>
    <w:rsid w:val="006A128F"/>
    <w:rsid w:val="006A1364"/>
    <w:rsid w:val="006A147A"/>
    <w:rsid w:val="006A25C9"/>
    <w:rsid w:val="006A2FEB"/>
    <w:rsid w:val="006A3086"/>
    <w:rsid w:val="006A4402"/>
    <w:rsid w:val="006A48FA"/>
    <w:rsid w:val="006A5180"/>
    <w:rsid w:val="006A55A1"/>
    <w:rsid w:val="006A580E"/>
    <w:rsid w:val="006A5E2A"/>
    <w:rsid w:val="006A5E82"/>
    <w:rsid w:val="006A6629"/>
    <w:rsid w:val="006A68B3"/>
    <w:rsid w:val="006A6CD4"/>
    <w:rsid w:val="006A6E6C"/>
    <w:rsid w:val="006A730F"/>
    <w:rsid w:val="006A77CA"/>
    <w:rsid w:val="006A7920"/>
    <w:rsid w:val="006A7EA4"/>
    <w:rsid w:val="006B0A59"/>
    <w:rsid w:val="006B0FA2"/>
    <w:rsid w:val="006B11CC"/>
    <w:rsid w:val="006B1210"/>
    <w:rsid w:val="006B176B"/>
    <w:rsid w:val="006B18F8"/>
    <w:rsid w:val="006B212D"/>
    <w:rsid w:val="006B2685"/>
    <w:rsid w:val="006B2924"/>
    <w:rsid w:val="006B29CC"/>
    <w:rsid w:val="006B3B91"/>
    <w:rsid w:val="006B3EF7"/>
    <w:rsid w:val="006B42B9"/>
    <w:rsid w:val="006B4418"/>
    <w:rsid w:val="006B4728"/>
    <w:rsid w:val="006B57DA"/>
    <w:rsid w:val="006B5E0B"/>
    <w:rsid w:val="006B6385"/>
    <w:rsid w:val="006B7358"/>
    <w:rsid w:val="006B7650"/>
    <w:rsid w:val="006B7D9F"/>
    <w:rsid w:val="006C04D8"/>
    <w:rsid w:val="006C0554"/>
    <w:rsid w:val="006C0F82"/>
    <w:rsid w:val="006C1417"/>
    <w:rsid w:val="006C1758"/>
    <w:rsid w:val="006C1765"/>
    <w:rsid w:val="006C1EEE"/>
    <w:rsid w:val="006C2150"/>
    <w:rsid w:val="006C2792"/>
    <w:rsid w:val="006C27AA"/>
    <w:rsid w:val="006C2927"/>
    <w:rsid w:val="006C2949"/>
    <w:rsid w:val="006C3614"/>
    <w:rsid w:val="006C3D59"/>
    <w:rsid w:val="006C3F67"/>
    <w:rsid w:val="006C3FC1"/>
    <w:rsid w:val="006C4192"/>
    <w:rsid w:val="006C43AE"/>
    <w:rsid w:val="006C4CA1"/>
    <w:rsid w:val="006C5029"/>
    <w:rsid w:val="006C5517"/>
    <w:rsid w:val="006C6105"/>
    <w:rsid w:val="006C691F"/>
    <w:rsid w:val="006C6AF7"/>
    <w:rsid w:val="006C6EC4"/>
    <w:rsid w:val="006C754A"/>
    <w:rsid w:val="006C7710"/>
    <w:rsid w:val="006C7BE2"/>
    <w:rsid w:val="006D0685"/>
    <w:rsid w:val="006D07F7"/>
    <w:rsid w:val="006D1220"/>
    <w:rsid w:val="006D1592"/>
    <w:rsid w:val="006D1DB0"/>
    <w:rsid w:val="006D24B7"/>
    <w:rsid w:val="006D362D"/>
    <w:rsid w:val="006D369F"/>
    <w:rsid w:val="006D3766"/>
    <w:rsid w:val="006D3FDB"/>
    <w:rsid w:val="006D4E9F"/>
    <w:rsid w:val="006D5F7C"/>
    <w:rsid w:val="006D6040"/>
    <w:rsid w:val="006D66DC"/>
    <w:rsid w:val="006D68CD"/>
    <w:rsid w:val="006D690B"/>
    <w:rsid w:val="006D69E1"/>
    <w:rsid w:val="006D69EC"/>
    <w:rsid w:val="006D6FD5"/>
    <w:rsid w:val="006D7326"/>
    <w:rsid w:val="006D747C"/>
    <w:rsid w:val="006D74E6"/>
    <w:rsid w:val="006D7846"/>
    <w:rsid w:val="006D7F1E"/>
    <w:rsid w:val="006E02E6"/>
    <w:rsid w:val="006E04FD"/>
    <w:rsid w:val="006E07F2"/>
    <w:rsid w:val="006E0B94"/>
    <w:rsid w:val="006E0F4E"/>
    <w:rsid w:val="006E24C3"/>
    <w:rsid w:val="006E25BD"/>
    <w:rsid w:val="006E2685"/>
    <w:rsid w:val="006E2DD1"/>
    <w:rsid w:val="006E314C"/>
    <w:rsid w:val="006E36DE"/>
    <w:rsid w:val="006E3E4C"/>
    <w:rsid w:val="006E431F"/>
    <w:rsid w:val="006E4470"/>
    <w:rsid w:val="006E4731"/>
    <w:rsid w:val="006E51B6"/>
    <w:rsid w:val="006E5FC3"/>
    <w:rsid w:val="006E6371"/>
    <w:rsid w:val="006E6CC8"/>
    <w:rsid w:val="006E709F"/>
    <w:rsid w:val="006E7E20"/>
    <w:rsid w:val="006E7EA3"/>
    <w:rsid w:val="006F0464"/>
    <w:rsid w:val="006F050B"/>
    <w:rsid w:val="006F06B4"/>
    <w:rsid w:val="006F0A54"/>
    <w:rsid w:val="006F0B8F"/>
    <w:rsid w:val="006F1A12"/>
    <w:rsid w:val="006F1F66"/>
    <w:rsid w:val="006F26D1"/>
    <w:rsid w:val="006F2A21"/>
    <w:rsid w:val="006F2ABA"/>
    <w:rsid w:val="006F31F8"/>
    <w:rsid w:val="006F32C7"/>
    <w:rsid w:val="006F432F"/>
    <w:rsid w:val="006F4541"/>
    <w:rsid w:val="006F53A6"/>
    <w:rsid w:val="006F577D"/>
    <w:rsid w:val="006F5A27"/>
    <w:rsid w:val="006F67C4"/>
    <w:rsid w:val="006F73A5"/>
    <w:rsid w:val="006F754D"/>
    <w:rsid w:val="006F7661"/>
    <w:rsid w:val="00700AA9"/>
    <w:rsid w:val="00700B39"/>
    <w:rsid w:val="0070139F"/>
    <w:rsid w:val="007017B7"/>
    <w:rsid w:val="007018A8"/>
    <w:rsid w:val="00702016"/>
    <w:rsid w:val="007021D8"/>
    <w:rsid w:val="007029F1"/>
    <w:rsid w:val="00703267"/>
    <w:rsid w:val="00703B0D"/>
    <w:rsid w:val="00704262"/>
    <w:rsid w:val="007052E0"/>
    <w:rsid w:val="007058B1"/>
    <w:rsid w:val="00706457"/>
    <w:rsid w:val="0070693A"/>
    <w:rsid w:val="007070E2"/>
    <w:rsid w:val="00707440"/>
    <w:rsid w:val="007078A8"/>
    <w:rsid w:val="00707B72"/>
    <w:rsid w:val="00707CB2"/>
    <w:rsid w:val="00707DA7"/>
    <w:rsid w:val="00707E76"/>
    <w:rsid w:val="00710B20"/>
    <w:rsid w:val="00711087"/>
    <w:rsid w:val="00711A7E"/>
    <w:rsid w:val="00712A8A"/>
    <w:rsid w:val="00712F31"/>
    <w:rsid w:val="00713D44"/>
    <w:rsid w:val="00714308"/>
    <w:rsid w:val="00715B23"/>
    <w:rsid w:val="00715C55"/>
    <w:rsid w:val="00715E6A"/>
    <w:rsid w:val="00715F15"/>
    <w:rsid w:val="0071609D"/>
    <w:rsid w:val="00716194"/>
    <w:rsid w:val="007164FF"/>
    <w:rsid w:val="007165F2"/>
    <w:rsid w:val="00716855"/>
    <w:rsid w:val="00716E66"/>
    <w:rsid w:val="00716EDB"/>
    <w:rsid w:val="00717695"/>
    <w:rsid w:val="0071769A"/>
    <w:rsid w:val="00720119"/>
    <w:rsid w:val="007202A3"/>
    <w:rsid w:val="0072038F"/>
    <w:rsid w:val="007204D6"/>
    <w:rsid w:val="00720883"/>
    <w:rsid w:val="00720A9E"/>
    <w:rsid w:val="00720AD3"/>
    <w:rsid w:val="00720F31"/>
    <w:rsid w:val="00720F48"/>
    <w:rsid w:val="00721202"/>
    <w:rsid w:val="007216FD"/>
    <w:rsid w:val="00721A17"/>
    <w:rsid w:val="00722E86"/>
    <w:rsid w:val="00722F6A"/>
    <w:rsid w:val="00723B67"/>
    <w:rsid w:val="007245F7"/>
    <w:rsid w:val="0072518F"/>
    <w:rsid w:val="00725304"/>
    <w:rsid w:val="00725678"/>
    <w:rsid w:val="00725C4E"/>
    <w:rsid w:val="00725EA8"/>
    <w:rsid w:val="00725FBB"/>
    <w:rsid w:val="00727094"/>
    <w:rsid w:val="0072738F"/>
    <w:rsid w:val="00727886"/>
    <w:rsid w:val="00727E1F"/>
    <w:rsid w:val="00731995"/>
    <w:rsid w:val="00731E2E"/>
    <w:rsid w:val="0073246A"/>
    <w:rsid w:val="00732918"/>
    <w:rsid w:val="007346B0"/>
    <w:rsid w:val="00734792"/>
    <w:rsid w:val="00734A85"/>
    <w:rsid w:val="00735083"/>
    <w:rsid w:val="00735256"/>
    <w:rsid w:val="00735269"/>
    <w:rsid w:val="00735F5A"/>
    <w:rsid w:val="0073734B"/>
    <w:rsid w:val="007378AF"/>
    <w:rsid w:val="00737F26"/>
    <w:rsid w:val="007411EA"/>
    <w:rsid w:val="00741F8F"/>
    <w:rsid w:val="00744491"/>
    <w:rsid w:val="00744704"/>
    <w:rsid w:val="00744DE0"/>
    <w:rsid w:val="0074514A"/>
    <w:rsid w:val="0074587B"/>
    <w:rsid w:val="00745DD0"/>
    <w:rsid w:val="00745FCA"/>
    <w:rsid w:val="00746638"/>
    <w:rsid w:val="00746723"/>
    <w:rsid w:val="00746AB9"/>
    <w:rsid w:val="00746B09"/>
    <w:rsid w:val="00746D5B"/>
    <w:rsid w:val="00746EE3"/>
    <w:rsid w:val="00747033"/>
    <w:rsid w:val="007474C8"/>
    <w:rsid w:val="007478E0"/>
    <w:rsid w:val="00747A8A"/>
    <w:rsid w:val="00747EBA"/>
    <w:rsid w:val="00747F24"/>
    <w:rsid w:val="00750586"/>
    <w:rsid w:val="00750609"/>
    <w:rsid w:val="007508F4"/>
    <w:rsid w:val="00750CEE"/>
    <w:rsid w:val="0075182C"/>
    <w:rsid w:val="00751863"/>
    <w:rsid w:val="0075198D"/>
    <w:rsid w:val="00752333"/>
    <w:rsid w:val="00752721"/>
    <w:rsid w:val="007528CE"/>
    <w:rsid w:val="00753528"/>
    <w:rsid w:val="0075422C"/>
    <w:rsid w:val="00754AA1"/>
    <w:rsid w:val="00755511"/>
    <w:rsid w:val="00755AB2"/>
    <w:rsid w:val="00756331"/>
    <w:rsid w:val="00756B94"/>
    <w:rsid w:val="00756BCD"/>
    <w:rsid w:val="00756C02"/>
    <w:rsid w:val="00756FFF"/>
    <w:rsid w:val="00757236"/>
    <w:rsid w:val="00760300"/>
    <w:rsid w:val="0076035E"/>
    <w:rsid w:val="00760435"/>
    <w:rsid w:val="007609F7"/>
    <w:rsid w:val="00760A58"/>
    <w:rsid w:val="00760F65"/>
    <w:rsid w:val="00761FC1"/>
    <w:rsid w:val="00762466"/>
    <w:rsid w:val="007628DE"/>
    <w:rsid w:val="00762D77"/>
    <w:rsid w:val="00762E23"/>
    <w:rsid w:val="007631D6"/>
    <w:rsid w:val="00763F55"/>
    <w:rsid w:val="0076422E"/>
    <w:rsid w:val="007644A5"/>
    <w:rsid w:val="00764F46"/>
    <w:rsid w:val="00765AC1"/>
    <w:rsid w:val="00765CF2"/>
    <w:rsid w:val="0076733A"/>
    <w:rsid w:val="00771067"/>
    <w:rsid w:val="007727D0"/>
    <w:rsid w:val="007730EA"/>
    <w:rsid w:val="0077381F"/>
    <w:rsid w:val="00773821"/>
    <w:rsid w:val="00773910"/>
    <w:rsid w:val="00773A6A"/>
    <w:rsid w:val="00773BC9"/>
    <w:rsid w:val="00773C13"/>
    <w:rsid w:val="007748AD"/>
    <w:rsid w:val="00774ABE"/>
    <w:rsid w:val="00774B31"/>
    <w:rsid w:val="00776DC8"/>
    <w:rsid w:val="00777741"/>
    <w:rsid w:val="00777870"/>
    <w:rsid w:val="00777E00"/>
    <w:rsid w:val="00777E0E"/>
    <w:rsid w:val="00777F22"/>
    <w:rsid w:val="00777FED"/>
    <w:rsid w:val="00780750"/>
    <w:rsid w:val="00780758"/>
    <w:rsid w:val="007807CC"/>
    <w:rsid w:val="00780B53"/>
    <w:rsid w:val="00781663"/>
    <w:rsid w:val="007816E5"/>
    <w:rsid w:val="007820ED"/>
    <w:rsid w:val="007829F0"/>
    <w:rsid w:val="00783B45"/>
    <w:rsid w:val="0078444E"/>
    <w:rsid w:val="007845AE"/>
    <w:rsid w:val="00784B2D"/>
    <w:rsid w:val="00785043"/>
    <w:rsid w:val="007850D1"/>
    <w:rsid w:val="007858F5"/>
    <w:rsid w:val="0078595C"/>
    <w:rsid w:val="00785AEA"/>
    <w:rsid w:val="007861E8"/>
    <w:rsid w:val="00787064"/>
    <w:rsid w:val="00787B74"/>
    <w:rsid w:val="00790AB1"/>
    <w:rsid w:val="00790AFB"/>
    <w:rsid w:val="00790D4F"/>
    <w:rsid w:val="007912B9"/>
    <w:rsid w:val="00792019"/>
    <w:rsid w:val="00792490"/>
    <w:rsid w:val="00793073"/>
    <w:rsid w:val="0079357D"/>
    <w:rsid w:val="00793D54"/>
    <w:rsid w:val="00793EEA"/>
    <w:rsid w:val="00794222"/>
    <w:rsid w:val="00794230"/>
    <w:rsid w:val="00794597"/>
    <w:rsid w:val="007945EB"/>
    <w:rsid w:val="00794A59"/>
    <w:rsid w:val="00794C6A"/>
    <w:rsid w:val="007955A8"/>
    <w:rsid w:val="00795899"/>
    <w:rsid w:val="00795E3E"/>
    <w:rsid w:val="00795E48"/>
    <w:rsid w:val="00795FE8"/>
    <w:rsid w:val="00796C5E"/>
    <w:rsid w:val="007973E5"/>
    <w:rsid w:val="00797D3E"/>
    <w:rsid w:val="00797F1C"/>
    <w:rsid w:val="007A0EFE"/>
    <w:rsid w:val="007A101D"/>
    <w:rsid w:val="007A13BC"/>
    <w:rsid w:val="007A144E"/>
    <w:rsid w:val="007A193F"/>
    <w:rsid w:val="007A1A5E"/>
    <w:rsid w:val="007A1A80"/>
    <w:rsid w:val="007A1B68"/>
    <w:rsid w:val="007A1EB6"/>
    <w:rsid w:val="007A2916"/>
    <w:rsid w:val="007A31E0"/>
    <w:rsid w:val="007A3915"/>
    <w:rsid w:val="007A3C6C"/>
    <w:rsid w:val="007A42FF"/>
    <w:rsid w:val="007A4572"/>
    <w:rsid w:val="007A46CD"/>
    <w:rsid w:val="007A55A8"/>
    <w:rsid w:val="007A5788"/>
    <w:rsid w:val="007A6305"/>
    <w:rsid w:val="007A65CE"/>
    <w:rsid w:val="007A6B1F"/>
    <w:rsid w:val="007A6C72"/>
    <w:rsid w:val="007A7200"/>
    <w:rsid w:val="007A7D44"/>
    <w:rsid w:val="007B00A2"/>
    <w:rsid w:val="007B00F3"/>
    <w:rsid w:val="007B0164"/>
    <w:rsid w:val="007B020B"/>
    <w:rsid w:val="007B0ACE"/>
    <w:rsid w:val="007B0BA4"/>
    <w:rsid w:val="007B0FDB"/>
    <w:rsid w:val="007B15B4"/>
    <w:rsid w:val="007B16B0"/>
    <w:rsid w:val="007B20CE"/>
    <w:rsid w:val="007B25C1"/>
    <w:rsid w:val="007B2724"/>
    <w:rsid w:val="007B316A"/>
    <w:rsid w:val="007B37BA"/>
    <w:rsid w:val="007B3D8B"/>
    <w:rsid w:val="007B3DB6"/>
    <w:rsid w:val="007B405B"/>
    <w:rsid w:val="007B4B83"/>
    <w:rsid w:val="007B4D24"/>
    <w:rsid w:val="007B4E59"/>
    <w:rsid w:val="007B51C7"/>
    <w:rsid w:val="007B589D"/>
    <w:rsid w:val="007B5A90"/>
    <w:rsid w:val="007B5B5F"/>
    <w:rsid w:val="007B5C78"/>
    <w:rsid w:val="007B621E"/>
    <w:rsid w:val="007B674D"/>
    <w:rsid w:val="007B70D4"/>
    <w:rsid w:val="007B751D"/>
    <w:rsid w:val="007B7665"/>
    <w:rsid w:val="007C037D"/>
    <w:rsid w:val="007C1C61"/>
    <w:rsid w:val="007C256F"/>
    <w:rsid w:val="007C2BDB"/>
    <w:rsid w:val="007C30D2"/>
    <w:rsid w:val="007C33A1"/>
    <w:rsid w:val="007C37A3"/>
    <w:rsid w:val="007C4EE5"/>
    <w:rsid w:val="007C5081"/>
    <w:rsid w:val="007C5D77"/>
    <w:rsid w:val="007C5E08"/>
    <w:rsid w:val="007C643B"/>
    <w:rsid w:val="007C6580"/>
    <w:rsid w:val="007C6AAC"/>
    <w:rsid w:val="007C7359"/>
    <w:rsid w:val="007C7777"/>
    <w:rsid w:val="007C7A32"/>
    <w:rsid w:val="007D1713"/>
    <w:rsid w:val="007D1B9C"/>
    <w:rsid w:val="007D3051"/>
    <w:rsid w:val="007D3538"/>
    <w:rsid w:val="007D3703"/>
    <w:rsid w:val="007D3FFE"/>
    <w:rsid w:val="007D541D"/>
    <w:rsid w:val="007D55B3"/>
    <w:rsid w:val="007D59B5"/>
    <w:rsid w:val="007D59D3"/>
    <w:rsid w:val="007D5B58"/>
    <w:rsid w:val="007D5B6B"/>
    <w:rsid w:val="007D5E3F"/>
    <w:rsid w:val="007D6CA7"/>
    <w:rsid w:val="007D7780"/>
    <w:rsid w:val="007D78AA"/>
    <w:rsid w:val="007D7C2F"/>
    <w:rsid w:val="007D7C36"/>
    <w:rsid w:val="007E0174"/>
    <w:rsid w:val="007E02E1"/>
    <w:rsid w:val="007E045F"/>
    <w:rsid w:val="007E1A80"/>
    <w:rsid w:val="007E20A2"/>
    <w:rsid w:val="007E2143"/>
    <w:rsid w:val="007E2711"/>
    <w:rsid w:val="007E28D7"/>
    <w:rsid w:val="007E3447"/>
    <w:rsid w:val="007E3467"/>
    <w:rsid w:val="007E3A9D"/>
    <w:rsid w:val="007E4485"/>
    <w:rsid w:val="007E48A2"/>
    <w:rsid w:val="007E51E5"/>
    <w:rsid w:val="007E629D"/>
    <w:rsid w:val="007E64AE"/>
    <w:rsid w:val="007E65D4"/>
    <w:rsid w:val="007E6821"/>
    <w:rsid w:val="007E6920"/>
    <w:rsid w:val="007E6A5E"/>
    <w:rsid w:val="007E7DCD"/>
    <w:rsid w:val="007F0111"/>
    <w:rsid w:val="007F1066"/>
    <w:rsid w:val="007F2220"/>
    <w:rsid w:val="007F2B09"/>
    <w:rsid w:val="007F2C1F"/>
    <w:rsid w:val="007F345A"/>
    <w:rsid w:val="007F3A7E"/>
    <w:rsid w:val="007F4816"/>
    <w:rsid w:val="007F4D34"/>
    <w:rsid w:val="007F4F79"/>
    <w:rsid w:val="007F6DC2"/>
    <w:rsid w:val="007F7F1A"/>
    <w:rsid w:val="008009D6"/>
    <w:rsid w:val="00800AF1"/>
    <w:rsid w:val="008013AC"/>
    <w:rsid w:val="008017A7"/>
    <w:rsid w:val="00801993"/>
    <w:rsid w:val="00802DE2"/>
    <w:rsid w:val="008035DB"/>
    <w:rsid w:val="008035ED"/>
    <w:rsid w:val="008036E5"/>
    <w:rsid w:val="00803B40"/>
    <w:rsid w:val="00803D55"/>
    <w:rsid w:val="0080676B"/>
    <w:rsid w:val="00806951"/>
    <w:rsid w:val="00806971"/>
    <w:rsid w:val="00806A28"/>
    <w:rsid w:val="00806EE4"/>
    <w:rsid w:val="00807058"/>
    <w:rsid w:val="00807635"/>
    <w:rsid w:val="00807DC3"/>
    <w:rsid w:val="00807F8C"/>
    <w:rsid w:val="0081007F"/>
    <w:rsid w:val="008100AC"/>
    <w:rsid w:val="008106A3"/>
    <w:rsid w:val="00810FB7"/>
    <w:rsid w:val="00811063"/>
    <w:rsid w:val="00811600"/>
    <w:rsid w:val="008117B3"/>
    <w:rsid w:val="008118F0"/>
    <w:rsid w:val="008120D8"/>
    <w:rsid w:val="00812871"/>
    <w:rsid w:val="0081342B"/>
    <w:rsid w:val="00813B3A"/>
    <w:rsid w:val="00813D18"/>
    <w:rsid w:val="00813DEA"/>
    <w:rsid w:val="00813E7D"/>
    <w:rsid w:val="00813F42"/>
    <w:rsid w:val="0081447A"/>
    <w:rsid w:val="008144E2"/>
    <w:rsid w:val="00814AF5"/>
    <w:rsid w:val="00814E72"/>
    <w:rsid w:val="008150E5"/>
    <w:rsid w:val="0081516E"/>
    <w:rsid w:val="008159E9"/>
    <w:rsid w:val="00815A43"/>
    <w:rsid w:val="00815FAE"/>
    <w:rsid w:val="008167B1"/>
    <w:rsid w:val="00816D2F"/>
    <w:rsid w:val="00817F1B"/>
    <w:rsid w:val="008204C7"/>
    <w:rsid w:val="00820AE9"/>
    <w:rsid w:val="00820E24"/>
    <w:rsid w:val="008211C4"/>
    <w:rsid w:val="008215BB"/>
    <w:rsid w:val="00821748"/>
    <w:rsid w:val="00821831"/>
    <w:rsid w:val="00821D7A"/>
    <w:rsid w:val="00821F9E"/>
    <w:rsid w:val="00822A18"/>
    <w:rsid w:val="00822B3B"/>
    <w:rsid w:val="00822F2D"/>
    <w:rsid w:val="00822FB8"/>
    <w:rsid w:val="008230AA"/>
    <w:rsid w:val="00823644"/>
    <w:rsid w:val="00823DF6"/>
    <w:rsid w:val="008240D6"/>
    <w:rsid w:val="00824B58"/>
    <w:rsid w:val="00824BD1"/>
    <w:rsid w:val="00824D62"/>
    <w:rsid w:val="00825628"/>
    <w:rsid w:val="008258DB"/>
    <w:rsid w:val="00825FDE"/>
    <w:rsid w:val="008265F5"/>
    <w:rsid w:val="008272A2"/>
    <w:rsid w:val="00827AD3"/>
    <w:rsid w:val="00830498"/>
    <w:rsid w:val="00832034"/>
    <w:rsid w:val="0083309B"/>
    <w:rsid w:val="008335C4"/>
    <w:rsid w:val="008336B8"/>
    <w:rsid w:val="00833C6A"/>
    <w:rsid w:val="008346ED"/>
    <w:rsid w:val="008354FE"/>
    <w:rsid w:val="0083563E"/>
    <w:rsid w:val="00835FEF"/>
    <w:rsid w:val="008362AE"/>
    <w:rsid w:val="008362DB"/>
    <w:rsid w:val="00836475"/>
    <w:rsid w:val="008367FC"/>
    <w:rsid w:val="0083705E"/>
    <w:rsid w:val="00837067"/>
    <w:rsid w:val="00837773"/>
    <w:rsid w:val="0084054E"/>
    <w:rsid w:val="00840623"/>
    <w:rsid w:val="00840C15"/>
    <w:rsid w:val="00840F9D"/>
    <w:rsid w:val="00841A87"/>
    <w:rsid w:val="00841AEE"/>
    <w:rsid w:val="00841BBF"/>
    <w:rsid w:val="00841C11"/>
    <w:rsid w:val="00841E5F"/>
    <w:rsid w:val="00842152"/>
    <w:rsid w:val="008422F1"/>
    <w:rsid w:val="008431A3"/>
    <w:rsid w:val="0084355A"/>
    <w:rsid w:val="00843705"/>
    <w:rsid w:val="0084372D"/>
    <w:rsid w:val="0084378E"/>
    <w:rsid w:val="00843905"/>
    <w:rsid w:val="0084397A"/>
    <w:rsid w:val="00843CBF"/>
    <w:rsid w:val="00844229"/>
    <w:rsid w:val="008444AF"/>
    <w:rsid w:val="00844EAB"/>
    <w:rsid w:val="00845543"/>
    <w:rsid w:val="008455B2"/>
    <w:rsid w:val="00845C60"/>
    <w:rsid w:val="00846668"/>
    <w:rsid w:val="00846A11"/>
    <w:rsid w:val="00846E1D"/>
    <w:rsid w:val="00847752"/>
    <w:rsid w:val="00847DA8"/>
    <w:rsid w:val="00847DEA"/>
    <w:rsid w:val="00847F34"/>
    <w:rsid w:val="0085054F"/>
    <w:rsid w:val="008508D9"/>
    <w:rsid w:val="00851D0A"/>
    <w:rsid w:val="0085217D"/>
    <w:rsid w:val="00852AA2"/>
    <w:rsid w:val="00853B06"/>
    <w:rsid w:val="0085459A"/>
    <w:rsid w:val="0085465A"/>
    <w:rsid w:val="0085475B"/>
    <w:rsid w:val="0085482F"/>
    <w:rsid w:val="00855056"/>
    <w:rsid w:val="0085595E"/>
    <w:rsid w:val="008560A9"/>
    <w:rsid w:val="00856176"/>
    <w:rsid w:val="00857AD0"/>
    <w:rsid w:val="00861322"/>
    <w:rsid w:val="00861967"/>
    <w:rsid w:val="00861BEE"/>
    <w:rsid w:val="00861E04"/>
    <w:rsid w:val="00862052"/>
    <w:rsid w:val="00862177"/>
    <w:rsid w:val="00862943"/>
    <w:rsid w:val="00862A70"/>
    <w:rsid w:val="00862FDA"/>
    <w:rsid w:val="008632D5"/>
    <w:rsid w:val="008639DB"/>
    <w:rsid w:val="00863CDE"/>
    <w:rsid w:val="00864DE2"/>
    <w:rsid w:val="00864F73"/>
    <w:rsid w:val="00865179"/>
    <w:rsid w:val="008654CE"/>
    <w:rsid w:val="00865B7A"/>
    <w:rsid w:val="00865C94"/>
    <w:rsid w:val="00866141"/>
    <w:rsid w:val="00866642"/>
    <w:rsid w:val="008666B7"/>
    <w:rsid w:val="00867813"/>
    <w:rsid w:val="00867D2E"/>
    <w:rsid w:val="00867EBF"/>
    <w:rsid w:val="00870966"/>
    <w:rsid w:val="00870B4D"/>
    <w:rsid w:val="008714F9"/>
    <w:rsid w:val="008724F1"/>
    <w:rsid w:val="00872681"/>
    <w:rsid w:val="008729BD"/>
    <w:rsid w:val="00873608"/>
    <w:rsid w:val="00873C57"/>
    <w:rsid w:val="0087490F"/>
    <w:rsid w:val="00874BC7"/>
    <w:rsid w:val="00875181"/>
    <w:rsid w:val="00875231"/>
    <w:rsid w:val="00875965"/>
    <w:rsid w:val="00875ADC"/>
    <w:rsid w:val="00876625"/>
    <w:rsid w:val="00876AA0"/>
    <w:rsid w:val="00877157"/>
    <w:rsid w:val="008774C9"/>
    <w:rsid w:val="008803D6"/>
    <w:rsid w:val="008809C0"/>
    <w:rsid w:val="00880F72"/>
    <w:rsid w:val="0088161E"/>
    <w:rsid w:val="008822C5"/>
    <w:rsid w:val="0088298E"/>
    <w:rsid w:val="00883635"/>
    <w:rsid w:val="008839E0"/>
    <w:rsid w:val="00883A92"/>
    <w:rsid w:val="0088491B"/>
    <w:rsid w:val="008849BE"/>
    <w:rsid w:val="00884C4D"/>
    <w:rsid w:val="00884DB2"/>
    <w:rsid w:val="00885B12"/>
    <w:rsid w:val="00885BD9"/>
    <w:rsid w:val="00885FA6"/>
    <w:rsid w:val="0088639E"/>
    <w:rsid w:val="00886418"/>
    <w:rsid w:val="00886719"/>
    <w:rsid w:val="00886994"/>
    <w:rsid w:val="00886AD1"/>
    <w:rsid w:val="00886D0C"/>
    <w:rsid w:val="00887DBF"/>
    <w:rsid w:val="008906FD"/>
    <w:rsid w:val="0089194F"/>
    <w:rsid w:val="00891DAE"/>
    <w:rsid w:val="008920EA"/>
    <w:rsid w:val="00892647"/>
    <w:rsid w:val="00892886"/>
    <w:rsid w:val="0089296C"/>
    <w:rsid w:val="00892D7B"/>
    <w:rsid w:val="00892EE7"/>
    <w:rsid w:val="00893267"/>
    <w:rsid w:val="00893286"/>
    <w:rsid w:val="0089439B"/>
    <w:rsid w:val="0089455D"/>
    <w:rsid w:val="00894D3A"/>
    <w:rsid w:val="00894DA9"/>
    <w:rsid w:val="008954EC"/>
    <w:rsid w:val="00895970"/>
    <w:rsid w:val="00895D4E"/>
    <w:rsid w:val="0089606E"/>
    <w:rsid w:val="008970B5"/>
    <w:rsid w:val="00897A11"/>
    <w:rsid w:val="00897DD5"/>
    <w:rsid w:val="008A0557"/>
    <w:rsid w:val="008A0CB1"/>
    <w:rsid w:val="008A1785"/>
    <w:rsid w:val="008A1979"/>
    <w:rsid w:val="008A1AFB"/>
    <w:rsid w:val="008A2797"/>
    <w:rsid w:val="008A297B"/>
    <w:rsid w:val="008A34DE"/>
    <w:rsid w:val="008A3B74"/>
    <w:rsid w:val="008A4ACF"/>
    <w:rsid w:val="008A4BCE"/>
    <w:rsid w:val="008A4D5B"/>
    <w:rsid w:val="008A4FA7"/>
    <w:rsid w:val="008A507E"/>
    <w:rsid w:val="008A5606"/>
    <w:rsid w:val="008A574E"/>
    <w:rsid w:val="008A597C"/>
    <w:rsid w:val="008A6B23"/>
    <w:rsid w:val="008A74E6"/>
    <w:rsid w:val="008A7951"/>
    <w:rsid w:val="008A7E39"/>
    <w:rsid w:val="008B06A8"/>
    <w:rsid w:val="008B145B"/>
    <w:rsid w:val="008B169D"/>
    <w:rsid w:val="008B2414"/>
    <w:rsid w:val="008B323B"/>
    <w:rsid w:val="008B38D0"/>
    <w:rsid w:val="008B4E82"/>
    <w:rsid w:val="008B52BC"/>
    <w:rsid w:val="008B52F4"/>
    <w:rsid w:val="008B53AE"/>
    <w:rsid w:val="008B580C"/>
    <w:rsid w:val="008B58C8"/>
    <w:rsid w:val="008B5C64"/>
    <w:rsid w:val="008B6557"/>
    <w:rsid w:val="008B6916"/>
    <w:rsid w:val="008C0907"/>
    <w:rsid w:val="008C164A"/>
    <w:rsid w:val="008C1E08"/>
    <w:rsid w:val="008C2466"/>
    <w:rsid w:val="008C3064"/>
    <w:rsid w:val="008C3166"/>
    <w:rsid w:val="008C3B1D"/>
    <w:rsid w:val="008C4163"/>
    <w:rsid w:val="008C4870"/>
    <w:rsid w:val="008C5258"/>
    <w:rsid w:val="008C5424"/>
    <w:rsid w:val="008C54C1"/>
    <w:rsid w:val="008C55CA"/>
    <w:rsid w:val="008C5D47"/>
    <w:rsid w:val="008C5D65"/>
    <w:rsid w:val="008C5F2B"/>
    <w:rsid w:val="008C6084"/>
    <w:rsid w:val="008C6FD0"/>
    <w:rsid w:val="008C7159"/>
    <w:rsid w:val="008C7221"/>
    <w:rsid w:val="008C742C"/>
    <w:rsid w:val="008C754E"/>
    <w:rsid w:val="008C7ECB"/>
    <w:rsid w:val="008D0134"/>
    <w:rsid w:val="008D021E"/>
    <w:rsid w:val="008D10E9"/>
    <w:rsid w:val="008D1512"/>
    <w:rsid w:val="008D1798"/>
    <w:rsid w:val="008D2934"/>
    <w:rsid w:val="008D35BD"/>
    <w:rsid w:val="008D428E"/>
    <w:rsid w:val="008D4445"/>
    <w:rsid w:val="008D4653"/>
    <w:rsid w:val="008D4CC1"/>
    <w:rsid w:val="008D4EFC"/>
    <w:rsid w:val="008D593F"/>
    <w:rsid w:val="008D59C1"/>
    <w:rsid w:val="008D5BFE"/>
    <w:rsid w:val="008D656F"/>
    <w:rsid w:val="008D6A8B"/>
    <w:rsid w:val="008D708A"/>
    <w:rsid w:val="008D7637"/>
    <w:rsid w:val="008D7DF0"/>
    <w:rsid w:val="008E07EA"/>
    <w:rsid w:val="008E163C"/>
    <w:rsid w:val="008E16D8"/>
    <w:rsid w:val="008E1B38"/>
    <w:rsid w:val="008E27CE"/>
    <w:rsid w:val="008E296A"/>
    <w:rsid w:val="008E383A"/>
    <w:rsid w:val="008E3E69"/>
    <w:rsid w:val="008E454B"/>
    <w:rsid w:val="008E469D"/>
    <w:rsid w:val="008E4771"/>
    <w:rsid w:val="008E4A48"/>
    <w:rsid w:val="008E4E8D"/>
    <w:rsid w:val="008E4FB9"/>
    <w:rsid w:val="008E5245"/>
    <w:rsid w:val="008E588D"/>
    <w:rsid w:val="008E60F6"/>
    <w:rsid w:val="008E73CA"/>
    <w:rsid w:val="008F0202"/>
    <w:rsid w:val="008F0BBB"/>
    <w:rsid w:val="008F0D84"/>
    <w:rsid w:val="008F130E"/>
    <w:rsid w:val="008F17FA"/>
    <w:rsid w:val="008F308E"/>
    <w:rsid w:val="008F39F5"/>
    <w:rsid w:val="008F3BF6"/>
    <w:rsid w:val="008F3F08"/>
    <w:rsid w:val="008F40BA"/>
    <w:rsid w:val="008F4D60"/>
    <w:rsid w:val="008F4D9E"/>
    <w:rsid w:val="008F4DFC"/>
    <w:rsid w:val="008F4F33"/>
    <w:rsid w:val="008F4FE7"/>
    <w:rsid w:val="008F50D0"/>
    <w:rsid w:val="008F54C7"/>
    <w:rsid w:val="008F5510"/>
    <w:rsid w:val="008F5928"/>
    <w:rsid w:val="008F5BB4"/>
    <w:rsid w:val="008F5F00"/>
    <w:rsid w:val="008F6338"/>
    <w:rsid w:val="008F65D0"/>
    <w:rsid w:val="008F65FA"/>
    <w:rsid w:val="008F793E"/>
    <w:rsid w:val="008F7A47"/>
    <w:rsid w:val="008F7DCB"/>
    <w:rsid w:val="008F7EB9"/>
    <w:rsid w:val="0090045A"/>
    <w:rsid w:val="0090089D"/>
    <w:rsid w:val="009008C0"/>
    <w:rsid w:val="00900FB1"/>
    <w:rsid w:val="00901068"/>
    <w:rsid w:val="009010AA"/>
    <w:rsid w:val="009012C0"/>
    <w:rsid w:val="00901E69"/>
    <w:rsid w:val="0090371B"/>
    <w:rsid w:val="00903A4F"/>
    <w:rsid w:val="00903AAB"/>
    <w:rsid w:val="00904B73"/>
    <w:rsid w:val="00904C14"/>
    <w:rsid w:val="00905313"/>
    <w:rsid w:val="0090561A"/>
    <w:rsid w:val="00906558"/>
    <w:rsid w:val="00906B0F"/>
    <w:rsid w:val="00907446"/>
    <w:rsid w:val="00907AA9"/>
    <w:rsid w:val="00907CA7"/>
    <w:rsid w:val="00907F03"/>
    <w:rsid w:val="009106CC"/>
    <w:rsid w:val="00910846"/>
    <w:rsid w:val="009108B5"/>
    <w:rsid w:val="00910B88"/>
    <w:rsid w:val="00910DA1"/>
    <w:rsid w:val="00911175"/>
    <w:rsid w:val="009113AC"/>
    <w:rsid w:val="0091258D"/>
    <w:rsid w:val="009127B0"/>
    <w:rsid w:val="0091315E"/>
    <w:rsid w:val="00914150"/>
    <w:rsid w:val="009146A9"/>
    <w:rsid w:val="009149C4"/>
    <w:rsid w:val="00915005"/>
    <w:rsid w:val="0091596C"/>
    <w:rsid w:val="00915D91"/>
    <w:rsid w:val="00915EF0"/>
    <w:rsid w:val="00917065"/>
    <w:rsid w:val="009173C9"/>
    <w:rsid w:val="00917756"/>
    <w:rsid w:val="009205A3"/>
    <w:rsid w:val="009208C1"/>
    <w:rsid w:val="00920AD6"/>
    <w:rsid w:val="009211D9"/>
    <w:rsid w:val="0092163F"/>
    <w:rsid w:val="009218AC"/>
    <w:rsid w:val="00921D4C"/>
    <w:rsid w:val="00922907"/>
    <w:rsid w:val="00924268"/>
    <w:rsid w:val="0092553C"/>
    <w:rsid w:val="009258E7"/>
    <w:rsid w:val="009258F6"/>
    <w:rsid w:val="0092591E"/>
    <w:rsid w:val="00925C4A"/>
    <w:rsid w:val="00926382"/>
    <w:rsid w:val="00926E91"/>
    <w:rsid w:val="00927F9A"/>
    <w:rsid w:val="009300C1"/>
    <w:rsid w:val="00930B15"/>
    <w:rsid w:val="00930D58"/>
    <w:rsid w:val="00931463"/>
    <w:rsid w:val="00931A18"/>
    <w:rsid w:val="00932094"/>
    <w:rsid w:val="0093277D"/>
    <w:rsid w:val="00932E8D"/>
    <w:rsid w:val="00933367"/>
    <w:rsid w:val="00933974"/>
    <w:rsid w:val="00933C81"/>
    <w:rsid w:val="00934114"/>
    <w:rsid w:val="0093434B"/>
    <w:rsid w:val="0093540B"/>
    <w:rsid w:val="009354A2"/>
    <w:rsid w:val="009359FC"/>
    <w:rsid w:val="00936A57"/>
    <w:rsid w:val="00936F3B"/>
    <w:rsid w:val="009376ED"/>
    <w:rsid w:val="00937B48"/>
    <w:rsid w:val="00937CB7"/>
    <w:rsid w:val="009402EC"/>
    <w:rsid w:val="00940454"/>
    <w:rsid w:val="009404F9"/>
    <w:rsid w:val="00941224"/>
    <w:rsid w:val="00941362"/>
    <w:rsid w:val="00941B74"/>
    <w:rsid w:val="00941EC0"/>
    <w:rsid w:val="009427FB"/>
    <w:rsid w:val="00942B1B"/>
    <w:rsid w:val="0094315D"/>
    <w:rsid w:val="00943633"/>
    <w:rsid w:val="00943F21"/>
    <w:rsid w:val="0094464B"/>
    <w:rsid w:val="0094499E"/>
    <w:rsid w:val="00944B9A"/>
    <w:rsid w:val="0094540C"/>
    <w:rsid w:val="009456BC"/>
    <w:rsid w:val="009463A7"/>
    <w:rsid w:val="00947238"/>
    <w:rsid w:val="00947B46"/>
    <w:rsid w:val="00947BCF"/>
    <w:rsid w:val="00947F3E"/>
    <w:rsid w:val="0095053F"/>
    <w:rsid w:val="00950A0B"/>
    <w:rsid w:val="0095180F"/>
    <w:rsid w:val="00952198"/>
    <w:rsid w:val="0095228D"/>
    <w:rsid w:val="00952F76"/>
    <w:rsid w:val="009538B6"/>
    <w:rsid w:val="00953EED"/>
    <w:rsid w:val="00954503"/>
    <w:rsid w:val="00954F0C"/>
    <w:rsid w:val="009562D1"/>
    <w:rsid w:val="00957568"/>
    <w:rsid w:val="00957626"/>
    <w:rsid w:val="00960367"/>
    <w:rsid w:val="0096045A"/>
    <w:rsid w:val="009605AD"/>
    <w:rsid w:val="009606B1"/>
    <w:rsid w:val="00960DFF"/>
    <w:rsid w:val="009615C4"/>
    <w:rsid w:val="00961FBD"/>
    <w:rsid w:val="00962107"/>
    <w:rsid w:val="00962287"/>
    <w:rsid w:val="00962360"/>
    <w:rsid w:val="009623FD"/>
    <w:rsid w:val="00962E0E"/>
    <w:rsid w:val="0096372B"/>
    <w:rsid w:val="00963D4C"/>
    <w:rsid w:val="009642A6"/>
    <w:rsid w:val="009649D7"/>
    <w:rsid w:val="00964A20"/>
    <w:rsid w:val="00964AFD"/>
    <w:rsid w:val="00964CA3"/>
    <w:rsid w:val="00965915"/>
    <w:rsid w:val="00965B95"/>
    <w:rsid w:val="009668B9"/>
    <w:rsid w:val="00966B23"/>
    <w:rsid w:val="00966F30"/>
    <w:rsid w:val="00967132"/>
    <w:rsid w:val="00967760"/>
    <w:rsid w:val="00970055"/>
    <w:rsid w:val="0097010D"/>
    <w:rsid w:val="00971448"/>
    <w:rsid w:val="0097193B"/>
    <w:rsid w:val="00971A8C"/>
    <w:rsid w:val="00971DE8"/>
    <w:rsid w:val="009721A9"/>
    <w:rsid w:val="0097286D"/>
    <w:rsid w:val="00972F24"/>
    <w:rsid w:val="009733CA"/>
    <w:rsid w:val="00973CF3"/>
    <w:rsid w:val="00973DCE"/>
    <w:rsid w:val="009744B3"/>
    <w:rsid w:val="00974935"/>
    <w:rsid w:val="00974F8F"/>
    <w:rsid w:val="009759EA"/>
    <w:rsid w:val="00975CFA"/>
    <w:rsid w:val="009768E0"/>
    <w:rsid w:val="00976EAC"/>
    <w:rsid w:val="00977548"/>
    <w:rsid w:val="0097791B"/>
    <w:rsid w:val="00977D60"/>
    <w:rsid w:val="00977E56"/>
    <w:rsid w:val="00977FB1"/>
    <w:rsid w:val="00980458"/>
    <w:rsid w:val="00980BDA"/>
    <w:rsid w:val="009813F4"/>
    <w:rsid w:val="009814EA"/>
    <w:rsid w:val="009815C9"/>
    <w:rsid w:val="009815F0"/>
    <w:rsid w:val="00981D21"/>
    <w:rsid w:val="009820D8"/>
    <w:rsid w:val="009830A8"/>
    <w:rsid w:val="00983C56"/>
    <w:rsid w:val="00984285"/>
    <w:rsid w:val="00984527"/>
    <w:rsid w:val="0098457A"/>
    <w:rsid w:val="00984943"/>
    <w:rsid w:val="00984C6A"/>
    <w:rsid w:val="00985270"/>
    <w:rsid w:val="0098592C"/>
    <w:rsid w:val="009862EA"/>
    <w:rsid w:val="00986531"/>
    <w:rsid w:val="009871BB"/>
    <w:rsid w:val="0098795D"/>
    <w:rsid w:val="009879EB"/>
    <w:rsid w:val="00987BD0"/>
    <w:rsid w:val="00987DE7"/>
    <w:rsid w:val="00990106"/>
    <w:rsid w:val="0099063A"/>
    <w:rsid w:val="0099071A"/>
    <w:rsid w:val="00991360"/>
    <w:rsid w:val="0099162D"/>
    <w:rsid w:val="009917B5"/>
    <w:rsid w:val="00991A2D"/>
    <w:rsid w:val="00992120"/>
    <w:rsid w:val="009929AC"/>
    <w:rsid w:val="00992AC0"/>
    <w:rsid w:val="00993599"/>
    <w:rsid w:val="00993D13"/>
    <w:rsid w:val="00994099"/>
    <w:rsid w:val="0099450A"/>
    <w:rsid w:val="009956E4"/>
    <w:rsid w:val="00995890"/>
    <w:rsid w:val="00996143"/>
    <w:rsid w:val="009962BC"/>
    <w:rsid w:val="009973F1"/>
    <w:rsid w:val="00997515"/>
    <w:rsid w:val="00997E3F"/>
    <w:rsid w:val="009A0199"/>
    <w:rsid w:val="009A0960"/>
    <w:rsid w:val="009A0968"/>
    <w:rsid w:val="009A0D2B"/>
    <w:rsid w:val="009A2085"/>
    <w:rsid w:val="009A20BA"/>
    <w:rsid w:val="009A2355"/>
    <w:rsid w:val="009A2711"/>
    <w:rsid w:val="009A2781"/>
    <w:rsid w:val="009A3495"/>
    <w:rsid w:val="009A36C9"/>
    <w:rsid w:val="009A3D71"/>
    <w:rsid w:val="009A4A0E"/>
    <w:rsid w:val="009A55FE"/>
    <w:rsid w:val="009A5C39"/>
    <w:rsid w:val="009A6A16"/>
    <w:rsid w:val="009A6B46"/>
    <w:rsid w:val="009A6BFA"/>
    <w:rsid w:val="009A7665"/>
    <w:rsid w:val="009B0C91"/>
    <w:rsid w:val="009B19F6"/>
    <w:rsid w:val="009B1FDD"/>
    <w:rsid w:val="009B2105"/>
    <w:rsid w:val="009B2561"/>
    <w:rsid w:val="009B2914"/>
    <w:rsid w:val="009B342E"/>
    <w:rsid w:val="009B38FC"/>
    <w:rsid w:val="009B3AC4"/>
    <w:rsid w:val="009B4149"/>
    <w:rsid w:val="009B4B41"/>
    <w:rsid w:val="009B4C5A"/>
    <w:rsid w:val="009B4C91"/>
    <w:rsid w:val="009B4CF5"/>
    <w:rsid w:val="009B4FE0"/>
    <w:rsid w:val="009B56F0"/>
    <w:rsid w:val="009B6500"/>
    <w:rsid w:val="009B6F42"/>
    <w:rsid w:val="009B71F4"/>
    <w:rsid w:val="009B795B"/>
    <w:rsid w:val="009B7CD4"/>
    <w:rsid w:val="009B7D2D"/>
    <w:rsid w:val="009C01D2"/>
    <w:rsid w:val="009C06DF"/>
    <w:rsid w:val="009C0738"/>
    <w:rsid w:val="009C10CB"/>
    <w:rsid w:val="009C22B8"/>
    <w:rsid w:val="009C2696"/>
    <w:rsid w:val="009C2E00"/>
    <w:rsid w:val="009C3181"/>
    <w:rsid w:val="009C425A"/>
    <w:rsid w:val="009C4F47"/>
    <w:rsid w:val="009C5E7A"/>
    <w:rsid w:val="009C5EE6"/>
    <w:rsid w:val="009C6093"/>
    <w:rsid w:val="009C63D2"/>
    <w:rsid w:val="009C66E8"/>
    <w:rsid w:val="009C681F"/>
    <w:rsid w:val="009C6A3F"/>
    <w:rsid w:val="009C6E0A"/>
    <w:rsid w:val="009C76DD"/>
    <w:rsid w:val="009C7DD3"/>
    <w:rsid w:val="009D0268"/>
    <w:rsid w:val="009D0885"/>
    <w:rsid w:val="009D1BFC"/>
    <w:rsid w:val="009D1DA9"/>
    <w:rsid w:val="009D1F64"/>
    <w:rsid w:val="009D2A7F"/>
    <w:rsid w:val="009D2AF6"/>
    <w:rsid w:val="009D2E43"/>
    <w:rsid w:val="009D355B"/>
    <w:rsid w:val="009D3DD2"/>
    <w:rsid w:val="009D4233"/>
    <w:rsid w:val="009D4B74"/>
    <w:rsid w:val="009D5AB3"/>
    <w:rsid w:val="009D6364"/>
    <w:rsid w:val="009D64A0"/>
    <w:rsid w:val="009D6C6C"/>
    <w:rsid w:val="009D6F38"/>
    <w:rsid w:val="009D73F0"/>
    <w:rsid w:val="009D7405"/>
    <w:rsid w:val="009E02AE"/>
    <w:rsid w:val="009E0500"/>
    <w:rsid w:val="009E059B"/>
    <w:rsid w:val="009E0EC7"/>
    <w:rsid w:val="009E101A"/>
    <w:rsid w:val="009E149E"/>
    <w:rsid w:val="009E19A6"/>
    <w:rsid w:val="009E1C6E"/>
    <w:rsid w:val="009E2163"/>
    <w:rsid w:val="009E299A"/>
    <w:rsid w:val="009E3075"/>
    <w:rsid w:val="009E3306"/>
    <w:rsid w:val="009E347F"/>
    <w:rsid w:val="009E3701"/>
    <w:rsid w:val="009E38BE"/>
    <w:rsid w:val="009E3C80"/>
    <w:rsid w:val="009E3D72"/>
    <w:rsid w:val="009E3E49"/>
    <w:rsid w:val="009E3E86"/>
    <w:rsid w:val="009E4454"/>
    <w:rsid w:val="009E45AE"/>
    <w:rsid w:val="009E4CE0"/>
    <w:rsid w:val="009E4EF6"/>
    <w:rsid w:val="009E54DD"/>
    <w:rsid w:val="009E56A0"/>
    <w:rsid w:val="009E5AD7"/>
    <w:rsid w:val="009E5B93"/>
    <w:rsid w:val="009E5D74"/>
    <w:rsid w:val="009E5E1A"/>
    <w:rsid w:val="009E60D1"/>
    <w:rsid w:val="009E625E"/>
    <w:rsid w:val="009E6709"/>
    <w:rsid w:val="009E6E88"/>
    <w:rsid w:val="009E6F85"/>
    <w:rsid w:val="009E72D3"/>
    <w:rsid w:val="009E78CE"/>
    <w:rsid w:val="009E7E8B"/>
    <w:rsid w:val="009E7FB3"/>
    <w:rsid w:val="009F0035"/>
    <w:rsid w:val="009F05F9"/>
    <w:rsid w:val="009F07B0"/>
    <w:rsid w:val="009F08FC"/>
    <w:rsid w:val="009F1D50"/>
    <w:rsid w:val="009F2414"/>
    <w:rsid w:val="009F298F"/>
    <w:rsid w:val="009F3047"/>
    <w:rsid w:val="009F35FA"/>
    <w:rsid w:val="009F389C"/>
    <w:rsid w:val="009F3B1F"/>
    <w:rsid w:val="009F3E82"/>
    <w:rsid w:val="009F48E7"/>
    <w:rsid w:val="009F4AB1"/>
    <w:rsid w:val="009F50B8"/>
    <w:rsid w:val="009F510B"/>
    <w:rsid w:val="009F575F"/>
    <w:rsid w:val="009F59DF"/>
    <w:rsid w:val="009F5A25"/>
    <w:rsid w:val="009F5D9C"/>
    <w:rsid w:val="009F5F6F"/>
    <w:rsid w:val="009F6C00"/>
    <w:rsid w:val="009F6C70"/>
    <w:rsid w:val="009F733C"/>
    <w:rsid w:val="009F7420"/>
    <w:rsid w:val="00A0098E"/>
    <w:rsid w:val="00A014D0"/>
    <w:rsid w:val="00A01AD4"/>
    <w:rsid w:val="00A023EB"/>
    <w:rsid w:val="00A0358D"/>
    <w:rsid w:val="00A03C46"/>
    <w:rsid w:val="00A040C2"/>
    <w:rsid w:val="00A0495E"/>
    <w:rsid w:val="00A05A43"/>
    <w:rsid w:val="00A07017"/>
    <w:rsid w:val="00A07235"/>
    <w:rsid w:val="00A0732F"/>
    <w:rsid w:val="00A07E5D"/>
    <w:rsid w:val="00A1004B"/>
    <w:rsid w:val="00A1046A"/>
    <w:rsid w:val="00A10573"/>
    <w:rsid w:val="00A10791"/>
    <w:rsid w:val="00A10E3B"/>
    <w:rsid w:val="00A10E58"/>
    <w:rsid w:val="00A10E66"/>
    <w:rsid w:val="00A1225F"/>
    <w:rsid w:val="00A12264"/>
    <w:rsid w:val="00A123BB"/>
    <w:rsid w:val="00A12892"/>
    <w:rsid w:val="00A12A47"/>
    <w:rsid w:val="00A12EBA"/>
    <w:rsid w:val="00A12FA9"/>
    <w:rsid w:val="00A13015"/>
    <w:rsid w:val="00A1327F"/>
    <w:rsid w:val="00A13BBD"/>
    <w:rsid w:val="00A13F6D"/>
    <w:rsid w:val="00A142DF"/>
    <w:rsid w:val="00A14BF1"/>
    <w:rsid w:val="00A14C6B"/>
    <w:rsid w:val="00A1599C"/>
    <w:rsid w:val="00A15BEA"/>
    <w:rsid w:val="00A168C9"/>
    <w:rsid w:val="00A16CA4"/>
    <w:rsid w:val="00A16DC2"/>
    <w:rsid w:val="00A16F41"/>
    <w:rsid w:val="00A17945"/>
    <w:rsid w:val="00A17A49"/>
    <w:rsid w:val="00A17C24"/>
    <w:rsid w:val="00A17C3C"/>
    <w:rsid w:val="00A206E7"/>
    <w:rsid w:val="00A212D1"/>
    <w:rsid w:val="00A2156D"/>
    <w:rsid w:val="00A21DE0"/>
    <w:rsid w:val="00A21FA3"/>
    <w:rsid w:val="00A2262A"/>
    <w:rsid w:val="00A22B37"/>
    <w:rsid w:val="00A234B3"/>
    <w:rsid w:val="00A24C8B"/>
    <w:rsid w:val="00A24D90"/>
    <w:rsid w:val="00A2515A"/>
    <w:rsid w:val="00A255CF"/>
    <w:rsid w:val="00A25EC7"/>
    <w:rsid w:val="00A261A0"/>
    <w:rsid w:val="00A26513"/>
    <w:rsid w:val="00A269E8"/>
    <w:rsid w:val="00A273C9"/>
    <w:rsid w:val="00A275F6"/>
    <w:rsid w:val="00A2762C"/>
    <w:rsid w:val="00A279BE"/>
    <w:rsid w:val="00A304B7"/>
    <w:rsid w:val="00A30767"/>
    <w:rsid w:val="00A309A4"/>
    <w:rsid w:val="00A30B39"/>
    <w:rsid w:val="00A310C7"/>
    <w:rsid w:val="00A314F9"/>
    <w:rsid w:val="00A31E07"/>
    <w:rsid w:val="00A322D9"/>
    <w:rsid w:val="00A32633"/>
    <w:rsid w:val="00A32E14"/>
    <w:rsid w:val="00A33A6E"/>
    <w:rsid w:val="00A33E0F"/>
    <w:rsid w:val="00A33EB4"/>
    <w:rsid w:val="00A34C9C"/>
    <w:rsid w:val="00A3591B"/>
    <w:rsid w:val="00A35AC2"/>
    <w:rsid w:val="00A360EA"/>
    <w:rsid w:val="00A363DB"/>
    <w:rsid w:val="00A36775"/>
    <w:rsid w:val="00A369F7"/>
    <w:rsid w:val="00A37B6E"/>
    <w:rsid w:val="00A40081"/>
    <w:rsid w:val="00A40169"/>
    <w:rsid w:val="00A4047B"/>
    <w:rsid w:val="00A4084A"/>
    <w:rsid w:val="00A41088"/>
    <w:rsid w:val="00A41EE6"/>
    <w:rsid w:val="00A4205B"/>
    <w:rsid w:val="00A425C8"/>
    <w:rsid w:val="00A4291F"/>
    <w:rsid w:val="00A42CA6"/>
    <w:rsid w:val="00A430B7"/>
    <w:rsid w:val="00A4326A"/>
    <w:rsid w:val="00A43275"/>
    <w:rsid w:val="00A43437"/>
    <w:rsid w:val="00A44743"/>
    <w:rsid w:val="00A44787"/>
    <w:rsid w:val="00A44C9B"/>
    <w:rsid w:val="00A45368"/>
    <w:rsid w:val="00A455E7"/>
    <w:rsid w:val="00A45716"/>
    <w:rsid w:val="00A4633B"/>
    <w:rsid w:val="00A46393"/>
    <w:rsid w:val="00A465F0"/>
    <w:rsid w:val="00A46975"/>
    <w:rsid w:val="00A46EC7"/>
    <w:rsid w:val="00A5141B"/>
    <w:rsid w:val="00A514F4"/>
    <w:rsid w:val="00A516C8"/>
    <w:rsid w:val="00A517C2"/>
    <w:rsid w:val="00A51FF7"/>
    <w:rsid w:val="00A5223F"/>
    <w:rsid w:val="00A5238F"/>
    <w:rsid w:val="00A52543"/>
    <w:rsid w:val="00A52D18"/>
    <w:rsid w:val="00A5348B"/>
    <w:rsid w:val="00A5364B"/>
    <w:rsid w:val="00A536B2"/>
    <w:rsid w:val="00A537AA"/>
    <w:rsid w:val="00A53D97"/>
    <w:rsid w:val="00A53E08"/>
    <w:rsid w:val="00A542A0"/>
    <w:rsid w:val="00A54696"/>
    <w:rsid w:val="00A54B5A"/>
    <w:rsid w:val="00A54D1B"/>
    <w:rsid w:val="00A56484"/>
    <w:rsid w:val="00A5648F"/>
    <w:rsid w:val="00A56BB7"/>
    <w:rsid w:val="00A56FA4"/>
    <w:rsid w:val="00A571EB"/>
    <w:rsid w:val="00A5723E"/>
    <w:rsid w:val="00A603C5"/>
    <w:rsid w:val="00A6067F"/>
    <w:rsid w:val="00A60B39"/>
    <w:rsid w:val="00A60C74"/>
    <w:rsid w:val="00A611CE"/>
    <w:rsid w:val="00A61701"/>
    <w:rsid w:val="00A62D0E"/>
    <w:rsid w:val="00A62D94"/>
    <w:rsid w:val="00A635F9"/>
    <w:rsid w:val="00A646DD"/>
    <w:rsid w:val="00A64FCB"/>
    <w:rsid w:val="00A65364"/>
    <w:rsid w:val="00A65494"/>
    <w:rsid w:val="00A658AB"/>
    <w:rsid w:val="00A65906"/>
    <w:rsid w:val="00A65D6B"/>
    <w:rsid w:val="00A660EC"/>
    <w:rsid w:val="00A6629F"/>
    <w:rsid w:val="00A66912"/>
    <w:rsid w:val="00A66B7E"/>
    <w:rsid w:val="00A66C76"/>
    <w:rsid w:val="00A66F0C"/>
    <w:rsid w:val="00A672B8"/>
    <w:rsid w:val="00A6750B"/>
    <w:rsid w:val="00A67E75"/>
    <w:rsid w:val="00A70771"/>
    <w:rsid w:val="00A70A66"/>
    <w:rsid w:val="00A70E3D"/>
    <w:rsid w:val="00A71198"/>
    <w:rsid w:val="00A713AB"/>
    <w:rsid w:val="00A71C73"/>
    <w:rsid w:val="00A725C9"/>
    <w:rsid w:val="00A725FF"/>
    <w:rsid w:val="00A728AB"/>
    <w:rsid w:val="00A72D65"/>
    <w:rsid w:val="00A73A5D"/>
    <w:rsid w:val="00A73C94"/>
    <w:rsid w:val="00A73E5D"/>
    <w:rsid w:val="00A75020"/>
    <w:rsid w:val="00A758AC"/>
    <w:rsid w:val="00A75A77"/>
    <w:rsid w:val="00A75BF4"/>
    <w:rsid w:val="00A75D56"/>
    <w:rsid w:val="00A76658"/>
    <w:rsid w:val="00A76BA2"/>
    <w:rsid w:val="00A77298"/>
    <w:rsid w:val="00A77F5F"/>
    <w:rsid w:val="00A805BA"/>
    <w:rsid w:val="00A81216"/>
    <w:rsid w:val="00A81284"/>
    <w:rsid w:val="00A8161C"/>
    <w:rsid w:val="00A82290"/>
    <w:rsid w:val="00A824E0"/>
    <w:rsid w:val="00A82DAE"/>
    <w:rsid w:val="00A83017"/>
    <w:rsid w:val="00A8322B"/>
    <w:rsid w:val="00A832A7"/>
    <w:rsid w:val="00A8351C"/>
    <w:rsid w:val="00A836F3"/>
    <w:rsid w:val="00A8394F"/>
    <w:rsid w:val="00A839F5"/>
    <w:rsid w:val="00A83DA1"/>
    <w:rsid w:val="00A84E4E"/>
    <w:rsid w:val="00A853E6"/>
    <w:rsid w:val="00A854B1"/>
    <w:rsid w:val="00A8556B"/>
    <w:rsid w:val="00A8572F"/>
    <w:rsid w:val="00A85903"/>
    <w:rsid w:val="00A85F82"/>
    <w:rsid w:val="00A8611C"/>
    <w:rsid w:val="00A86790"/>
    <w:rsid w:val="00A8693E"/>
    <w:rsid w:val="00A86B68"/>
    <w:rsid w:val="00A86C7C"/>
    <w:rsid w:val="00A86CA3"/>
    <w:rsid w:val="00A86F87"/>
    <w:rsid w:val="00A87289"/>
    <w:rsid w:val="00A8782A"/>
    <w:rsid w:val="00A90389"/>
    <w:rsid w:val="00A90433"/>
    <w:rsid w:val="00A905CD"/>
    <w:rsid w:val="00A90D0D"/>
    <w:rsid w:val="00A913CA"/>
    <w:rsid w:val="00A91FB8"/>
    <w:rsid w:val="00A9211E"/>
    <w:rsid w:val="00A927D5"/>
    <w:rsid w:val="00A928E1"/>
    <w:rsid w:val="00A92C3B"/>
    <w:rsid w:val="00A92CD4"/>
    <w:rsid w:val="00A92E7D"/>
    <w:rsid w:val="00A93833"/>
    <w:rsid w:val="00A93C3C"/>
    <w:rsid w:val="00A93DDD"/>
    <w:rsid w:val="00A93F3D"/>
    <w:rsid w:val="00A94024"/>
    <w:rsid w:val="00A94062"/>
    <w:rsid w:val="00A94A74"/>
    <w:rsid w:val="00A94F16"/>
    <w:rsid w:val="00A95B28"/>
    <w:rsid w:val="00A964E7"/>
    <w:rsid w:val="00A9653F"/>
    <w:rsid w:val="00A96924"/>
    <w:rsid w:val="00A96A68"/>
    <w:rsid w:val="00A97105"/>
    <w:rsid w:val="00A977AA"/>
    <w:rsid w:val="00A97FB9"/>
    <w:rsid w:val="00AA0C8C"/>
    <w:rsid w:val="00AA0D31"/>
    <w:rsid w:val="00AA1A5B"/>
    <w:rsid w:val="00AA1DFB"/>
    <w:rsid w:val="00AA1F16"/>
    <w:rsid w:val="00AA2EB5"/>
    <w:rsid w:val="00AA2F6D"/>
    <w:rsid w:val="00AA391E"/>
    <w:rsid w:val="00AA3E07"/>
    <w:rsid w:val="00AA4447"/>
    <w:rsid w:val="00AA4548"/>
    <w:rsid w:val="00AA4720"/>
    <w:rsid w:val="00AA4B16"/>
    <w:rsid w:val="00AA55D6"/>
    <w:rsid w:val="00AA5F95"/>
    <w:rsid w:val="00AA5F9F"/>
    <w:rsid w:val="00AA6647"/>
    <w:rsid w:val="00AA7E62"/>
    <w:rsid w:val="00AB0725"/>
    <w:rsid w:val="00AB0922"/>
    <w:rsid w:val="00AB0A14"/>
    <w:rsid w:val="00AB111D"/>
    <w:rsid w:val="00AB119E"/>
    <w:rsid w:val="00AB11A0"/>
    <w:rsid w:val="00AB185C"/>
    <w:rsid w:val="00AB21D1"/>
    <w:rsid w:val="00AB248D"/>
    <w:rsid w:val="00AB317A"/>
    <w:rsid w:val="00AB3A92"/>
    <w:rsid w:val="00AB3AE5"/>
    <w:rsid w:val="00AB3C9F"/>
    <w:rsid w:val="00AB3F9B"/>
    <w:rsid w:val="00AB4627"/>
    <w:rsid w:val="00AB4763"/>
    <w:rsid w:val="00AB482E"/>
    <w:rsid w:val="00AB4B6F"/>
    <w:rsid w:val="00AB515A"/>
    <w:rsid w:val="00AB52B1"/>
    <w:rsid w:val="00AB56D6"/>
    <w:rsid w:val="00AB6048"/>
    <w:rsid w:val="00AB62B6"/>
    <w:rsid w:val="00AB7226"/>
    <w:rsid w:val="00AB731E"/>
    <w:rsid w:val="00AB7F2C"/>
    <w:rsid w:val="00AC01F5"/>
    <w:rsid w:val="00AC0923"/>
    <w:rsid w:val="00AC0C19"/>
    <w:rsid w:val="00AC0E54"/>
    <w:rsid w:val="00AC0F57"/>
    <w:rsid w:val="00AC195A"/>
    <w:rsid w:val="00AC1BF8"/>
    <w:rsid w:val="00AC1CB0"/>
    <w:rsid w:val="00AC1DC7"/>
    <w:rsid w:val="00AC28E4"/>
    <w:rsid w:val="00AC2A19"/>
    <w:rsid w:val="00AC2B63"/>
    <w:rsid w:val="00AC2D7F"/>
    <w:rsid w:val="00AC3EFE"/>
    <w:rsid w:val="00AC4629"/>
    <w:rsid w:val="00AC494B"/>
    <w:rsid w:val="00AC4EEF"/>
    <w:rsid w:val="00AC58A8"/>
    <w:rsid w:val="00AC665A"/>
    <w:rsid w:val="00AC68C2"/>
    <w:rsid w:val="00AC6AFD"/>
    <w:rsid w:val="00AC6DF0"/>
    <w:rsid w:val="00AC72B4"/>
    <w:rsid w:val="00AC7D25"/>
    <w:rsid w:val="00AC7E42"/>
    <w:rsid w:val="00AD01AA"/>
    <w:rsid w:val="00AD03D0"/>
    <w:rsid w:val="00AD157E"/>
    <w:rsid w:val="00AD1939"/>
    <w:rsid w:val="00AD2276"/>
    <w:rsid w:val="00AD3000"/>
    <w:rsid w:val="00AD3F16"/>
    <w:rsid w:val="00AD4327"/>
    <w:rsid w:val="00AD46D3"/>
    <w:rsid w:val="00AD4B13"/>
    <w:rsid w:val="00AD5290"/>
    <w:rsid w:val="00AD5307"/>
    <w:rsid w:val="00AD539C"/>
    <w:rsid w:val="00AD580B"/>
    <w:rsid w:val="00AD5F6E"/>
    <w:rsid w:val="00AD6966"/>
    <w:rsid w:val="00AD6A91"/>
    <w:rsid w:val="00AD71D0"/>
    <w:rsid w:val="00AD7235"/>
    <w:rsid w:val="00AD7AA0"/>
    <w:rsid w:val="00AD7CDE"/>
    <w:rsid w:val="00AD7E67"/>
    <w:rsid w:val="00AE0378"/>
    <w:rsid w:val="00AE0A78"/>
    <w:rsid w:val="00AE0E9E"/>
    <w:rsid w:val="00AE111D"/>
    <w:rsid w:val="00AE1255"/>
    <w:rsid w:val="00AE2D97"/>
    <w:rsid w:val="00AE30BD"/>
    <w:rsid w:val="00AE31E3"/>
    <w:rsid w:val="00AE32E4"/>
    <w:rsid w:val="00AE3405"/>
    <w:rsid w:val="00AE3D8F"/>
    <w:rsid w:val="00AE3F35"/>
    <w:rsid w:val="00AE463A"/>
    <w:rsid w:val="00AE4CAE"/>
    <w:rsid w:val="00AE4DB5"/>
    <w:rsid w:val="00AE50D8"/>
    <w:rsid w:val="00AE59F2"/>
    <w:rsid w:val="00AE601C"/>
    <w:rsid w:val="00AE6322"/>
    <w:rsid w:val="00AE6504"/>
    <w:rsid w:val="00AE6626"/>
    <w:rsid w:val="00AE682B"/>
    <w:rsid w:val="00AE75C1"/>
    <w:rsid w:val="00AE7680"/>
    <w:rsid w:val="00AE7962"/>
    <w:rsid w:val="00AE7D04"/>
    <w:rsid w:val="00AF0146"/>
    <w:rsid w:val="00AF0D4F"/>
    <w:rsid w:val="00AF1EBB"/>
    <w:rsid w:val="00AF308C"/>
    <w:rsid w:val="00AF3A65"/>
    <w:rsid w:val="00AF3E01"/>
    <w:rsid w:val="00AF3F17"/>
    <w:rsid w:val="00AF50CD"/>
    <w:rsid w:val="00AF58B3"/>
    <w:rsid w:val="00AF5980"/>
    <w:rsid w:val="00AF5983"/>
    <w:rsid w:val="00AF5A8F"/>
    <w:rsid w:val="00AF6063"/>
    <w:rsid w:val="00AF653A"/>
    <w:rsid w:val="00AF6717"/>
    <w:rsid w:val="00AF6726"/>
    <w:rsid w:val="00AF6A38"/>
    <w:rsid w:val="00AF6A5F"/>
    <w:rsid w:val="00AF6F8F"/>
    <w:rsid w:val="00AF76F7"/>
    <w:rsid w:val="00AF792C"/>
    <w:rsid w:val="00B0081F"/>
    <w:rsid w:val="00B00AAB"/>
    <w:rsid w:val="00B00EBE"/>
    <w:rsid w:val="00B01300"/>
    <w:rsid w:val="00B02F9F"/>
    <w:rsid w:val="00B03022"/>
    <w:rsid w:val="00B03213"/>
    <w:rsid w:val="00B035B9"/>
    <w:rsid w:val="00B04A01"/>
    <w:rsid w:val="00B056A6"/>
    <w:rsid w:val="00B06245"/>
    <w:rsid w:val="00B06813"/>
    <w:rsid w:val="00B06F04"/>
    <w:rsid w:val="00B070B9"/>
    <w:rsid w:val="00B1000E"/>
    <w:rsid w:val="00B103ED"/>
    <w:rsid w:val="00B105E5"/>
    <w:rsid w:val="00B10711"/>
    <w:rsid w:val="00B10A9A"/>
    <w:rsid w:val="00B10AE6"/>
    <w:rsid w:val="00B114CA"/>
    <w:rsid w:val="00B12320"/>
    <w:rsid w:val="00B135DB"/>
    <w:rsid w:val="00B135DC"/>
    <w:rsid w:val="00B13870"/>
    <w:rsid w:val="00B13A67"/>
    <w:rsid w:val="00B13BE6"/>
    <w:rsid w:val="00B13BF6"/>
    <w:rsid w:val="00B142CE"/>
    <w:rsid w:val="00B15C05"/>
    <w:rsid w:val="00B16CAC"/>
    <w:rsid w:val="00B16FE6"/>
    <w:rsid w:val="00B1710B"/>
    <w:rsid w:val="00B17241"/>
    <w:rsid w:val="00B17BB8"/>
    <w:rsid w:val="00B17FFA"/>
    <w:rsid w:val="00B20306"/>
    <w:rsid w:val="00B2050D"/>
    <w:rsid w:val="00B20921"/>
    <w:rsid w:val="00B21027"/>
    <w:rsid w:val="00B215A1"/>
    <w:rsid w:val="00B21AD7"/>
    <w:rsid w:val="00B226D3"/>
    <w:rsid w:val="00B2275F"/>
    <w:rsid w:val="00B22BB3"/>
    <w:rsid w:val="00B23A91"/>
    <w:rsid w:val="00B23B1F"/>
    <w:rsid w:val="00B23CC5"/>
    <w:rsid w:val="00B246B1"/>
    <w:rsid w:val="00B24912"/>
    <w:rsid w:val="00B249D1"/>
    <w:rsid w:val="00B24AF3"/>
    <w:rsid w:val="00B25AD0"/>
    <w:rsid w:val="00B25EEB"/>
    <w:rsid w:val="00B26566"/>
    <w:rsid w:val="00B27532"/>
    <w:rsid w:val="00B2781E"/>
    <w:rsid w:val="00B2792D"/>
    <w:rsid w:val="00B27939"/>
    <w:rsid w:val="00B27BD3"/>
    <w:rsid w:val="00B27F64"/>
    <w:rsid w:val="00B27FB4"/>
    <w:rsid w:val="00B303BD"/>
    <w:rsid w:val="00B30A76"/>
    <w:rsid w:val="00B30B09"/>
    <w:rsid w:val="00B30DD4"/>
    <w:rsid w:val="00B30F3D"/>
    <w:rsid w:val="00B31497"/>
    <w:rsid w:val="00B31ECB"/>
    <w:rsid w:val="00B32916"/>
    <w:rsid w:val="00B32D50"/>
    <w:rsid w:val="00B32E92"/>
    <w:rsid w:val="00B33016"/>
    <w:rsid w:val="00B3311E"/>
    <w:rsid w:val="00B339F5"/>
    <w:rsid w:val="00B341C2"/>
    <w:rsid w:val="00B35253"/>
    <w:rsid w:val="00B355EC"/>
    <w:rsid w:val="00B359DC"/>
    <w:rsid w:val="00B3646B"/>
    <w:rsid w:val="00B36AE9"/>
    <w:rsid w:val="00B375F7"/>
    <w:rsid w:val="00B37838"/>
    <w:rsid w:val="00B4006E"/>
    <w:rsid w:val="00B40179"/>
    <w:rsid w:val="00B4048F"/>
    <w:rsid w:val="00B4076C"/>
    <w:rsid w:val="00B40B1F"/>
    <w:rsid w:val="00B40D33"/>
    <w:rsid w:val="00B412BA"/>
    <w:rsid w:val="00B414B2"/>
    <w:rsid w:val="00B41C0F"/>
    <w:rsid w:val="00B423FB"/>
    <w:rsid w:val="00B4268C"/>
    <w:rsid w:val="00B427DD"/>
    <w:rsid w:val="00B43647"/>
    <w:rsid w:val="00B43B9F"/>
    <w:rsid w:val="00B43C8A"/>
    <w:rsid w:val="00B44203"/>
    <w:rsid w:val="00B4451E"/>
    <w:rsid w:val="00B44A10"/>
    <w:rsid w:val="00B44F68"/>
    <w:rsid w:val="00B45000"/>
    <w:rsid w:val="00B45039"/>
    <w:rsid w:val="00B453CE"/>
    <w:rsid w:val="00B460C4"/>
    <w:rsid w:val="00B461F5"/>
    <w:rsid w:val="00B4685D"/>
    <w:rsid w:val="00B474E3"/>
    <w:rsid w:val="00B474E6"/>
    <w:rsid w:val="00B47764"/>
    <w:rsid w:val="00B47825"/>
    <w:rsid w:val="00B47F07"/>
    <w:rsid w:val="00B501BA"/>
    <w:rsid w:val="00B5025B"/>
    <w:rsid w:val="00B502C2"/>
    <w:rsid w:val="00B50FA6"/>
    <w:rsid w:val="00B514AC"/>
    <w:rsid w:val="00B51966"/>
    <w:rsid w:val="00B52280"/>
    <w:rsid w:val="00B5262D"/>
    <w:rsid w:val="00B52C03"/>
    <w:rsid w:val="00B53335"/>
    <w:rsid w:val="00B5348B"/>
    <w:rsid w:val="00B536BC"/>
    <w:rsid w:val="00B53767"/>
    <w:rsid w:val="00B539E8"/>
    <w:rsid w:val="00B53D77"/>
    <w:rsid w:val="00B53EA9"/>
    <w:rsid w:val="00B54041"/>
    <w:rsid w:val="00B54333"/>
    <w:rsid w:val="00B546B2"/>
    <w:rsid w:val="00B5480B"/>
    <w:rsid w:val="00B5490E"/>
    <w:rsid w:val="00B54FE6"/>
    <w:rsid w:val="00B5522A"/>
    <w:rsid w:val="00B55240"/>
    <w:rsid w:val="00B56D9C"/>
    <w:rsid w:val="00B575EF"/>
    <w:rsid w:val="00B57B0D"/>
    <w:rsid w:val="00B57D9B"/>
    <w:rsid w:val="00B610D2"/>
    <w:rsid w:val="00B61461"/>
    <w:rsid w:val="00B61B16"/>
    <w:rsid w:val="00B61E8C"/>
    <w:rsid w:val="00B62839"/>
    <w:rsid w:val="00B63527"/>
    <w:rsid w:val="00B637A0"/>
    <w:rsid w:val="00B63938"/>
    <w:rsid w:val="00B639BA"/>
    <w:rsid w:val="00B63DEB"/>
    <w:rsid w:val="00B64278"/>
    <w:rsid w:val="00B643A0"/>
    <w:rsid w:val="00B64EB9"/>
    <w:rsid w:val="00B65B7D"/>
    <w:rsid w:val="00B65E38"/>
    <w:rsid w:val="00B66179"/>
    <w:rsid w:val="00B663F2"/>
    <w:rsid w:val="00B66440"/>
    <w:rsid w:val="00B6735C"/>
    <w:rsid w:val="00B67C68"/>
    <w:rsid w:val="00B67C6B"/>
    <w:rsid w:val="00B70896"/>
    <w:rsid w:val="00B7089D"/>
    <w:rsid w:val="00B71015"/>
    <w:rsid w:val="00B71127"/>
    <w:rsid w:val="00B7143D"/>
    <w:rsid w:val="00B718B5"/>
    <w:rsid w:val="00B71918"/>
    <w:rsid w:val="00B72035"/>
    <w:rsid w:val="00B720DE"/>
    <w:rsid w:val="00B72283"/>
    <w:rsid w:val="00B72350"/>
    <w:rsid w:val="00B727C0"/>
    <w:rsid w:val="00B733AE"/>
    <w:rsid w:val="00B733DB"/>
    <w:rsid w:val="00B734BB"/>
    <w:rsid w:val="00B73F12"/>
    <w:rsid w:val="00B75415"/>
    <w:rsid w:val="00B759EB"/>
    <w:rsid w:val="00B75A7A"/>
    <w:rsid w:val="00B76395"/>
    <w:rsid w:val="00B7643D"/>
    <w:rsid w:val="00B76625"/>
    <w:rsid w:val="00B77C4C"/>
    <w:rsid w:val="00B77F77"/>
    <w:rsid w:val="00B80165"/>
    <w:rsid w:val="00B807AD"/>
    <w:rsid w:val="00B80915"/>
    <w:rsid w:val="00B815EF"/>
    <w:rsid w:val="00B82338"/>
    <w:rsid w:val="00B82642"/>
    <w:rsid w:val="00B82E39"/>
    <w:rsid w:val="00B83C7F"/>
    <w:rsid w:val="00B84464"/>
    <w:rsid w:val="00B8464C"/>
    <w:rsid w:val="00B8486D"/>
    <w:rsid w:val="00B849EA"/>
    <w:rsid w:val="00B85138"/>
    <w:rsid w:val="00B85469"/>
    <w:rsid w:val="00B85E93"/>
    <w:rsid w:val="00B86593"/>
    <w:rsid w:val="00B86B00"/>
    <w:rsid w:val="00B86D1F"/>
    <w:rsid w:val="00B86FD4"/>
    <w:rsid w:val="00B86FF6"/>
    <w:rsid w:val="00B90371"/>
    <w:rsid w:val="00B909DB"/>
    <w:rsid w:val="00B90F65"/>
    <w:rsid w:val="00B9120A"/>
    <w:rsid w:val="00B920A9"/>
    <w:rsid w:val="00B925A2"/>
    <w:rsid w:val="00B9266F"/>
    <w:rsid w:val="00B92783"/>
    <w:rsid w:val="00B92836"/>
    <w:rsid w:val="00B92E45"/>
    <w:rsid w:val="00B94685"/>
    <w:rsid w:val="00B9482B"/>
    <w:rsid w:val="00B9490D"/>
    <w:rsid w:val="00B9502F"/>
    <w:rsid w:val="00B95232"/>
    <w:rsid w:val="00B96073"/>
    <w:rsid w:val="00B9642B"/>
    <w:rsid w:val="00B97116"/>
    <w:rsid w:val="00B97174"/>
    <w:rsid w:val="00B9719E"/>
    <w:rsid w:val="00B97212"/>
    <w:rsid w:val="00B9722F"/>
    <w:rsid w:val="00B97343"/>
    <w:rsid w:val="00B973D1"/>
    <w:rsid w:val="00B9749C"/>
    <w:rsid w:val="00B97789"/>
    <w:rsid w:val="00B97F07"/>
    <w:rsid w:val="00B97F20"/>
    <w:rsid w:val="00BA12F5"/>
    <w:rsid w:val="00BA14FA"/>
    <w:rsid w:val="00BA16F1"/>
    <w:rsid w:val="00BA1829"/>
    <w:rsid w:val="00BA1921"/>
    <w:rsid w:val="00BA1B94"/>
    <w:rsid w:val="00BA2325"/>
    <w:rsid w:val="00BA2912"/>
    <w:rsid w:val="00BA3E0D"/>
    <w:rsid w:val="00BA4597"/>
    <w:rsid w:val="00BA4D65"/>
    <w:rsid w:val="00BA4E88"/>
    <w:rsid w:val="00BA4ED1"/>
    <w:rsid w:val="00BA5214"/>
    <w:rsid w:val="00BA5370"/>
    <w:rsid w:val="00BA544E"/>
    <w:rsid w:val="00BA5502"/>
    <w:rsid w:val="00BA6227"/>
    <w:rsid w:val="00BA62A8"/>
    <w:rsid w:val="00BA680D"/>
    <w:rsid w:val="00BA6D02"/>
    <w:rsid w:val="00BA7BA3"/>
    <w:rsid w:val="00BA7D59"/>
    <w:rsid w:val="00BB04D3"/>
    <w:rsid w:val="00BB1032"/>
    <w:rsid w:val="00BB1361"/>
    <w:rsid w:val="00BB15AC"/>
    <w:rsid w:val="00BB15D8"/>
    <w:rsid w:val="00BB19F2"/>
    <w:rsid w:val="00BB1A04"/>
    <w:rsid w:val="00BB1C55"/>
    <w:rsid w:val="00BB2294"/>
    <w:rsid w:val="00BB25C8"/>
    <w:rsid w:val="00BB298C"/>
    <w:rsid w:val="00BB2E5E"/>
    <w:rsid w:val="00BB30FC"/>
    <w:rsid w:val="00BB3639"/>
    <w:rsid w:val="00BB3D14"/>
    <w:rsid w:val="00BB410A"/>
    <w:rsid w:val="00BB4C67"/>
    <w:rsid w:val="00BB5836"/>
    <w:rsid w:val="00BB5DA4"/>
    <w:rsid w:val="00BB5E0C"/>
    <w:rsid w:val="00BB660A"/>
    <w:rsid w:val="00BB67BD"/>
    <w:rsid w:val="00BB6D83"/>
    <w:rsid w:val="00BB7072"/>
    <w:rsid w:val="00BB777A"/>
    <w:rsid w:val="00BB7B6C"/>
    <w:rsid w:val="00BC07C4"/>
    <w:rsid w:val="00BC0C4B"/>
    <w:rsid w:val="00BC18CF"/>
    <w:rsid w:val="00BC1C39"/>
    <w:rsid w:val="00BC230B"/>
    <w:rsid w:val="00BC2416"/>
    <w:rsid w:val="00BC312C"/>
    <w:rsid w:val="00BC3278"/>
    <w:rsid w:val="00BC3459"/>
    <w:rsid w:val="00BC4CDE"/>
    <w:rsid w:val="00BC51C9"/>
    <w:rsid w:val="00BC5364"/>
    <w:rsid w:val="00BC5F8D"/>
    <w:rsid w:val="00BC6589"/>
    <w:rsid w:val="00BC6E51"/>
    <w:rsid w:val="00BC6F3B"/>
    <w:rsid w:val="00BC70B4"/>
    <w:rsid w:val="00BC77C2"/>
    <w:rsid w:val="00BC77C9"/>
    <w:rsid w:val="00BD0124"/>
    <w:rsid w:val="00BD068C"/>
    <w:rsid w:val="00BD0E4C"/>
    <w:rsid w:val="00BD14AD"/>
    <w:rsid w:val="00BD15A0"/>
    <w:rsid w:val="00BD3013"/>
    <w:rsid w:val="00BD31DE"/>
    <w:rsid w:val="00BD34C2"/>
    <w:rsid w:val="00BD3833"/>
    <w:rsid w:val="00BD3F2D"/>
    <w:rsid w:val="00BD437E"/>
    <w:rsid w:val="00BD503C"/>
    <w:rsid w:val="00BD5764"/>
    <w:rsid w:val="00BD5920"/>
    <w:rsid w:val="00BD5BD3"/>
    <w:rsid w:val="00BD62C0"/>
    <w:rsid w:val="00BD62C5"/>
    <w:rsid w:val="00BD64DF"/>
    <w:rsid w:val="00BD6692"/>
    <w:rsid w:val="00BD7158"/>
    <w:rsid w:val="00BD7440"/>
    <w:rsid w:val="00BD7853"/>
    <w:rsid w:val="00BD7F40"/>
    <w:rsid w:val="00BE0182"/>
    <w:rsid w:val="00BE01C8"/>
    <w:rsid w:val="00BE07B9"/>
    <w:rsid w:val="00BE0A49"/>
    <w:rsid w:val="00BE0F99"/>
    <w:rsid w:val="00BE1F0F"/>
    <w:rsid w:val="00BE227A"/>
    <w:rsid w:val="00BE23A4"/>
    <w:rsid w:val="00BE2EE9"/>
    <w:rsid w:val="00BE31F6"/>
    <w:rsid w:val="00BE3615"/>
    <w:rsid w:val="00BE3A18"/>
    <w:rsid w:val="00BE3A7C"/>
    <w:rsid w:val="00BE3EF3"/>
    <w:rsid w:val="00BE404F"/>
    <w:rsid w:val="00BE423C"/>
    <w:rsid w:val="00BE4472"/>
    <w:rsid w:val="00BE495E"/>
    <w:rsid w:val="00BE4BA7"/>
    <w:rsid w:val="00BE509D"/>
    <w:rsid w:val="00BE56DB"/>
    <w:rsid w:val="00BE5B59"/>
    <w:rsid w:val="00BE6381"/>
    <w:rsid w:val="00BE63D6"/>
    <w:rsid w:val="00BE6FDC"/>
    <w:rsid w:val="00BE775A"/>
    <w:rsid w:val="00BE776A"/>
    <w:rsid w:val="00BE7B95"/>
    <w:rsid w:val="00BF06CE"/>
    <w:rsid w:val="00BF08F6"/>
    <w:rsid w:val="00BF0E11"/>
    <w:rsid w:val="00BF0FE4"/>
    <w:rsid w:val="00BF10A2"/>
    <w:rsid w:val="00BF115B"/>
    <w:rsid w:val="00BF1317"/>
    <w:rsid w:val="00BF1895"/>
    <w:rsid w:val="00BF1EE1"/>
    <w:rsid w:val="00BF2B2B"/>
    <w:rsid w:val="00BF320F"/>
    <w:rsid w:val="00BF3312"/>
    <w:rsid w:val="00BF3A45"/>
    <w:rsid w:val="00BF3B21"/>
    <w:rsid w:val="00BF3F21"/>
    <w:rsid w:val="00BF4021"/>
    <w:rsid w:val="00BF455C"/>
    <w:rsid w:val="00BF4655"/>
    <w:rsid w:val="00BF511F"/>
    <w:rsid w:val="00BF57F8"/>
    <w:rsid w:val="00BF580C"/>
    <w:rsid w:val="00BF599A"/>
    <w:rsid w:val="00BF75C6"/>
    <w:rsid w:val="00C0001B"/>
    <w:rsid w:val="00C00558"/>
    <w:rsid w:val="00C013D8"/>
    <w:rsid w:val="00C01421"/>
    <w:rsid w:val="00C01B91"/>
    <w:rsid w:val="00C01E5B"/>
    <w:rsid w:val="00C01F2A"/>
    <w:rsid w:val="00C02866"/>
    <w:rsid w:val="00C02DAD"/>
    <w:rsid w:val="00C03014"/>
    <w:rsid w:val="00C0311F"/>
    <w:rsid w:val="00C0322A"/>
    <w:rsid w:val="00C03A6F"/>
    <w:rsid w:val="00C03E7D"/>
    <w:rsid w:val="00C0414C"/>
    <w:rsid w:val="00C04317"/>
    <w:rsid w:val="00C043DD"/>
    <w:rsid w:val="00C0482A"/>
    <w:rsid w:val="00C048B7"/>
    <w:rsid w:val="00C04E88"/>
    <w:rsid w:val="00C04EA0"/>
    <w:rsid w:val="00C04FB6"/>
    <w:rsid w:val="00C05600"/>
    <w:rsid w:val="00C0587F"/>
    <w:rsid w:val="00C05CCA"/>
    <w:rsid w:val="00C062E9"/>
    <w:rsid w:val="00C06401"/>
    <w:rsid w:val="00C0648A"/>
    <w:rsid w:val="00C06813"/>
    <w:rsid w:val="00C06B68"/>
    <w:rsid w:val="00C06E16"/>
    <w:rsid w:val="00C076A4"/>
    <w:rsid w:val="00C07A6F"/>
    <w:rsid w:val="00C07E8A"/>
    <w:rsid w:val="00C116A3"/>
    <w:rsid w:val="00C1171F"/>
    <w:rsid w:val="00C11B69"/>
    <w:rsid w:val="00C11FA9"/>
    <w:rsid w:val="00C128C6"/>
    <w:rsid w:val="00C12DD3"/>
    <w:rsid w:val="00C1490F"/>
    <w:rsid w:val="00C14A60"/>
    <w:rsid w:val="00C14AD6"/>
    <w:rsid w:val="00C15054"/>
    <w:rsid w:val="00C15106"/>
    <w:rsid w:val="00C158AD"/>
    <w:rsid w:val="00C158BC"/>
    <w:rsid w:val="00C162D2"/>
    <w:rsid w:val="00C1639F"/>
    <w:rsid w:val="00C168C2"/>
    <w:rsid w:val="00C16E66"/>
    <w:rsid w:val="00C17615"/>
    <w:rsid w:val="00C1769C"/>
    <w:rsid w:val="00C17764"/>
    <w:rsid w:val="00C177C4"/>
    <w:rsid w:val="00C17C33"/>
    <w:rsid w:val="00C17C81"/>
    <w:rsid w:val="00C17D72"/>
    <w:rsid w:val="00C200F9"/>
    <w:rsid w:val="00C20359"/>
    <w:rsid w:val="00C20E5D"/>
    <w:rsid w:val="00C2153D"/>
    <w:rsid w:val="00C216EE"/>
    <w:rsid w:val="00C22082"/>
    <w:rsid w:val="00C22747"/>
    <w:rsid w:val="00C22D3A"/>
    <w:rsid w:val="00C22D7D"/>
    <w:rsid w:val="00C22EB5"/>
    <w:rsid w:val="00C2395E"/>
    <w:rsid w:val="00C23A0C"/>
    <w:rsid w:val="00C23FA5"/>
    <w:rsid w:val="00C24B51"/>
    <w:rsid w:val="00C24F12"/>
    <w:rsid w:val="00C25415"/>
    <w:rsid w:val="00C256F4"/>
    <w:rsid w:val="00C25FBC"/>
    <w:rsid w:val="00C26060"/>
    <w:rsid w:val="00C26207"/>
    <w:rsid w:val="00C26454"/>
    <w:rsid w:val="00C27797"/>
    <w:rsid w:val="00C2780C"/>
    <w:rsid w:val="00C27F77"/>
    <w:rsid w:val="00C301FE"/>
    <w:rsid w:val="00C30499"/>
    <w:rsid w:val="00C322EA"/>
    <w:rsid w:val="00C32415"/>
    <w:rsid w:val="00C3287F"/>
    <w:rsid w:val="00C3385E"/>
    <w:rsid w:val="00C3503D"/>
    <w:rsid w:val="00C35686"/>
    <w:rsid w:val="00C36507"/>
    <w:rsid w:val="00C3658A"/>
    <w:rsid w:val="00C36677"/>
    <w:rsid w:val="00C36B3E"/>
    <w:rsid w:val="00C37628"/>
    <w:rsid w:val="00C37831"/>
    <w:rsid w:val="00C40470"/>
    <w:rsid w:val="00C405A9"/>
    <w:rsid w:val="00C40FE0"/>
    <w:rsid w:val="00C41A2F"/>
    <w:rsid w:val="00C42079"/>
    <w:rsid w:val="00C424AA"/>
    <w:rsid w:val="00C425A6"/>
    <w:rsid w:val="00C42B92"/>
    <w:rsid w:val="00C42DB8"/>
    <w:rsid w:val="00C43176"/>
    <w:rsid w:val="00C43573"/>
    <w:rsid w:val="00C43637"/>
    <w:rsid w:val="00C43B6F"/>
    <w:rsid w:val="00C44FA3"/>
    <w:rsid w:val="00C459D4"/>
    <w:rsid w:val="00C45E14"/>
    <w:rsid w:val="00C4626F"/>
    <w:rsid w:val="00C465A0"/>
    <w:rsid w:val="00C46C6C"/>
    <w:rsid w:val="00C46C93"/>
    <w:rsid w:val="00C4747A"/>
    <w:rsid w:val="00C47CC0"/>
    <w:rsid w:val="00C5108E"/>
    <w:rsid w:val="00C519E6"/>
    <w:rsid w:val="00C5202E"/>
    <w:rsid w:val="00C5215C"/>
    <w:rsid w:val="00C5237C"/>
    <w:rsid w:val="00C528A2"/>
    <w:rsid w:val="00C52D89"/>
    <w:rsid w:val="00C53132"/>
    <w:rsid w:val="00C5379E"/>
    <w:rsid w:val="00C53825"/>
    <w:rsid w:val="00C539E2"/>
    <w:rsid w:val="00C54920"/>
    <w:rsid w:val="00C549BF"/>
    <w:rsid w:val="00C54D4C"/>
    <w:rsid w:val="00C551FC"/>
    <w:rsid w:val="00C55A16"/>
    <w:rsid w:val="00C55B95"/>
    <w:rsid w:val="00C55E52"/>
    <w:rsid w:val="00C56029"/>
    <w:rsid w:val="00C5602D"/>
    <w:rsid w:val="00C565E4"/>
    <w:rsid w:val="00C56907"/>
    <w:rsid w:val="00C57930"/>
    <w:rsid w:val="00C6042C"/>
    <w:rsid w:val="00C60748"/>
    <w:rsid w:val="00C610CE"/>
    <w:rsid w:val="00C61541"/>
    <w:rsid w:val="00C617D6"/>
    <w:rsid w:val="00C61FF5"/>
    <w:rsid w:val="00C621C1"/>
    <w:rsid w:val="00C62B65"/>
    <w:rsid w:val="00C62D38"/>
    <w:rsid w:val="00C63775"/>
    <w:rsid w:val="00C63B64"/>
    <w:rsid w:val="00C63D9C"/>
    <w:rsid w:val="00C6488C"/>
    <w:rsid w:val="00C649E6"/>
    <w:rsid w:val="00C64AE0"/>
    <w:rsid w:val="00C64C51"/>
    <w:rsid w:val="00C64ECF"/>
    <w:rsid w:val="00C64F73"/>
    <w:rsid w:val="00C6519A"/>
    <w:rsid w:val="00C6538F"/>
    <w:rsid w:val="00C653CE"/>
    <w:rsid w:val="00C653EA"/>
    <w:rsid w:val="00C65A82"/>
    <w:rsid w:val="00C65CAA"/>
    <w:rsid w:val="00C665FE"/>
    <w:rsid w:val="00C67DC9"/>
    <w:rsid w:val="00C7037D"/>
    <w:rsid w:val="00C70692"/>
    <w:rsid w:val="00C71217"/>
    <w:rsid w:val="00C71697"/>
    <w:rsid w:val="00C717E1"/>
    <w:rsid w:val="00C71DC4"/>
    <w:rsid w:val="00C72D08"/>
    <w:rsid w:val="00C7312B"/>
    <w:rsid w:val="00C73790"/>
    <w:rsid w:val="00C73828"/>
    <w:rsid w:val="00C738E0"/>
    <w:rsid w:val="00C74AA4"/>
    <w:rsid w:val="00C750A9"/>
    <w:rsid w:val="00C7542F"/>
    <w:rsid w:val="00C755CE"/>
    <w:rsid w:val="00C76BD7"/>
    <w:rsid w:val="00C77092"/>
    <w:rsid w:val="00C77158"/>
    <w:rsid w:val="00C80432"/>
    <w:rsid w:val="00C80492"/>
    <w:rsid w:val="00C805C6"/>
    <w:rsid w:val="00C80A13"/>
    <w:rsid w:val="00C811E4"/>
    <w:rsid w:val="00C81646"/>
    <w:rsid w:val="00C81A1B"/>
    <w:rsid w:val="00C81B13"/>
    <w:rsid w:val="00C81D8F"/>
    <w:rsid w:val="00C81F9E"/>
    <w:rsid w:val="00C8224B"/>
    <w:rsid w:val="00C84613"/>
    <w:rsid w:val="00C84A2A"/>
    <w:rsid w:val="00C84E25"/>
    <w:rsid w:val="00C85000"/>
    <w:rsid w:val="00C85235"/>
    <w:rsid w:val="00C85301"/>
    <w:rsid w:val="00C858EA"/>
    <w:rsid w:val="00C8594F"/>
    <w:rsid w:val="00C8596F"/>
    <w:rsid w:val="00C859D3"/>
    <w:rsid w:val="00C85B01"/>
    <w:rsid w:val="00C86023"/>
    <w:rsid w:val="00C8712F"/>
    <w:rsid w:val="00C873CB"/>
    <w:rsid w:val="00C87B09"/>
    <w:rsid w:val="00C87C9D"/>
    <w:rsid w:val="00C90501"/>
    <w:rsid w:val="00C90562"/>
    <w:rsid w:val="00C9072F"/>
    <w:rsid w:val="00C9109D"/>
    <w:rsid w:val="00C91141"/>
    <w:rsid w:val="00C911F8"/>
    <w:rsid w:val="00C916E4"/>
    <w:rsid w:val="00C91918"/>
    <w:rsid w:val="00C919FE"/>
    <w:rsid w:val="00C91AF4"/>
    <w:rsid w:val="00C91E4F"/>
    <w:rsid w:val="00C92787"/>
    <w:rsid w:val="00C92AC3"/>
    <w:rsid w:val="00C92D4D"/>
    <w:rsid w:val="00C92D8E"/>
    <w:rsid w:val="00C92EF6"/>
    <w:rsid w:val="00C94469"/>
    <w:rsid w:val="00C9463B"/>
    <w:rsid w:val="00C947CD"/>
    <w:rsid w:val="00C956AC"/>
    <w:rsid w:val="00C958E8"/>
    <w:rsid w:val="00C96BE0"/>
    <w:rsid w:val="00C96F4F"/>
    <w:rsid w:val="00C976B8"/>
    <w:rsid w:val="00C976EE"/>
    <w:rsid w:val="00CA029E"/>
    <w:rsid w:val="00CA038A"/>
    <w:rsid w:val="00CA0788"/>
    <w:rsid w:val="00CA07D3"/>
    <w:rsid w:val="00CA0C91"/>
    <w:rsid w:val="00CA10E0"/>
    <w:rsid w:val="00CA1CF1"/>
    <w:rsid w:val="00CA26D0"/>
    <w:rsid w:val="00CA2B7A"/>
    <w:rsid w:val="00CA32D6"/>
    <w:rsid w:val="00CA36A0"/>
    <w:rsid w:val="00CA389E"/>
    <w:rsid w:val="00CA3CAF"/>
    <w:rsid w:val="00CA4900"/>
    <w:rsid w:val="00CA5464"/>
    <w:rsid w:val="00CA56C8"/>
    <w:rsid w:val="00CA5F32"/>
    <w:rsid w:val="00CA6049"/>
    <w:rsid w:val="00CA69A3"/>
    <w:rsid w:val="00CA7B5C"/>
    <w:rsid w:val="00CA7B9A"/>
    <w:rsid w:val="00CA7DD3"/>
    <w:rsid w:val="00CB091C"/>
    <w:rsid w:val="00CB0A1F"/>
    <w:rsid w:val="00CB0A7E"/>
    <w:rsid w:val="00CB0F3C"/>
    <w:rsid w:val="00CB1208"/>
    <w:rsid w:val="00CB1390"/>
    <w:rsid w:val="00CB1959"/>
    <w:rsid w:val="00CB2CB3"/>
    <w:rsid w:val="00CB2FBF"/>
    <w:rsid w:val="00CB3B93"/>
    <w:rsid w:val="00CB3EDB"/>
    <w:rsid w:val="00CB3F8C"/>
    <w:rsid w:val="00CB3FDA"/>
    <w:rsid w:val="00CB4259"/>
    <w:rsid w:val="00CB4C1F"/>
    <w:rsid w:val="00CB54BB"/>
    <w:rsid w:val="00CB5850"/>
    <w:rsid w:val="00CB58D5"/>
    <w:rsid w:val="00CB64DA"/>
    <w:rsid w:val="00CB64EF"/>
    <w:rsid w:val="00CB6B8B"/>
    <w:rsid w:val="00CB6BA1"/>
    <w:rsid w:val="00CB6CC0"/>
    <w:rsid w:val="00CB7769"/>
    <w:rsid w:val="00CC02E1"/>
    <w:rsid w:val="00CC0446"/>
    <w:rsid w:val="00CC06DA"/>
    <w:rsid w:val="00CC0CEA"/>
    <w:rsid w:val="00CC0E6C"/>
    <w:rsid w:val="00CC17CB"/>
    <w:rsid w:val="00CC1D94"/>
    <w:rsid w:val="00CC1F43"/>
    <w:rsid w:val="00CC3221"/>
    <w:rsid w:val="00CC3319"/>
    <w:rsid w:val="00CC3796"/>
    <w:rsid w:val="00CC4370"/>
    <w:rsid w:val="00CC4C46"/>
    <w:rsid w:val="00CC534A"/>
    <w:rsid w:val="00CC5950"/>
    <w:rsid w:val="00CC5D28"/>
    <w:rsid w:val="00CC64C0"/>
    <w:rsid w:val="00CC64CC"/>
    <w:rsid w:val="00CC7B32"/>
    <w:rsid w:val="00CC7C9A"/>
    <w:rsid w:val="00CD0033"/>
    <w:rsid w:val="00CD0175"/>
    <w:rsid w:val="00CD0409"/>
    <w:rsid w:val="00CD0697"/>
    <w:rsid w:val="00CD089E"/>
    <w:rsid w:val="00CD0E36"/>
    <w:rsid w:val="00CD17A0"/>
    <w:rsid w:val="00CD1851"/>
    <w:rsid w:val="00CD1FBA"/>
    <w:rsid w:val="00CD34AC"/>
    <w:rsid w:val="00CD409A"/>
    <w:rsid w:val="00CD6105"/>
    <w:rsid w:val="00CD63E6"/>
    <w:rsid w:val="00CD646A"/>
    <w:rsid w:val="00CD6717"/>
    <w:rsid w:val="00CD6BCE"/>
    <w:rsid w:val="00CD7008"/>
    <w:rsid w:val="00CD70F1"/>
    <w:rsid w:val="00CD71D9"/>
    <w:rsid w:val="00CD7414"/>
    <w:rsid w:val="00CD7BE3"/>
    <w:rsid w:val="00CD7C62"/>
    <w:rsid w:val="00CD7E86"/>
    <w:rsid w:val="00CD7FC0"/>
    <w:rsid w:val="00CE01A0"/>
    <w:rsid w:val="00CE0346"/>
    <w:rsid w:val="00CE13FD"/>
    <w:rsid w:val="00CE19D1"/>
    <w:rsid w:val="00CE2A2B"/>
    <w:rsid w:val="00CE2E50"/>
    <w:rsid w:val="00CE3569"/>
    <w:rsid w:val="00CE3A24"/>
    <w:rsid w:val="00CE3A47"/>
    <w:rsid w:val="00CE46EE"/>
    <w:rsid w:val="00CE4FEF"/>
    <w:rsid w:val="00CE5069"/>
    <w:rsid w:val="00CE634C"/>
    <w:rsid w:val="00CE654B"/>
    <w:rsid w:val="00CE671B"/>
    <w:rsid w:val="00CE70B2"/>
    <w:rsid w:val="00CE7321"/>
    <w:rsid w:val="00CE76A1"/>
    <w:rsid w:val="00CE7D5F"/>
    <w:rsid w:val="00CF01E3"/>
    <w:rsid w:val="00CF0EB0"/>
    <w:rsid w:val="00CF1573"/>
    <w:rsid w:val="00CF27E9"/>
    <w:rsid w:val="00CF2971"/>
    <w:rsid w:val="00CF2A32"/>
    <w:rsid w:val="00CF31CF"/>
    <w:rsid w:val="00CF3553"/>
    <w:rsid w:val="00CF37CF"/>
    <w:rsid w:val="00CF414C"/>
    <w:rsid w:val="00CF4552"/>
    <w:rsid w:val="00CF500A"/>
    <w:rsid w:val="00CF50D9"/>
    <w:rsid w:val="00CF549B"/>
    <w:rsid w:val="00CF5892"/>
    <w:rsid w:val="00CF590C"/>
    <w:rsid w:val="00CF629B"/>
    <w:rsid w:val="00CF67ED"/>
    <w:rsid w:val="00CF6931"/>
    <w:rsid w:val="00CF6C1E"/>
    <w:rsid w:val="00CF6D8C"/>
    <w:rsid w:val="00CF75DE"/>
    <w:rsid w:val="00CF7B76"/>
    <w:rsid w:val="00CF7FBE"/>
    <w:rsid w:val="00D0003E"/>
    <w:rsid w:val="00D001D5"/>
    <w:rsid w:val="00D00755"/>
    <w:rsid w:val="00D008F4"/>
    <w:rsid w:val="00D00DAF"/>
    <w:rsid w:val="00D01AEB"/>
    <w:rsid w:val="00D026D0"/>
    <w:rsid w:val="00D0274B"/>
    <w:rsid w:val="00D02ECB"/>
    <w:rsid w:val="00D03D00"/>
    <w:rsid w:val="00D03FB0"/>
    <w:rsid w:val="00D03FC8"/>
    <w:rsid w:val="00D04099"/>
    <w:rsid w:val="00D0505E"/>
    <w:rsid w:val="00D0529C"/>
    <w:rsid w:val="00D0545B"/>
    <w:rsid w:val="00D06623"/>
    <w:rsid w:val="00D068DC"/>
    <w:rsid w:val="00D06D88"/>
    <w:rsid w:val="00D06DA1"/>
    <w:rsid w:val="00D06FCD"/>
    <w:rsid w:val="00D073E0"/>
    <w:rsid w:val="00D11739"/>
    <w:rsid w:val="00D11DBB"/>
    <w:rsid w:val="00D12320"/>
    <w:rsid w:val="00D124B0"/>
    <w:rsid w:val="00D12D46"/>
    <w:rsid w:val="00D132C2"/>
    <w:rsid w:val="00D13C12"/>
    <w:rsid w:val="00D145DC"/>
    <w:rsid w:val="00D14E21"/>
    <w:rsid w:val="00D15191"/>
    <w:rsid w:val="00D151B3"/>
    <w:rsid w:val="00D155EE"/>
    <w:rsid w:val="00D15982"/>
    <w:rsid w:val="00D159A1"/>
    <w:rsid w:val="00D15C77"/>
    <w:rsid w:val="00D15EB1"/>
    <w:rsid w:val="00D16031"/>
    <w:rsid w:val="00D162E0"/>
    <w:rsid w:val="00D16EEA"/>
    <w:rsid w:val="00D173AB"/>
    <w:rsid w:val="00D17454"/>
    <w:rsid w:val="00D178FA"/>
    <w:rsid w:val="00D17A90"/>
    <w:rsid w:val="00D17E52"/>
    <w:rsid w:val="00D207D3"/>
    <w:rsid w:val="00D217BC"/>
    <w:rsid w:val="00D21D54"/>
    <w:rsid w:val="00D21DD0"/>
    <w:rsid w:val="00D22397"/>
    <w:rsid w:val="00D224A0"/>
    <w:rsid w:val="00D2264E"/>
    <w:rsid w:val="00D23113"/>
    <w:rsid w:val="00D23383"/>
    <w:rsid w:val="00D23581"/>
    <w:rsid w:val="00D2370E"/>
    <w:rsid w:val="00D251A2"/>
    <w:rsid w:val="00D2530B"/>
    <w:rsid w:val="00D254EA"/>
    <w:rsid w:val="00D255C4"/>
    <w:rsid w:val="00D2563F"/>
    <w:rsid w:val="00D261E4"/>
    <w:rsid w:val="00D26484"/>
    <w:rsid w:val="00D264F6"/>
    <w:rsid w:val="00D2673E"/>
    <w:rsid w:val="00D267B6"/>
    <w:rsid w:val="00D26999"/>
    <w:rsid w:val="00D26CAA"/>
    <w:rsid w:val="00D26CC2"/>
    <w:rsid w:val="00D272E2"/>
    <w:rsid w:val="00D27814"/>
    <w:rsid w:val="00D27F1C"/>
    <w:rsid w:val="00D30166"/>
    <w:rsid w:val="00D302A8"/>
    <w:rsid w:val="00D308E9"/>
    <w:rsid w:val="00D309EB"/>
    <w:rsid w:val="00D30E3C"/>
    <w:rsid w:val="00D31863"/>
    <w:rsid w:val="00D3187B"/>
    <w:rsid w:val="00D319CF"/>
    <w:rsid w:val="00D320C1"/>
    <w:rsid w:val="00D3222F"/>
    <w:rsid w:val="00D331F1"/>
    <w:rsid w:val="00D343D8"/>
    <w:rsid w:val="00D345ED"/>
    <w:rsid w:val="00D3497C"/>
    <w:rsid w:val="00D3514B"/>
    <w:rsid w:val="00D35AAA"/>
    <w:rsid w:val="00D35C60"/>
    <w:rsid w:val="00D36611"/>
    <w:rsid w:val="00D36870"/>
    <w:rsid w:val="00D36EB5"/>
    <w:rsid w:val="00D36F9D"/>
    <w:rsid w:val="00D373F8"/>
    <w:rsid w:val="00D37870"/>
    <w:rsid w:val="00D37E48"/>
    <w:rsid w:val="00D37E75"/>
    <w:rsid w:val="00D40D6A"/>
    <w:rsid w:val="00D41B84"/>
    <w:rsid w:val="00D4249F"/>
    <w:rsid w:val="00D42D6F"/>
    <w:rsid w:val="00D4359A"/>
    <w:rsid w:val="00D43656"/>
    <w:rsid w:val="00D43B28"/>
    <w:rsid w:val="00D44A48"/>
    <w:rsid w:val="00D44A98"/>
    <w:rsid w:val="00D44B4F"/>
    <w:rsid w:val="00D44CDA"/>
    <w:rsid w:val="00D450F4"/>
    <w:rsid w:val="00D454AE"/>
    <w:rsid w:val="00D45584"/>
    <w:rsid w:val="00D45597"/>
    <w:rsid w:val="00D45D5F"/>
    <w:rsid w:val="00D4711D"/>
    <w:rsid w:val="00D471AF"/>
    <w:rsid w:val="00D4780D"/>
    <w:rsid w:val="00D478C2"/>
    <w:rsid w:val="00D47BDC"/>
    <w:rsid w:val="00D47C9C"/>
    <w:rsid w:val="00D47F7D"/>
    <w:rsid w:val="00D503D1"/>
    <w:rsid w:val="00D50539"/>
    <w:rsid w:val="00D51314"/>
    <w:rsid w:val="00D521F4"/>
    <w:rsid w:val="00D52727"/>
    <w:rsid w:val="00D5308A"/>
    <w:rsid w:val="00D53435"/>
    <w:rsid w:val="00D53465"/>
    <w:rsid w:val="00D540CF"/>
    <w:rsid w:val="00D54FA5"/>
    <w:rsid w:val="00D54FD2"/>
    <w:rsid w:val="00D55BB1"/>
    <w:rsid w:val="00D55BEA"/>
    <w:rsid w:val="00D56067"/>
    <w:rsid w:val="00D5620A"/>
    <w:rsid w:val="00D562F3"/>
    <w:rsid w:val="00D56BA3"/>
    <w:rsid w:val="00D5774C"/>
    <w:rsid w:val="00D57BE5"/>
    <w:rsid w:val="00D57C6D"/>
    <w:rsid w:val="00D57FBA"/>
    <w:rsid w:val="00D60090"/>
    <w:rsid w:val="00D60A27"/>
    <w:rsid w:val="00D60BCD"/>
    <w:rsid w:val="00D60C56"/>
    <w:rsid w:val="00D619A2"/>
    <w:rsid w:val="00D61B3B"/>
    <w:rsid w:val="00D61DD0"/>
    <w:rsid w:val="00D6268E"/>
    <w:rsid w:val="00D62784"/>
    <w:rsid w:val="00D62E9C"/>
    <w:rsid w:val="00D6411F"/>
    <w:rsid w:val="00D646E5"/>
    <w:rsid w:val="00D64BB4"/>
    <w:rsid w:val="00D65BF6"/>
    <w:rsid w:val="00D65F9D"/>
    <w:rsid w:val="00D662EA"/>
    <w:rsid w:val="00D663A7"/>
    <w:rsid w:val="00D6697D"/>
    <w:rsid w:val="00D672CF"/>
    <w:rsid w:val="00D67887"/>
    <w:rsid w:val="00D70A08"/>
    <w:rsid w:val="00D70B59"/>
    <w:rsid w:val="00D711B1"/>
    <w:rsid w:val="00D7155A"/>
    <w:rsid w:val="00D717FA"/>
    <w:rsid w:val="00D71B4B"/>
    <w:rsid w:val="00D71CE6"/>
    <w:rsid w:val="00D72893"/>
    <w:rsid w:val="00D72ABC"/>
    <w:rsid w:val="00D73044"/>
    <w:rsid w:val="00D732F5"/>
    <w:rsid w:val="00D7342A"/>
    <w:rsid w:val="00D73EA0"/>
    <w:rsid w:val="00D7409F"/>
    <w:rsid w:val="00D7450F"/>
    <w:rsid w:val="00D74F6D"/>
    <w:rsid w:val="00D7513C"/>
    <w:rsid w:val="00D75367"/>
    <w:rsid w:val="00D7572A"/>
    <w:rsid w:val="00D7585E"/>
    <w:rsid w:val="00D758F9"/>
    <w:rsid w:val="00D7594C"/>
    <w:rsid w:val="00D75B4F"/>
    <w:rsid w:val="00D75D94"/>
    <w:rsid w:val="00D7640C"/>
    <w:rsid w:val="00D76C4E"/>
    <w:rsid w:val="00D773B7"/>
    <w:rsid w:val="00D80A83"/>
    <w:rsid w:val="00D80FA6"/>
    <w:rsid w:val="00D813A0"/>
    <w:rsid w:val="00D81802"/>
    <w:rsid w:val="00D818B5"/>
    <w:rsid w:val="00D822F8"/>
    <w:rsid w:val="00D82B4D"/>
    <w:rsid w:val="00D82BC1"/>
    <w:rsid w:val="00D82D33"/>
    <w:rsid w:val="00D83747"/>
    <w:rsid w:val="00D838DF"/>
    <w:rsid w:val="00D85048"/>
    <w:rsid w:val="00D85668"/>
    <w:rsid w:val="00D856CE"/>
    <w:rsid w:val="00D85AFE"/>
    <w:rsid w:val="00D860D1"/>
    <w:rsid w:val="00D862CF"/>
    <w:rsid w:val="00D86BBB"/>
    <w:rsid w:val="00D86FCC"/>
    <w:rsid w:val="00D8758B"/>
    <w:rsid w:val="00D87AC0"/>
    <w:rsid w:val="00D87FDB"/>
    <w:rsid w:val="00D901C4"/>
    <w:rsid w:val="00D90578"/>
    <w:rsid w:val="00D90D87"/>
    <w:rsid w:val="00D90E52"/>
    <w:rsid w:val="00D914F6"/>
    <w:rsid w:val="00D91530"/>
    <w:rsid w:val="00D9207E"/>
    <w:rsid w:val="00D928F8"/>
    <w:rsid w:val="00D92976"/>
    <w:rsid w:val="00D92B2D"/>
    <w:rsid w:val="00D932A6"/>
    <w:rsid w:val="00D93B05"/>
    <w:rsid w:val="00D93BF4"/>
    <w:rsid w:val="00D943A4"/>
    <w:rsid w:val="00D94772"/>
    <w:rsid w:val="00D94977"/>
    <w:rsid w:val="00D94A4E"/>
    <w:rsid w:val="00D94BD1"/>
    <w:rsid w:val="00D956CE"/>
    <w:rsid w:val="00D957A0"/>
    <w:rsid w:val="00D95EC2"/>
    <w:rsid w:val="00D9608F"/>
    <w:rsid w:val="00D966B2"/>
    <w:rsid w:val="00D96C11"/>
    <w:rsid w:val="00D97609"/>
    <w:rsid w:val="00D9775F"/>
    <w:rsid w:val="00D97BCE"/>
    <w:rsid w:val="00DA0264"/>
    <w:rsid w:val="00DA0495"/>
    <w:rsid w:val="00DA1FEB"/>
    <w:rsid w:val="00DA2340"/>
    <w:rsid w:val="00DA292C"/>
    <w:rsid w:val="00DA328A"/>
    <w:rsid w:val="00DA3D68"/>
    <w:rsid w:val="00DA4FDF"/>
    <w:rsid w:val="00DA5FF6"/>
    <w:rsid w:val="00DA61C6"/>
    <w:rsid w:val="00DA68A5"/>
    <w:rsid w:val="00DA6C36"/>
    <w:rsid w:val="00DA76A7"/>
    <w:rsid w:val="00DB09A9"/>
    <w:rsid w:val="00DB0B16"/>
    <w:rsid w:val="00DB10D2"/>
    <w:rsid w:val="00DB2353"/>
    <w:rsid w:val="00DB2E62"/>
    <w:rsid w:val="00DB2F07"/>
    <w:rsid w:val="00DB2FD3"/>
    <w:rsid w:val="00DB3209"/>
    <w:rsid w:val="00DB34B7"/>
    <w:rsid w:val="00DB36C1"/>
    <w:rsid w:val="00DB3DDF"/>
    <w:rsid w:val="00DB4431"/>
    <w:rsid w:val="00DB6557"/>
    <w:rsid w:val="00DB6C48"/>
    <w:rsid w:val="00DB7C58"/>
    <w:rsid w:val="00DB7E93"/>
    <w:rsid w:val="00DB7F36"/>
    <w:rsid w:val="00DC001D"/>
    <w:rsid w:val="00DC0328"/>
    <w:rsid w:val="00DC071B"/>
    <w:rsid w:val="00DC0974"/>
    <w:rsid w:val="00DC166D"/>
    <w:rsid w:val="00DC1872"/>
    <w:rsid w:val="00DC19DB"/>
    <w:rsid w:val="00DC1AE1"/>
    <w:rsid w:val="00DC1AEB"/>
    <w:rsid w:val="00DC29A5"/>
    <w:rsid w:val="00DC2DA4"/>
    <w:rsid w:val="00DC3CE3"/>
    <w:rsid w:val="00DC3CE7"/>
    <w:rsid w:val="00DC5B1A"/>
    <w:rsid w:val="00DC6DE7"/>
    <w:rsid w:val="00DC74DB"/>
    <w:rsid w:val="00DC7C4F"/>
    <w:rsid w:val="00DD0133"/>
    <w:rsid w:val="00DD014A"/>
    <w:rsid w:val="00DD0282"/>
    <w:rsid w:val="00DD115F"/>
    <w:rsid w:val="00DD1378"/>
    <w:rsid w:val="00DD15B9"/>
    <w:rsid w:val="00DD1983"/>
    <w:rsid w:val="00DD1C8D"/>
    <w:rsid w:val="00DD2132"/>
    <w:rsid w:val="00DD282C"/>
    <w:rsid w:val="00DD2A45"/>
    <w:rsid w:val="00DD38A0"/>
    <w:rsid w:val="00DD3A65"/>
    <w:rsid w:val="00DD3F86"/>
    <w:rsid w:val="00DD407B"/>
    <w:rsid w:val="00DD423A"/>
    <w:rsid w:val="00DD4672"/>
    <w:rsid w:val="00DD49EA"/>
    <w:rsid w:val="00DD4F56"/>
    <w:rsid w:val="00DD4FBA"/>
    <w:rsid w:val="00DD5642"/>
    <w:rsid w:val="00DD6335"/>
    <w:rsid w:val="00DD63F7"/>
    <w:rsid w:val="00DD653E"/>
    <w:rsid w:val="00DD665E"/>
    <w:rsid w:val="00DE1844"/>
    <w:rsid w:val="00DE1C01"/>
    <w:rsid w:val="00DE297F"/>
    <w:rsid w:val="00DE2B7B"/>
    <w:rsid w:val="00DE34E8"/>
    <w:rsid w:val="00DE4397"/>
    <w:rsid w:val="00DE4D94"/>
    <w:rsid w:val="00DE538B"/>
    <w:rsid w:val="00DE5A97"/>
    <w:rsid w:val="00DE5BCA"/>
    <w:rsid w:val="00DE68BD"/>
    <w:rsid w:val="00DE6908"/>
    <w:rsid w:val="00DE6947"/>
    <w:rsid w:val="00DE69A6"/>
    <w:rsid w:val="00DE69F5"/>
    <w:rsid w:val="00DE6E77"/>
    <w:rsid w:val="00DF01A4"/>
    <w:rsid w:val="00DF025F"/>
    <w:rsid w:val="00DF02E0"/>
    <w:rsid w:val="00DF030A"/>
    <w:rsid w:val="00DF055D"/>
    <w:rsid w:val="00DF093E"/>
    <w:rsid w:val="00DF0B36"/>
    <w:rsid w:val="00DF104F"/>
    <w:rsid w:val="00DF148B"/>
    <w:rsid w:val="00DF1DDE"/>
    <w:rsid w:val="00DF29CD"/>
    <w:rsid w:val="00DF2DC4"/>
    <w:rsid w:val="00DF2EA7"/>
    <w:rsid w:val="00DF33A2"/>
    <w:rsid w:val="00DF37A6"/>
    <w:rsid w:val="00DF38AC"/>
    <w:rsid w:val="00DF461C"/>
    <w:rsid w:val="00DF4658"/>
    <w:rsid w:val="00DF4E67"/>
    <w:rsid w:val="00DF5CEA"/>
    <w:rsid w:val="00DF5EAC"/>
    <w:rsid w:val="00DF6210"/>
    <w:rsid w:val="00DF6590"/>
    <w:rsid w:val="00DF6C76"/>
    <w:rsid w:val="00DF7338"/>
    <w:rsid w:val="00DF7731"/>
    <w:rsid w:val="00E00232"/>
    <w:rsid w:val="00E00289"/>
    <w:rsid w:val="00E00B93"/>
    <w:rsid w:val="00E01988"/>
    <w:rsid w:val="00E019D6"/>
    <w:rsid w:val="00E01C66"/>
    <w:rsid w:val="00E0250B"/>
    <w:rsid w:val="00E0267D"/>
    <w:rsid w:val="00E027E2"/>
    <w:rsid w:val="00E02F71"/>
    <w:rsid w:val="00E02FB7"/>
    <w:rsid w:val="00E03538"/>
    <w:rsid w:val="00E0465C"/>
    <w:rsid w:val="00E04ADC"/>
    <w:rsid w:val="00E04BE2"/>
    <w:rsid w:val="00E05090"/>
    <w:rsid w:val="00E05920"/>
    <w:rsid w:val="00E06791"/>
    <w:rsid w:val="00E06931"/>
    <w:rsid w:val="00E06FF2"/>
    <w:rsid w:val="00E101B5"/>
    <w:rsid w:val="00E110DE"/>
    <w:rsid w:val="00E11168"/>
    <w:rsid w:val="00E12A8A"/>
    <w:rsid w:val="00E135E2"/>
    <w:rsid w:val="00E13977"/>
    <w:rsid w:val="00E13A45"/>
    <w:rsid w:val="00E13F00"/>
    <w:rsid w:val="00E14090"/>
    <w:rsid w:val="00E1566F"/>
    <w:rsid w:val="00E1569B"/>
    <w:rsid w:val="00E15F11"/>
    <w:rsid w:val="00E16688"/>
    <w:rsid w:val="00E16F0B"/>
    <w:rsid w:val="00E170A2"/>
    <w:rsid w:val="00E172A8"/>
    <w:rsid w:val="00E17690"/>
    <w:rsid w:val="00E17C26"/>
    <w:rsid w:val="00E20433"/>
    <w:rsid w:val="00E20F30"/>
    <w:rsid w:val="00E21606"/>
    <w:rsid w:val="00E220A5"/>
    <w:rsid w:val="00E22145"/>
    <w:rsid w:val="00E23152"/>
    <w:rsid w:val="00E23158"/>
    <w:rsid w:val="00E23318"/>
    <w:rsid w:val="00E24371"/>
    <w:rsid w:val="00E24549"/>
    <w:rsid w:val="00E24A8D"/>
    <w:rsid w:val="00E24C47"/>
    <w:rsid w:val="00E250E7"/>
    <w:rsid w:val="00E255DF"/>
    <w:rsid w:val="00E255E4"/>
    <w:rsid w:val="00E259EC"/>
    <w:rsid w:val="00E26BB9"/>
    <w:rsid w:val="00E26E0F"/>
    <w:rsid w:val="00E26EA5"/>
    <w:rsid w:val="00E2770C"/>
    <w:rsid w:val="00E30225"/>
    <w:rsid w:val="00E31AA6"/>
    <w:rsid w:val="00E31C29"/>
    <w:rsid w:val="00E325D9"/>
    <w:rsid w:val="00E32651"/>
    <w:rsid w:val="00E328A0"/>
    <w:rsid w:val="00E32C80"/>
    <w:rsid w:val="00E32E87"/>
    <w:rsid w:val="00E3306C"/>
    <w:rsid w:val="00E337BB"/>
    <w:rsid w:val="00E33893"/>
    <w:rsid w:val="00E339DE"/>
    <w:rsid w:val="00E339EC"/>
    <w:rsid w:val="00E342A0"/>
    <w:rsid w:val="00E34E97"/>
    <w:rsid w:val="00E351A8"/>
    <w:rsid w:val="00E35637"/>
    <w:rsid w:val="00E362A7"/>
    <w:rsid w:val="00E36571"/>
    <w:rsid w:val="00E36A92"/>
    <w:rsid w:val="00E3702E"/>
    <w:rsid w:val="00E37160"/>
    <w:rsid w:val="00E37479"/>
    <w:rsid w:val="00E37582"/>
    <w:rsid w:val="00E375AA"/>
    <w:rsid w:val="00E376F5"/>
    <w:rsid w:val="00E378A3"/>
    <w:rsid w:val="00E37A3C"/>
    <w:rsid w:val="00E37C02"/>
    <w:rsid w:val="00E40412"/>
    <w:rsid w:val="00E430B3"/>
    <w:rsid w:val="00E432B9"/>
    <w:rsid w:val="00E43AF2"/>
    <w:rsid w:val="00E443C0"/>
    <w:rsid w:val="00E444F3"/>
    <w:rsid w:val="00E448A2"/>
    <w:rsid w:val="00E449DA"/>
    <w:rsid w:val="00E44D7D"/>
    <w:rsid w:val="00E458AF"/>
    <w:rsid w:val="00E45974"/>
    <w:rsid w:val="00E459BE"/>
    <w:rsid w:val="00E45C97"/>
    <w:rsid w:val="00E466A3"/>
    <w:rsid w:val="00E4688B"/>
    <w:rsid w:val="00E46C86"/>
    <w:rsid w:val="00E46FF8"/>
    <w:rsid w:val="00E5077B"/>
    <w:rsid w:val="00E50E94"/>
    <w:rsid w:val="00E52030"/>
    <w:rsid w:val="00E54E33"/>
    <w:rsid w:val="00E54E49"/>
    <w:rsid w:val="00E553AA"/>
    <w:rsid w:val="00E5543A"/>
    <w:rsid w:val="00E554C1"/>
    <w:rsid w:val="00E56362"/>
    <w:rsid w:val="00E56A30"/>
    <w:rsid w:val="00E56B5C"/>
    <w:rsid w:val="00E56C97"/>
    <w:rsid w:val="00E56E6F"/>
    <w:rsid w:val="00E572F5"/>
    <w:rsid w:val="00E57502"/>
    <w:rsid w:val="00E57F25"/>
    <w:rsid w:val="00E604A5"/>
    <w:rsid w:val="00E608EF"/>
    <w:rsid w:val="00E61F36"/>
    <w:rsid w:val="00E6253C"/>
    <w:rsid w:val="00E6295E"/>
    <w:rsid w:val="00E62ADD"/>
    <w:rsid w:val="00E62E10"/>
    <w:rsid w:val="00E62E15"/>
    <w:rsid w:val="00E638B6"/>
    <w:rsid w:val="00E63B3B"/>
    <w:rsid w:val="00E644D8"/>
    <w:rsid w:val="00E6474D"/>
    <w:rsid w:val="00E651B2"/>
    <w:rsid w:val="00E6566C"/>
    <w:rsid w:val="00E65A26"/>
    <w:rsid w:val="00E65D8C"/>
    <w:rsid w:val="00E66593"/>
    <w:rsid w:val="00E66726"/>
    <w:rsid w:val="00E66736"/>
    <w:rsid w:val="00E66E9E"/>
    <w:rsid w:val="00E67A51"/>
    <w:rsid w:val="00E70092"/>
    <w:rsid w:val="00E7077A"/>
    <w:rsid w:val="00E70885"/>
    <w:rsid w:val="00E70910"/>
    <w:rsid w:val="00E70B78"/>
    <w:rsid w:val="00E70CBC"/>
    <w:rsid w:val="00E71473"/>
    <w:rsid w:val="00E7183A"/>
    <w:rsid w:val="00E719E8"/>
    <w:rsid w:val="00E7257E"/>
    <w:rsid w:val="00E7297E"/>
    <w:rsid w:val="00E72C95"/>
    <w:rsid w:val="00E736DC"/>
    <w:rsid w:val="00E74D10"/>
    <w:rsid w:val="00E74F1D"/>
    <w:rsid w:val="00E754B6"/>
    <w:rsid w:val="00E7606B"/>
    <w:rsid w:val="00E7622D"/>
    <w:rsid w:val="00E765C2"/>
    <w:rsid w:val="00E77132"/>
    <w:rsid w:val="00E77B3A"/>
    <w:rsid w:val="00E80068"/>
    <w:rsid w:val="00E8022D"/>
    <w:rsid w:val="00E808EB"/>
    <w:rsid w:val="00E80ED9"/>
    <w:rsid w:val="00E81ECD"/>
    <w:rsid w:val="00E81F7F"/>
    <w:rsid w:val="00E8263F"/>
    <w:rsid w:val="00E82959"/>
    <w:rsid w:val="00E830A4"/>
    <w:rsid w:val="00E83555"/>
    <w:rsid w:val="00E83A60"/>
    <w:rsid w:val="00E83F65"/>
    <w:rsid w:val="00E841B2"/>
    <w:rsid w:val="00E8568E"/>
    <w:rsid w:val="00E85778"/>
    <w:rsid w:val="00E85BD5"/>
    <w:rsid w:val="00E8689B"/>
    <w:rsid w:val="00E8692A"/>
    <w:rsid w:val="00E8695D"/>
    <w:rsid w:val="00E90797"/>
    <w:rsid w:val="00E90E8C"/>
    <w:rsid w:val="00E90FFD"/>
    <w:rsid w:val="00E91559"/>
    <w:rsid w:val="00E91DC3"/>
    <w:rsid w:val="00E9216B"/>
    <w:rsid w:val="00E92BE5"/>
    <w:rsid w:val="00E93B72"/>
    <w:rsid w:val="00E93FA3"/>
    <w:rsid w:val="00E93FD5"/>
    <w:rsid w:val="00E94BEE"/>
    <w:rsid w:val="00E94F3C"/>
    <w:rsid w:val="00E952AD"/>
    <w:rsid w:val="00E9593F"/>
    <w:rsid w:val="00E95AAD"/>
    <w:rsid w:val="00E962C8"/>
    <w:rsid w:val="00E96612"/>
    <w:rsid w:val="00E966BA"/>
    <w:rsid w:val="00E96924"/>
    <w:rsid w:val="00E96E69"/>
    <w:rsid w:val="00E97003"/>
    <w:rsid w:val="00E977B6"/>
    <w:rsid w:val="00E97EDF"/>
    <w:rsid w:val="00EA0008"/>
    <w:rsid w:val="00EA01CF"/>
    <w:rsid w:val="00EA0C0A"/>
    <w:rsid w:val="00EA0D43"/>
    <w:rsid w:val="00EA14BF"/>
    <w:rsid w:val="00EA1973"/>
    <w:rsid w:val="00EA1AC8"/>
    <w:rsid w:val="00EA2877"/>
    <w:rsid w:val="00EA2ED3"/>
    <w:rsid w:val="00EA3221"/>
    <w:rsid w:val="00EA35B8"/>
    <w:rsid w:val="00EA3771"/>
    <w:rsid w:val="00EA3836"/>
    <w:rsid w:val="00EA3BD6"/>
    <w:rsid w:val="00EA3EAB"/>
    <w:rsid w:val="00EA3ED4"/>
    <w:rsid w:val="00EA4332"/>
    <w:rsid w:val="00EA48DC"/>
    <w:rsid w:val="00EA4C3A"/>
    <w:rsid w:val="00EA51A8"/>
    <w:rsid w:val="00EA5441"/>
    <w:rsid w:val="00EA5568"/>
    <w:rsid w:val="00EA564F"/>
    <w:rsid w:val="00EA590B"/>
    <w:rsid w:val="00EA66B3"/>
    <w:rsid w:val="00EA6A5E"/>
    <w:rsid w:val="00EA7387"/>
    <w:rsid w:val="00EA7BA3"/>
    <w:rsid w:val="00EB0302"/>
    <w:rsid w:val="00EB0889"/>
    <w:rsid w:val="00EB1031"/>
    <w:rsid w:val="00EB1096"/>
    <w:rsid w:val="00EB1C2F"/>
    <w:rsid w:val="00EB21A2"/>
    <w:rsid w:val="00EB2609"/>
    <w:rsid w:val="00EB2ABB"/>
    <w:rsid w:val="00EB3444"/>
    <w:rsid w:val="00EB347B"/>
    <w:rsid w:val="00EB3577"/>
    <w:rsid w:val="00EB3CCE"/>
    <w:rsid w:val="00EB3E3D"/>
    <w:rsid w:val="00EB444C"/>
    <w:rsid w:val="00EB47F1"/>
    <w:rsid w:val="00EB51FC"/>
    <w:rsid w:val="00EB57FF"/>
    <w:rsid w:val="00EB5A6D"/>
    <w:rsid w:val="00EB5DC6"/>
    <w:rsid w:val="00EB6A00"/>
    <w:rsid w:val="00EB6BA5"/>
    <w:rsid w:val="00EB6CB1"/>
    <w:rsid w:val="00EB6F71"/>
    <w:rsid w:val="00EB7275"/>
    <w:rsid w:val="00EB76C6"/>
    <w:rsid w:val="00EB7904"/>
    <w:rsid w:val="00EB7BF4"/>
    <w:rsid w:val="00EB7CA0"/>
    <w:rsid w:val="00EC0136"/>
    <w:rsid w:val="00EC01D3"/>
    <w:rsid w:val="00EC025F"/>
    <w:rsid w:val="00EC08BA"/>
    <w:rsid w:val="00EC0949"/>
    <w:rsid w:val="00EC1072"/>
    <w:rsid w:val="00EC10C3"/>
    <w:rsid w:val="00EC1220"/>
    <w:rsid w:val="00EC1CB5"/>
    <w:rsid w:val="00EC20B6"/>
    <w:rsid w:val="00EC27DD"/>
    <w:rsid w:val="00EC2990"/>
    <w:rsid w:val="00EC2E82"/>
    <w:rsid w:val="00EC3425"/>
    <w:rsid w:val="00EC3522"/>
    <w:rsid w:val="00EC37C6"/>
    <w:rsid w:val="00EC3CFA"/>
    <w:rsid w:val="00EC4792"/>
    <w:rsid w:val="00EC5406"/>
    <w:rsid w:val="00EC5459"/>
    <w:rsid w:val="00EC5948"/>
    <w:rsid w:val="00EC595B"/>
    <w:rsid w:val="00EC5F1A"/>
    <w:rsid w:val="00EC5F82"/>
    <w:rsid w:val="00EC6061"/>
    <w:rsid w:val="00EC65B8"/>
    <w:rsid w:val="00EC6E75"/>
    <w:rsid w:val="00EC72ED"/>
    <w:rsid w:val="00EC7741"/>
    <w:rsid w:val="00EC79E8"/>
    <w:rsid w:val="00ED02DB"/>
    <w:rsid w:val="00ED04CB"/>
    <w:rsid w:val="00ED0B46"/>
    <w:rsid w:val="00ED1053"/>
    <w:rsid w:val="00ED166B"/>
    <w:rsid w:val="00ED19AB"/>
    <w:rsid w:val="00ED19F3"/>
    <w:rsid w:val="00ED1C51"/>
    <w:rsid w:val="00ED1FB0"/>
    <w:rsid w:val="00ED2052"/>
    <w:rsid w:val="00ED2106"/>
    <w:rsid w:val="00ED219A"/>
    <w:rsid w:val="00ED21A6"/>
    <w:rsid w:val="00ED21F0"/>
    <w:rsid w:val="00ED2DB9"/>
    <w:rsid w:val="00ED2F1A"/>
    <w:rsid w:val="00ED2F2C"/>
    <w:rsid w:val="00ED46EE"/>
    <w:rsid w:val="00ED4B90"/>
    <w:rsid w:val="00ED53D7"/>
    <w:rsid w:val="00ED56A1"/>
    <w:rsid w:val="00ED5A29"/>
    <w:rsid w:val="00ED5A40"/>
    <w:rsid w:val="00ED66AB"/>
    <w:rsid w:val="00ED700D"/>
    <w:rsid w:val="00ED7308"/>
    <w:rsid w:val="00ED7539"/>
    <w:rsid w:val="00ED75F6"/>
    <w:rsid w:val="00ED76FB"/>
    <w:rsid w:val="00ED7AA2"/>
    <w:rsid w:val="00ED7F13"/>
    <w:rsid w:val="00EE0B51"/>
    <w:rsid w:val="00EE123E"/>
    <w:rsid w:val="00EE12B4"/>
    <w:rsid w:val="00EE15A9"/>
    <w:rsid w:val="00EE1BA3"/>
    <w:rsid w:val="00EE217D"/>
    <w:rsid w:val="00EE256D"/>
    <w:rsid w:val="00EE288A"/>
    <w:rsid w:val="00EE2C4B"/>
    <w:rsid w:val="00EE2F87"/>
    <w:rsid w:val="00EE4114"/>
    <w:rsid w:val="00EE41CE"/>
    <w:rsid w:val="00EE4461"/>
    <w:rsid w:val="00EE464E"/>
    <w:rsid w:val="00EE4FE7"/>
    <w:rsid w:val="00EE5383"/>
    <w:rsid w:val="00EE6CE5"/>
    <w:rsid w:val="00EE7852"/>
    <w:rsid w:val="00EF004E"/>
    <w:rsid w:val="00EF01DE"/>
    <w:rsid w:val="00EF0344"/>
    <w:rsid w:val="00EF0C13"/>
    <w:rsid w:val="00EF1004"/>
    <w:rsid w:val="00EF2089"/>
    <w:rsid w:val="00EF21E9"/>
    <w:rsid w:val="00EF238B"/>
    <w:rsid w:val="00EF258F"/>
    <w:rsid w:val="00EF37E2"/>
    <w:rsid w:val="00EF473D"/>
    <w:rsid w:val="00EF48FA"/>
    <w:rsid w:val="00EF49FD"/>
    <w:rsid w:val="00EF4C6F"/>
    <w:rsid w:val="00EF4CB9"/>
    <w:rsid w:val="00EF4E83"/>
    <w:rsid w:val="00EF4F84"/>
    <w:rsid w:val="00EF5416"/>
    <w:rsid w:val="00EF5C5D"/>
    <w:rsid w:val="00EF5D72"/>
    <w:rsid w:val="00EF60DE"/>
    <w:rsid w:val="00EF6186"/>
    <w:rsid w:val="00EF67B2"/>
    <w:rsid w:val="00EF7660"/>
    <w:rsid w:val="00EF7A5F"/>
    <w:rsid w:val="00F00069"/>
    <w:rsid w:val="00F00108"/>
    <w:rsid w:val="00F005A4"/>
    <w:rsid w:val="00F00CC1"/>
    <w:rsid w:val="00F01062"/>
    <w:rsid w:val="00F01880"/>
    <w:rsid w:val="00F01D05"/>
    <w:rsid w:val="00F01E07"/>
    <w:rsid w:val="00F0219A"/>
    <w:rsid w:val="00F02334"/>
    <w:rsid w:val="00F027D9"/>
    <w:rsid w:val="00F0295B"/>
    <w:rsid w:val="00F031C9"/>
    <w:rsid w:val="00F035D0"/>
    <w:rsid w:val="00F03910"/>
    <w:rsid w:val="00F03A6B"/>
    <w:rsid w:val="00F041CF"/>
    <w:rsid w:val="00F04377"/>
    <w:rsid w:val="00F050D6"/>
    <w:rsid w:val="00F05215"/>
    <w:rsid w:val="00F05D34"/>
    <w:rsid w:val="00F063B6"/>
    <w:rsid w:val="00F066AE"/>
    <w:rsid w:val="00F06E0C"/>
    <w:rsid w:val="00F07355"/>
    <w:rsid w:val="00F106F3"/>
    <w:rsid w:val="00F11050"/>
    <w:rsid w:val="00F11128"/>
    <w:rsid w:val="00F11F02"/>
    <w:rsid w:val="00F12073"/>
    <w:rsid w:val="00F122DE"/>
    <w:rsid w:val="00F12339"/>
    <w:rsid w:val="00F12602"/>
    <w:rsid w:val="00F1320E"/>
    <w:rsid w:val="00F138B9"/>
    <w:rsid w:val="00F15464"/>
    <w:rsid w:val="00F15C98"/>
    <w:rsid w:val="00F166B5"/>
    <w:rsid w:val="00F16721"/>
    <w:rsid w:val="00F16AAB"/>
    <w:rsid w:val="00F16B17"/>
    <w:rsid w:val="00F16C9E"/>
    <w:rsid w:val="00F17567"/>
    <w:rsid w:val="00F17598"/>
    <w:rsid w:val="00F17749"/>
    <w:rsid w:val="00F1788D"/>
    <w:rsid w:val="00F17AF1"/>
    <w:rsid w:val="00F20032"/>
    <w:rsid w:val="00F20118"/>
    <w:rsid w:val="00F201BB"/>
    <w:rsid w:val="00F2063B"/>
    <w:rsid w:val="00F209BE"/>
    <w:rsid w:val="00F20CA8"/>
    <w:rsid w:val="00F20FCD"/>
    <w:rsid w:val="00F21267"/>
    <w:rsid w:val="00F21F09"/>
    <w:rsid w:val="00F21F8C"/>
    <w:rsid w:val="00F21FA0"/>
    <w:rsid w:val="00F233F0"/>
    <w:rsid w:val="00F239D1"/>
    <w:rsid w:val="00F24867"/>
    <w:rsid w:val="00F24D9C"/>
    <w:rsid w:val="00F2503F"/>
    <w:rsid w:val="00F251B3"/>
    <w:rsid w:val="00F2526A"/>
    <w:rsid w:val="00F25702"/>
    <w:rsid w:val="00F25A43"/>
    <w:rsid w:val="00F262CC"/>
    <w:rsid w:val="00F26B19"/>
    <w:rsid w:val="00F272AD"/>
    <w:rsid w:val="00F2754F"/>
    <w:rsid w:val="00F27EB7"/>
    <w:rsid w:val="00F3034A"/>
    <w:rsid w:val="00F306D4"/>
    <w:rsid w:val="00F307DA"/>
    <w:rsid w:val="00F30A01"/>
    <w:rsid w:val="00F31047"/>
    <w:rsid w:val="00F313D7"/>
    <w:rsid w:val="00F3190A"/>
    <w:rsid w:val="00F31D19"/>
    <w:rsid w:val="00F32D06"/>
    <w:rsid w:val="00F336B8"/>
    <w:rsid w:val="00F337DC"/>
    <w:rsid w:val="00F338C4"/>
    <w:rsid w:val="00F33E17"/>
    <w:rsid w:val="00F34F36"/>
    <w:rsid w:val="00F3521B"/>
    <w:rsid w:val="00F35235"/>
    <w:rsid w:val="00F354A4"/>
    <w:rsid w:val="00F3594E"/>
    <w:rsid w:val="00F359BC"/>
    <w:rsid w:val="00F35A3C"/>
    <w:rsid w:val="00F363C0"/>
    <w:rsid w:val="00F3717A"/>
    <w:rsid w:val="00F374E5"/>
    <w:rsid w:val="00F3781C"/>
    <w:rsid w:val="00F37CAB"/>
    <w:rsid w:val="00F40E12"/>
    <w:rsid w:val="00F4106F"/>
    <w:rsid w:val="00F412E5"/>
    <w:rsid w:val="00F41332"/>
    <w:rsid w:val="00F414B4"/>
    <w:rsid w:val="00F417FA"/>
    <w:rsid w:val="00F41D92"/>
    <w:rsid w:val="00F423BA"/>
    <w:rsid w:val="00F424EB"/>
    <w:rsid w:val="00F425BD"/>
    <w:rsid w:val="00F42888"/>
    <w:rsid w:val="00F42911"/>
    <w:rsid w:val="00F429B3"/>
    <w:rsid w:val="00F42B35"/>
    <w:rsid w:val="00F42B50"/>
    <w:rsid w:val="00F43422"/>
    <w:rsid w:val="00F438E5"/>
    <w:rsid w:val="00F43C24"/>
    <w:rsid w:val="00F43E41"/>
    <w:rsid w:val="00F43F1B"/>
    <w:rsid w:val="00F440AD"/>
    <w:rsid w:val="00F443C8"/>
    <w:rsid w:val="00F456CA"/>
    <w:rsid w:val="00F45C07"/>
    <w:rsid w:val="00F46001"/>
    <w:rsid w:val="00F46D46"/>
    <w:rsid w:val="00F46D56"/>
    <w:rsid w:val="00F46DEA"/>
    <w:rsid w:val="00F46F27"/>
    <w:rsid w:val="00F47462"/>
    <w:rsid w:val="00F4774F"/>
    <w:rsid w:val="00F47F93"/>
    <w:rsid w:val="00F50097"/>
    <w:rsid w:val="00F508C2"/>
    <w:rsid w:val="00F50C05"/>
    <w:rsid w:val="00F50D98"/>
    <w:rsid w:val="00F51479"/>
    <w:rsid w:val="00F51C3A"/>
    <w:rsid w:val="00F52F11"/>
    <w:rsid w:val="00F53B36"/>
    <w:rsid w:val="00F53D82"/>
    <w:rsid w:val="00F54375"/>
    <w:rsid w:val="00F54D32"/>
    <w:rsid w:val="00F553AA"/>
    <w:rsid w:val="00F557ED"/>
    <w:rsid w:val="00F55A04"/>
    <w:rsid w:val="00F55DDA"/>
    <w:rsid w:val="00F56302"/>
    <w:rsid w:val="00F5686A"/>
    <w:rsid w:val="00F56F1E"/>
    <w:rsid w:val="00F575CB"/>
    <w:rsid w:val="00F57FCE"/>
    <w:rsid w:val="00F60208"/>
    <w:rsid w:val="00F60609"/>
    <w:rsid w:val="00F60CC0"/>
    <w:rsid w:val="00F6133A"/>
    <w:rsid w:val="00F613CA"/>
    <w:rsid w:val="00F619DB"/>
    <w:rsid w:val="00F61D1F"/>
    <w:rsid w:val="00F61E68"/>
    <w:rsid w:val="00F6223D"/>
    <w:rsid w:val="00F636CC"/>
    <w:rsid w:val="00F6380A"/>
    <w:rsid w:val="00F6415E"/>
    <w:rsid w:val="00F64285"/>
    <w:rsid w:val="00F64745"/>
    <w:rsid w:val="00F64E3B"/>
    <w:rsid w:val="00F64E45"/>
    <w:rsid w:val="00F665F8"/>
    <w:rsid w:val="00F6686B"/>
    <w:rsid w:val="00F66DA2"/>
    <w:rsid w:val="00F67654"/>
    <w:rsid w:val="00F70024"/>
    <w:rsid w:val="00F700F5"/>
    <w:rsid w:val="00F701C3"/>
    <w:rsid w:val="00F70B4C"/>
    <w:rsid w:val="00F70DA6"/>
    <w:rsid w:val="00F70FF8"/>
    <w:rsid w:val="00F71360"/>
    <w:rsid w:val="00F714A0"/>
    <w:rsid w:val="00F71D7D"/>
    <w:rsid w:val="00F72CB6"/>
    <w:rsid w:val="00F73E3A"/>
    <w:rsid w:val="00F74309"/>
    <w:rsid w:val="00F74FC6"/>
    <w:rsid w:val="00F751CA"/>
    <w:rsid w:val="00F75292"/>
    <w:rsid w:val="00F766C7"/>
    <w:rsid w:val="00F76B5C"/>
    <w:rsid w:val="00F76C0C"/>
    <w:rsid w:val="00F76CE3"/>
    <w:rsid w:val="00F770ED"/>
    <w:rsid w:val="00F7749C"/>
    <w:rsid w:val="00F77B9D"/>
    <w:rsid w:val="00F80A8D"/>
    <w:rsid w:val="00F80C0C"/>
    <w:rsid w:val="00F813E6"/>
    <w:rsid w:val="00F8146A"/>
    <w:rsid w:val="00F81830"/>
    <w:rsid w:val="00F819A5"/>
    <w:rsid w:val="00F822AB"/>
    <w:rsid w:val="00F82B7D"/>
    <w:rsid w:val="00F830BB"/>
    <w:rsid w:val="00F830D5"/>
    <w:rsid w:val="00F834F7"/>
    <w:rsid w:val="00F84065"/>
    <w:rsid w:val="00F848EE"/>
    <w:rsid w:val="00F85244"/>
    <w:rsid w:val="00F8542E"/>
    <w:rsid w:val="00F85513"/>
    <w:rsid w:val="00F85BFF"/>
    <w:rsid w:val="00F85D09"/>
    <w:rsid w:val="00F86D96"/>
    <w:rsid w:val="00F87038"/>
    <w:rsid w:val="00F9021B"/>
    <w:rsid w:val="00F906F8"/>
    <w:rsid w:val="00F9136C"/>
    <w:rsid w:val="00F913A8"/>
    <w:rsid w:val="00F91402"/>
    <w:rsid w:val="00F91526"/>
    <w:rsid w:val="00F917FE"/>
    <w:rsid w:val="00F91A17"/>
    <w:rsid w:val="00F92938"/>
    <w:rsid w:val="00F92964"/>
    <w:rsid w:val="00F9299A"/>
    <w:rsid w:val="00F92C31"/>
    <w:rsid w:val="00F92D13"/>
    <w:rsid w:val="00F92E85"/>
    <w:rsid w:val="00F93C8A"/>
    <w:rsid w:val="00F93CCC"/>
    <w:rsid w:val="00F93F07"/>
    <w:rsid w:val="00F943D8"/>
    <w:rsid w:val="00F94779"/>
    <w:rsid w:val="00F94A9E"/>
    <w:rsid w:val="00F94E2A"/>
    <w:rsid w:val="00F957E7"/>
    <w:rsid w:val="00F9634C"/>
    <w:rsid w:val="00F9652F"/>
    <w:rsid w:val="00F966FB"/>
    <w:rsid w:val="00F977A8"/>
    <w:rsid w:val="00F97C10"/>
    <w:rsid w:val="00FA02C7"/>
    <w:rsid w:val="00FA04F6"/>
    <w:rsid w:val="00FA0707"/>
    <w:rsid w:val="00FA1170"/>
    <w:rsid w:val="00FA1B6B"/>
    <w:rsid w:val="00FA1E21"/>
    <w:rsid w:val="00FA2855"/>
    <w:rsid w:val="00FA2A33"/>
    <w:rsid w:val="00FA2A93"/>
    <w:rsid w:val="00FA30E3"/>
    <w:rsid w:val="00FA3180"/>
    <w:rsid w:val="00FA43D5"/>
    <w:rsid w:val="00FA4B05"/>
    <w:rsid w:val="00FA4C58"/>
    <w:rsid w:val="00FA556A"/>
    <w:rsid w:val="00FA5A63"/>
    <w:rsid w:val="00FA5B48"/>
    <w:rsid w:val="00FA5C7C"/>
    <w:rsid w:val="00FA5CD3"/>
    <w:rsid w:val="00FA6648"/>
    <w:rsid w:val="00FA6D26"/>
    <w:rsid w:val="00FA76D0"/>
    <w:rsid w:val="00FB02C2"/>
    <w:rsid w:val="00FB09B6"/>
    <w:rsid w:val="00FB0E4B"/>
    <w:rsid w:val="00FB0F22"/>
    <w:rsid w:val="00FB11CF"/>
    <w:rsid w:val="00FB1D46"/>
    <w:rsid w:val="00FB1F6F"/>
    <w:rsid w:val="00FB2278"/>
    <w:rsid w:val="00FB23A9"/>
    <w:rsid w:val="00FB29ED"/>
    <w:rsid w:val="00FB2DB8"/>
    <w:rsid w:val="00FB3539"/>
    <w:rsid w:val="00FB46E7"/>
    <w:rsid w:val="00FB4F66"/>
    <w:rsid w:val="00FB525A"/>
    <w:rsid w:val="00FB53F8"/>
    <w:rsid w:val="00FB5741"/>
    <w:rsid w:val="00FB5DE1"/>
    <w:rsid w:val="00FB61B6"/>
    <w:rsid w:val="00FB6887"/>
    <w:rsid w:val="00FB6A6E"/>
    <w:rsid w:val="00FB71C2"/>
    <w:rsid w:val="00FB751A"/>
    <w:rsid w:val="00FB7A9B"/>
    <w:rsid w:val="00FB7B7E"/>
    <w:rsid w:val="00FC0652"/>
    <w:rsid w:val="00FC07FB"/>
    <w:rsid w:val="00FC195F"/>
    <w:rsid w:val="00FC21F3"/>
    <w:rsid w:val="00FC220A"/>
    <w:rsid w:val="00FC26DD"/>
    <w:rsid w:val="00FC2866"/>
    <w:rsid w:val="00FC2B82"/>
    <w:rsid w:val="00FC3E96"/>
    <w:rsid w:val="00FC4802"/>
    <w:rsid w:val="00FC4AFF"/>
    <w:rsid w:val="00FC4D4A"/>
    <w:rsid w:val="00FC503D"/>
    <w:rsid w:val="00FC5E07"/>
    <w:rsid w:val="00FC645B"/>
    <w:rsid w:val="00FC66AC"/>
    <w:rsid w:val="00FC7089"/>
    <w:rsid w:val="00FC731C"/>
    <w:rsid w:val="00FC746F"/>
    <w:rsid w:val="00FC770D"/>
    <w:rsid w:val="00FC7804"/>
    <w:rsid w:val="00FC7AF1"/>
    <w:rsid w:val="00FD0170"/>
    <w:rsid w:val="00FD01F5"/>
    <w:rsid w:val="00FD0859"/>
    <w:rsid w:val="00FD0F44"/>
    <w:rsid w:val="00FD1325"/>
    <w:rsid w:val="00FD19BD"/>
    <w:rsid w:val="00FD1B00"/>
    <w:rsid w:val="00FD1EF4"/>
    <w:rsid w:val="00FD34A8"/>
    <w:rsid w:val="00FD3589"/>
    <w:rsid w:val="00FD376C"/>
    <w:rsid w:val="00FD4E78"/>
    <w:rsid w:val="00FD5392"/>
    <w:rsid w:val="00FD6257"/>
    <w:rsid w:val="00FD6CF3"/>
    <w:rsid w:val="00FD7D7A"/>
    <w:rsid w:val="00FD7F48"/>
    <w:rsid w:val="00FE1123"/>
    <w:rsid w:val="00FE1885"/>
    <w:rsid w:val="00FE19E3"/>
    <w:rsid w:val="00FE1A6D"/>
    <w:rsid w:val="00FE1D0C"/>
    <w:rsid w:val="00FE2EF4"/>
    <w:rsid w:val="00FE3703"/>
    <w:rsid w:val="00FE4710"/>
    <w:rsid w:val="00FE4879"/>
    <w:rsid w:val="00FE4BC8"/>
    <w:rsid w:val="00FE539E"/>
    <w:rsid w:val="00FE54D9"/>
    <w:rsid w:val="00FE599B"/>
    <w:rsid w:val="00FE5BC7"/>
    <w:rsid w:val="00FE5D94"/>
    <w:rsid w:val="00FE5EDA"/>
    <w:rsid w:val="00FE5FA9"/>
    <w:rsid w:val="00FE6040"/>
    <w:rsid w:val="00FE607E"/>
    <w:rsid w:val="00FE6226"/>
    <w:rsid w:val="00FE6377"/>
    <w:rsid w:val="00FE64A1"/>
    <w:rsid w:val="00FE7047"/>
    <w:rsid w:val="00FF0323"/>
    <w:rsid w:val="00FF0EDA"/>
    <w:rsid w:val="00FF173E"/>
    <w:rsid w:val="00FF242C"/>
    <w:rsid w:val="00FF2597"/>
    <w:rsid w:val="00FF33D5"/>
    <w:rsid w:val="00FF39A5"/>
    <w:rsid w:val="00FF45AD"/>
    <w:rsid w:val="00FF49EA"/>
    <w:rsid w:val="00FF5A69"/>
    <w:rsid w:val="00FF65ED"/>
    <w:rsid w:val="00FF6BDF"/>
    <w:rsid w:val="00FF763C"/>
    <w:rsid w:val="00FF7FC9"/>
    <w:rsid w:val="0296DFB6"/>
    <w:rsid w:val="03787E31"/>
    <w:rsid w:val="0646E7B8"/>
    <w:rsid w:val="0BC19383"/>
    <w:rsid w:val="1043CA5B"/>
    <w:rsid w:val="10794BF9"/>
    <w:rsid w:val="12FB77DF"/>
    <w:rsid w:val="14494ECC"/>
    <w:rsid w:val="145F212E"/>
    <w:rsid w:val="165468D7"/>
    <w:rsid w:val="1773EA69"/>
    <w:rsid w:val="183FB9FD"/>
    <w:rsid w:val="1A9680DE"/>
    <w:rsid w:val="1C1E1BFA"/>
    <w:rsid w:val="1D9A1452"/>
    <w:rsid w:val="1E2DA421"/>
    <w:rsid w:val="1E916E51"/>
    <w:rsid w:val="1F085178"/>
    <w:rsid w:val="1FA2C40D"/>
    <w:rsid w:val="21E918B2"/>
    <w:rsid w:val="2249EC94"/>
    <w:rsid w:val="22CC429B"/>
    <w:rsid w:val="242631A2"/>
    <w:rsid w:val="244CC1EE"/>
    <w:rsid w:val="2658EC28"/>
    <w:rsid w:val="28377105"/>
    <w:rsid w:val="2A31577D"/>
    <w:rsid w:val="2A33D7DF"/>
    <w:rsid w:val="2A9615FF"/>
    <w:rsid w:val="2C9F99B9"/>
    <w:rsid w:val="2D7F55C2"/>
    <w:rsid w:val="2D8F9F2B"/>
    <w:rsid w:val="2D91208A"/>
    <w:rsid w:val="2DAB8712"/>
    <w:rsid w:val="2DB57B05"/>
    <w:rsid w:val="2DBE03EE"/>
    <w:rsid w:val="2E7271A6"/>
    <w:rsid w:val="2ED399B6"/>
    <w:rsid w:val="2F4AD67C"/>
    <w:rsid w:val="2FB06C0E"/>
    <w:rsid w:val="327F0EFA"/>
    <w:rsid w:val="32EBD709"/>
    <w:rsid w:val="375698B9"/>
    <w:rsid w:val="37738042"/>
    <w:rsid w:val="3A3F5FDE"/>
    <w:rsid w:val="3CD1DEE0"/>
    <w:rsid w:val="3D10D406"/>
    <w:rsid w:val="3D1C20C8"/>
    <w:rsid w:val="405171DE"/>
    <w:rsid w:val="447B5554"/>
    <w:rsid w:val="45B8CE5B"/>
    <w:rsid w:val="467DE213"/>
    <w:rsid w:val="4756EA21"/>
    <w:rsid w:val="47ED4253"/>
    <w:rsid w:val="4AB79ED1"/>
    <w:rsid w:val="4F85E095"/>
    <w:rsid w:val="50E2177B"/>
    <w:rsid w:val="51794DDC"/>
    <w:rsid w:val="544AB8A5"/>
    <w:rsid w:val="551E941F"/>
    <w:rsid w:val="55344BB8"/>
    <w:rsid w:val="565245E0"/>
    <w:rsid w:val="565295C4"/>
    <w:rsid w:val="5788D31E"/>
    <w:rsid w:val="5D13603E"/>
    <w:rsid w:val="5E62EC51"/>
    <w:rsid w:val="5E69BC2C"/>
    <w:rsid w:val="6173CCDA"/>
    <w:rsid w:val="62F319BF"/>
    <w:rsid w:val="62F6F1E4"/>
    <w:rsid w:val="647F60BF"/>
    <w:rsid w:val="69259D59"/>
    <w:rsid w:val="6A0D4580"/>
    <w:rsid w:val="6CB5179E"/>
    <w:rsid w:val="6D33D141"/>
    <w:rsid w:val="7559A634"/>
    <w:rsid w:val="765243B4"/>
    <w:rsid w:val="77F58495"/>
    <w:rsid w:val="7AC21432"/>
    <w:rsid w:val="7EDA6486"/>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44F249"/>
  <w15:docId w15:val="{CD43BAA6-2E56-479F-80E5-C1895916A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0B78"/>
    <w:pPr>
      <w:spacing w:after="0"/>
    </w:pPr>
  </w:style>
  <w:style w:type="paragraph" w:styleId="Titre1">
    <w:name w:val="heading 1"/>
    <w:aliases w:val="Unia 1"/>
    <w:next w:val="Normal"/>
    <w:link w:val="Titre1Car"/>
    <w:uiPriority w:val="9"/>
    <w:qFormat/>
    <w:rsid w:val="00154748"/>
    <w:pPr>
      <w:keepNext/>
      <w:keepLines/>
      <w:spacing w:before="200" w:after="120"/>
      <w:outlineLvl w:val="0"/>
    </w:pPr>
    <w:rPr>
      <w:rFonts w:eastAsiaTheme="majorEastAsia" w:cstheme="majorBidi"/>
      <w:b/>
      <w:bCs/>
      <w:color w:val="A00656"/>
      <w:sz w:val="40"/>
      <w:szCs w:val="28"/>
    </w:rPr>
  </w:style>
  <w:style w:type="paragraph" w:styleId="Titre2">
    <w:name w:val="heading 2"/>
    <w:aliases w:val="Unia 2"/>
    <w:next w:val="Normal"/>
    <w:link w:val="Titre2Car"/>
    <w:autoRedefine/>
    <w:uiPriority w:val="9"/>
    <w:unhideWhenUsed/>
    <w:qFormat/>
    <w:rsid w:val="00CE7321"/>
    <w:pPr>
      <w:keepNext/>
      <w:keepLines/>
      <w:tabs>
        <w:tab w:val="left" w:pos="993"/>
      </w:tabs>
      <w:spacing w:before="200" w:after="0" w:line="240" w:lineRule="auto"/>
      <w:ind w:left="720" w:hanging="720"/>
      <w:jc w:val="both"/>
      <w:outlineLvl w:val="1"/>
    </w:pPr>
    <w:rPr>
      <w:rFonts w:eastAsiaTheme="majorEastAsia" w:cstheme="majorBidi"/>
      <w:b/>
      <w:bCs/>
      <w:color w:val="808080"/>
      <w:sz w:val="32"/>
      <w:szCs w:val="26"/>
    </w:rPr>
  </w:style>
  <w:style w:type="paragraph" w:styleId="Titre3">
    <w:name w:val="heading 3"/>
    <w:aliases w:val="Unia 3"/>
    <w:next w:val="Normal"/>
    <w:link w:val="Titre3Car"/>
    <w:autoRedefine/>
    <w:uiPriority w:val="9"/>
    <w:unhideWhenUsed/>
    <w:qFormat/>
    <w:rsid w:val="00813DEA"/>
    <w:pPr>
      <w:keepNext/>
      <w:keepLines/>
      <w:spacing w:before="120" w:after="120" w:line="240" w:lineRule="auto"/>
      <w:outlineLvl w:val="2"/>
    </w:pPr>
    <w:rPr>
      <w:rFonts w:ascii="Calibri" w:eastAsia="Times New Roman" w:hAnsi="Calibri" w:cs="Calibri"/>
      <w:b/>
      <w:bCs/>
      <w:color w:val="574B50"/>
      <w:sz w:val="32"/>
      <w:szCs w:val="32"/>
      <w:lang w:val="fr-BE" w:eastAsia="fr-BE"/>
    </w:rPr>
  </w:style>
  <w:style w:type="paragraph" w:styleId="Titre4">
    <w:name w:val="heading 4"/>
    <w:aliases w:val="Unia 4"/>
    <w:next w:val="Normal"/>
    <w:link w:val="Titre4Car"/>
    <w:uiPriority w:val="9"/>
    <w:unhideWhenUsed/>
    <w:qFormat/>
    <w:rsid w:val="000B5368"/>
    <w:pPr>
      <w:keepNext/>
      <w:keepLines/>
      <w:spacing w:before="120" w:after="120"/>
      <w:outlineLvl w:val="3"/>
    </w:pPr>
    <w:rPr>
      <w:rFonts w:asciiTheme="majorHAnsi" w:eastAsiaTheme="majorEastAsia" w:hAnsiTheme="majorHAnsi" w:cstheme="majorBidi"/>
      <w:b/>
      <w:bCs/>
      <w:iCs/>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95617"/>
    <w:rPr>
      <w:color w:val="808080"/>
    </w:rPr>
  </w:style>
  <w:style w:type="paragraph" w:styleId="Textedebulles">
    <w:name w:val="Balloon Text"/>
    <w:basedOn w:val="Normal"/>
    <w:link w:val="TextedebullesCar"/>
    <w:uiPriority w:val="99"/>
    <w:semiHidden/>
    <w:unhideWhenUsed/>
    <w:rsid w:val="00595617"/>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617"/>
    <w:rPr>
      <w:rFonts w:ascii="Tahoma" w:hAnsi="Tahoma" w:cs="Tahoma"/>
      <w:sz w:val="16"/>
      <w:szCs w:val="16"/>
    </w:rPr>
  </w:style>
  <w:style w:type="character" w:customStyle="1" w:styleId="Titre1Car">
    <w:name w:val="Titre 1 Car"/>
    <w:aliases w:val="Unia 1 Car"/>
    <w:basedOn w:val="Policepardfaut"/>
    <w:link w:val="Titre1"/>
    <w:uiPriority w:val="9"/>
    <w:rsid w:val="00154748"/>
    <w:rPr>
      <w:rFonts w:eastAsiaTheme="majorEastAsia" w:cstheme="majorBidi"/>
      <w:b/>
      <w:bCs/>
      <w:color w:val="A00656"/>
      <w:sz w:val="40"/>
      <w:szCs w:val="28"/>
    </w:rPr>
  </w:style>
  <w:style w:type="paragraph" w:styleId="Paragraphedeliste">
    <w:name w:val="List Paragraph"/>
    <w:basedOn w:val="Normal"/>
    <w:link w:val="ParagraphedelisteCar"/>
    <w:uiPriority w:val="34"/>
    <w:qFormat/>
    <w:rsid w:val="00EB3444"/>
    <w:pPr>
      <w:ind w:left="720"/>
      <w:contextualSpacing/>
    </w:pPr>
  </w:style>
  <w:style w:type="paragraph" w:styleId="En-tte">
    <w:name w:val="header"/>
    <w:basedOn w:val="Normal"/>
    <w:link w:val="En-tteCar"/>
    <w:uiPriority w:val="99"/>
    <w:unhideWhenUsed/>
    <w:rsid w:val="00D91530"/>
    <w:pPr>
      <w:tabs>
        <w:tab w:val="center" w:pos="4536"/>
        <w:tab w:val="right" w:pos="9072"/>
      </w:tabs>
      <w:spacing w:line="240" w:lineRule="auto"/>
    </w:pPr>
  </w:style>
  <w:style w:type="character" w:customStyle="1" w:styleId="En-tteCar">
    <w:name w:val="En-tête Car"/>
    <w:basedOn w:val="Policepardfaut"/>
    <w:link w:val="En-tte"/>
    <w:uiPriority w:val="99"/>
    <w:rsid w:val="00D91530"/>
  </w:style>
  <w:style w:type="paragraph" w:styleId="Pieddepage">
    <w:name w:val="footer"/>
    <w:basedOn w:val="Normal"/>
    <w:link w:val="PieddepageCar"/>
    <w:uiPriority w:val="99"/>
    <w:unhideWhenUsed/>
    <w:rsid w:val="00D91530"/>
    <w:pPr>
      <w:tabs>
        <w:tab w:val="center" w:pos="4536"/>
        <w:tab w:val="right" w:pos="9072"/>
      </w:tabs>
      <w:spacing w:line="240" w:lineRule="auto"/>
    </w:pPr>
  </w:style>
  <w:style w:type="character" w:customStyle="1" w:styleId="PieddepageCar">
    <w:name w:val="Pied de page Car"/>
    <w:basedOn w:val="Policepardfaut"/>
    <w:link w:val="Pieddepage"/>
    <w:uiPriority w:val="99"/>
    <w:rsid w:val="00D91530"/>
  </w:style>
  <w:style w:type="paragraph" w:styleId="TM1">
    <w:name w:val="toc 1"/>
    <w:basedOn w:val="Normal"/>
    <w:next w:val="Normal"/>
    <w:autoRedefine/>
    <w:uiPriority w:val="39"/>
    <w:unhideWhenUsed/>
    <w:rsid w:val="004E468F"/>
    <w:pPr>
      <w:spacing w:before="120" w:after="120"/>
    </w:pPr>
    <w:rPr>
      <w:b/>
      <w:bCs/>
      <w:caps/>
      <w:sz w:val="20"/>
      <w:szCs w:val="20"/>
    </w:rPr>
  </w:style>
  <w:style w:type="paragraph" w:styleId="TM2">
    <w:name w:val="toc 2"/>
    <w:basedOn w:val="Normal"/>
    <w:next w:val="Normal"/>
    <w:autoRedefine/>
    <w:uiPriority w:val="39"/>
    <w:unhideWhenUsed/>
    <w:rsid w:val="00471072"/>
    <w:pPr>
      <w:ind w:left="220"/>
    </w:pPr>
    <w:rPr>
      <w:smallCaps/>
      <w:sz w:val="20"/>
      <w:szCs w:val="20"/>
    </w:rPr>
  </w:style>
  <w:style w:type="paragraph" w:styleId="TM3">
    <w:name w:val="toc 3"/>
    <w:basedOn w:val="Normal"/>
    <w:next w:val="Normal"/>
    <w:autoRedefine/>
    <w:uiPriority w:val="39"/>
    <w:unhideWhenUsed/>
    <w:rsid w:val="00471072"/>
    <w:pPr>
      <w:ind w:left="440"/>
    </w:pPr>
    <w:rPr>
      <w:i/>
      <w:iCs/>
      <w:sz w:val="20"/>
      <w:szCs w:val="20"/>
    </w:rPr>
  </w:style>
  <w:style w:type="paragraph" w:styleId="TM4">
    <w:name w:val="toc 4"/>
    <w:basedOn w:val="Normal"/>
    <w:next w:val="Normal"/>
    <w:autoRedefine/>
    <w:uiPriority w:val="39"/>
    <w:unhideWhenUsed/>
    <w:rsid w:val="00471072"/>
    <w:pPr>
      <w:ind w:left="660"/>
    </w:pPr>
    <w:rPr>
      <w:sz w:val="18"/>
      <w:szCs w:val="18"/>
    </w:rPr>
  </w:style>
  <w:style w:type="paragraph" w:styleId="TM5">
    <w:name w:val="toc 5"/>
    <w:basedOn w:val="Normal"/>
    <w:next w:val="Normal"/>
    <w:autoRedefine/>
    <w:uiPriority w:val="39"/>
    <w:unhideWhenUsed/>
    <w:rsid w:val="00471072"/>
    <w:pPr>
      <w:ind w:left="880"/>
    </w:pPr>
    <w:rPr>
      <w:sz w:val="18"/>
      <w:szCs w:val="18"/>
    </w:rPr>
  </w:style>
  <w:style w:type="paragraph" w:styleId="TM6">
    <w:name w:val="toc 6"/>
    <w:basedOn w:val="Normal"/>
    <w:next w:val="Normal"/>
    <w:autoRedefine/>
    <w:uiPriority w:val="39"/>
    <w:unhideWhenUsed/>
    <w:rsid w:val="00471072"/>
    <w:pPr>
      <w:ind w:left="1100"/>
    </w:pPr>
    <w:rPr>
      <w:sz w:val="18"/>
      <w:szCs w:val="18"/>
    </w:rPr>
  </w:style>
  <w:style w:type="paragraph" w:styleId="TM7">
    <w:name w:val="toc 7"/>
    <w:basedOn w:val="Normal"/>
    <w:next w:val="Normal"/>
    <w:autoRedefine/>
    <w:uiPriority w:val="39"/>
    <w:unhideWhenUsed/>
    <w:rsid w:val="00471072"/>
    <w:pPr>
      <w:ind w:left="1320"/>
    </w:pPr>
    <w:rPr>
      <w:sz w:val="18"/>
      <w:szCs w:val="18"/>
    </w:rPr>
  </w:style>
  <w:style w:type="paragraph" w:styleId="TM8">
    <w:name w:val="toc 8"/>
    <w:basedOn w:val="Normal"/>
    <w:next w:val="Normal"/>
    <w:autoRedefine/>
    <w:uiPriority w:val="39"/>
    <w:unhideWhenUsed/>
    <w:rsid w:val="00471072"/>
    <w:pPr>
      <w:ind w:left="1540"/>
    </w:pPr>
    <w:rPr>
      <w:sz w:val="18"/>
      <w:szCs w:val="18"/>
    </w:rPr>
  </w:style>
  <w:style w:type="paragraph" w:styleId="TM9">
    <w:name w:val="toc 9"/>
    <w:basedOn w:val="Normal"/>
    <w:next w:val="Normal"/>
    <w:autoRedefine/>
    <w:uiPriority w:val="39"/>
    <w:unhideWhenUsed/>
    <w:rsid w:val="00471072"/>
    <w:pPr>
      <w:ind w:left="1760"/>
    </w:pPr>
    <w:rPr>
      <w:sz w:val="18"/>
      <w:szCs w:val="18"/>
    </w:rPr>
  </w:style>
  <w:style w:type="character" w:customStyle="1" w:styleId="Titre2Car">
    <w:name w:val="Titre 2 Car"/>
    <w:aliases w:val="Unia 2 Car"/>
    <w:basedOn w:val="Policepardfaut"/>
    <w:link w:val="Titre2"/>
    <w:uiPriority w:val="9"/>
    <w:rsid w:val="00CE7321"/>
    <w:rPr>
      <w:rFonts w:eastAsiaTheme="majorEastAsia" w:cstheme="majorBidi"/>
      <w:b/>
      <w:bCs/>
      <w:color w:val="808080"/>
      <w:sz w:val="32"/>
      <w:szCs w:val="26"/>
    </w:rPr>
  </w:style>
  <w:style w:type="character" w:customStyle="1" w:styleId="Titre3Car">
    <w:name w:val="Titre 3 Car"/>
    <w:aliases w:val="Unia 3 Car"/>
    <w:basedOn w:val="Policepardfaut"/>
    <w:link w:val="Titre3"/>
    <w:uiPriority w:val="9"/>
    <w:rsid w:val="009C681F"/>
    <w:rPr>
      <w:rFonts w:ascii="Calibri" w:eastAsia="Times New Roman" w:hAnsi="Calibri" w:cs="Calibri"/>
      <w:b/>
      <w:bCs/>
      <w:color w:val="574B50"/>
      <w:sz w:val="32"/>
      <w:szCs w:val="32"/>
      <w:lang w:val="fr-BE" w:eastAsia="fr-BE"/>
    </w:rPr>
  </w:style>
  <w:style w:type="character" w:styleId="Lienhypertexte">
    <w:name w:val="Hyperlink"/>
    <w:basedOn w:val="Policepardfaut"/>
    <w:uiPriority w:val="99"/>
    <w:unhideWhenUsed/>
    <w:rsid w:val="00471072"/>
    <w:rPr>
      <w:color w:val="95B3D7" w:themeColor="hyperlink"/>
      <w:u w:val="single"/>
    </w:rPr>
  </w:style>
  <w:style w:type="character" w:customStyle="1" w:styleId="Titre4Car">
    <w:name w:val="Titre 4 Car"/>
    <w:aliases w:val="Unia 4 Car"/>
    <w:basedOn w:val="Policepardfaut"/>
    <w:link w:val="Titre4"/>
    <w:uiPriority w:val="9"/>
    <w:rsid w:val="000B5368"/>
    <w:rPr>
      <w:rFonts w:asciiTheme="majorHAnsi" w:eastAsiaTheme="majorEastAsia" w:hAnsiTheme="majorHAnsi" w:cstheme="majorBidi"/>
      <w:b/>
      <w:bCs/>
      <w:iCs/>
      <w:color w:val="666666"/>
    </w:rPr>
  </w:style>
  <w:style w:type="paragraph" w:customStyle="1" w:styleId="Stijldetail-2">
    <w:name w:val="Stijl detail-2"/>
    <w:basedOn w:val="Normal"/>
    <w:link w:val="Stijldetail-2Char"/>
    <w:autoRedefine/>
    <w:qFormat/>
    <w:rsid w:val="007C256F"/>
    <w:pPr>
      <w:spacing w:before="120" w:after="120" w:line="240" w:lineRule="auto"/>
      <w:ind w:left="709"/>
    </w:pPr>
    <w:rPr>
      <w:i/>
    </w:rPr>
  </w:style>
  <w:style w:type="character" w:customStyle="1" w:styleId="Stijldetail-2Char">
    <w:name w:val="Stijl detail-2 Char"/>
    <w:basedOn w:val="Policepardfaut"/>
    <w:link w:val="Stijldetail-2"/>
    <w:rsid w:val="007C256F"/>
    <w:rPr>
      <w:i/>
    </w:rPr>
  </w:style>
  <w:style w:type="paragraph" w:customStyle="1" w:styleId="Stijldetail-1">
    <w:name w:val="Stijl detail-1"/>
    <w:basedOn w:val="Stijldetail-2"/>
    <w:link w:val="Stijldetail-1Char"/>
    <w:autoRedefine/>
    <w:qFormat/>
    <w:rsid w:val="007C256F"/>
    <w:pPr>
      <w:ind w:left="1077" w:hanging="360"/>
    </w:pPr>
  </w:style>
  <w:style w:type="character" w:customStyle="1" w:styleId="Stijldetail-1Char">
    <w:name w:val="Stijl detail-1 Char"/>
    <w:basedOn w:val="Stijldetail-2Char"/>
    <w:link w:val="Stijldetail-1"/>
    <w:rsid w:val="007C256F"/>
    <w:rPr>
      <w:i/>
    </w:rPr>
  </w:style>
  <w:style w:type="paragraph" w:styleId="NormalWeb">
    <w:name w:val="Normal (Web)"/>
    <w:basedOn w:val="Normal"/>
    <w:uiPriority w:val="99"/>
    <w:unhideWhenUsed/>
    <w:rsid w:val="00E952AD"/>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spellingerror">
    <w:name w:val="spellingerror"/>
    <w:basedOn w:val="Policepardfaut"/>
    <w:qFormat/>
    <w:rsid w:val="0028180C"/>
  </w:style>
  <w:style w:type="character" w:customStyle="1" w:styleId="normaltextrun1">
    <w:name w:val="normaltextrun1"/>
    <w:basedOn w:val="Policepardfaut"/>
    <w:qFormat/>
    <w:rsid w:val="0028180C"/>
  </w:style>
  <w:style w:type="character" w:styleId="lev">
    <w:name w:val="Strong"/>
    <w:basedOn w:val="Policepardfaut"/>
    <w:uiPriority w:val="22"/>
    <w:qFormat/>
    <w:rsid w:val="0028180C"/>
    <w:rPr>
      <w:b/>
      <w:bCs/>
    </w:rPr>
  </w:style>
  <w:style w:type="paragraph" w:styleId="En-ttedetabledesmatires">
    <w:name w:val="TOC Heading"/>
    <w:basedOn w:val="Titre1"/>
    <w:next w:val="Normal"/>
    <w:uiPriority w:val="39"/>
    <w:unhideWhenUsed/>
    <w:qFormat/>
    <w:rsid w:val="00A65494"/>
    <w:pPr>
      <w:spacing w:before="240" w:after="0" w:line="259" w:lineRule="auto"/>
      <w:outlineLvl w:val="9"/>
    </w:pPr>
    <w:rPr>
      <w:rFonts w:asciiTheme="majorHAnsi" w:hAnsiTheme="majorHAnsi"/>
      <w:b w:val="0"/>
      <w:bCs w:val="0"/>
      <w:color w:val="B56900" w:themeColor="accent1" w:themeShade="BF"/>
      <w:sz w:val="32"/>
      <w:szCs w:val="32"/>
      <w:lang w:val="fr-BE" w:eastAsia="fr-BE"/>
    </w:rPr>
  </w:style>
  <w:style w:type="character" w:customStyle="1" w:styleId="FootnoteCharacters">
    <w:name w:val="Footnote Characters"/>
    <w:basedOn w:val="Policepardfaut"/>
    <w:link w:val="4GCharCharChar"/>
    <w:uiPriority w:val="99"/>
    <w:unhideWhenUsed/>
    <w:qFormat/>
    <w:rsid w:val="008E07EA"/>
    <w:rPr>
      <w:vertAlign w:val="superscript"/>
    </w:rPr>
  </w:style>
  <w:style w:type="character" w:customStyle="1" w:styleId="FootnoteAnchor">
    <w:name w:val="Footnote Anchor"/>
    <w:rsid w:val="008E07EA"/>
    <w:rPr>
      <w:vertAlign w:val="superscript"/>
    </w:rPr>
  </w:style>
  <w:style w:type="paragraph" w:customStyle="1" w:styleId="4GCharCharChar">
    <w:name w:val="4_G Char Char Char"/>
    <w:basedOn w:val="Normal"/>
    <w:link w:val="FootnoteCharacters"/>
    <w:uiPriority w:val="99"/>
    <w:qFormat/>
    <w:rsid w:val="008E07EA"/>
    <w:pPr>
      <w:spacing w:after="160" w:line="240" w:lineRule="exact"/>
      <w:ind w:right="-7"/>
      <w:jc w:val="both"/>
    </w:pPr>
    <w:rPr>
      <w:vertAlign w:val="superscript"/>
    </w:rPr>
  </w:style>
  <w:style w:type="character" w:styleId="Appelnotedebasdep">
    <w:name w:val="footnote reference"/>
    <w:aliases w:val="Footnote reference number,Footnote symbol,note TES,Appel note de bas de,note TESI,SUPERS,EN Footnote Reference,stylish,BVI fnr,Footnote1,Times 10 Point,Exposant 3 Point,Ref,de nota al pie,number,-E Fu§notenzeichen,Footnote n,Foo"/>
    <w:basedOn w:val="Policepardfaut"/>
    <w:uiPriority w:val="99"/>
    <w:unhideWhenUsed/>
    <w:qFormat/>
    <w:rsid w:val="008E07EA"/>
    <w:rPr>
      <w:vertAlign w:val="superscript"/>
    </w:rPr>
  </w:style>
  <w:style w:type="character" w:styleId="Marquedecommentaire">
    <w:name w:val="annotation reference"/>
    <w:basedOn w:val="Policepardfaut"/>
    <w:uiPriority w:val="99"/>
    <w:semiHidden/>
    <w:unhideWhenUsed/>
    <w:qFormat/>
    <w:rsid w:val="008E07EA"/>
    <w:rPr>
      <w:sz w:val="16"/>
      <w:szCs w:val="16"/>
    </w:rPr>
  </w:style>
  <w:style w:type="character" w:customStyle="1" w:styleId="CommentaireCar">
    <w:name w:val="Commentaire Car"/>
    <w:basedOn w:val="Policepardfaut"/>
    <w:link w:val="Commentaire"/>
    <w:uiPriority w:val="99"/>
    <w:qFormat/>
    <w:rsid w:val="008E07EA"/>
    <w:rPr>
      <w:rFonts w:ascii="Arial" w:hAnsi="Arial" w:cs="Arial"/>
      <w:sz w:val="20"/>
      <w:szCs w:val="20"/>
    </w:rPr>
  </w:style>
  <w:style w:type="paragraph" w:styleId="Commentaire">
    <w:name w:val="annotation text"/>
    <w:basedOn w:val="Normal"/>
    <w:link w:val="CommentaireCar"/>
    <w:uiPriority w:val="99"/>
    <w:unhideWhenUsed/>
    <w:qFormat/>
    <w:rsid w:val="008E07EA"/>
    <w:pPr>
      <w:spacing w:line="240" w:lineRule="auto"/>
      <w:ind w:right="-7"/>
      <w:jc w:val="both"/>
    </w:pPr>
    <w:rPr>
      <w:rFonts w:ascii="Arial" w:hAnsi="Arial" w:cs="Arial"/>
      <w:sz w:val="20"/>
      <w:szCs w:val="20"/>
    </w:rPr>
  </w:style>
  <w:style w:type="character" w:customStyle="1" w:styleId="CommentaireCar1">
    <w:name w:val="Commentaire Car1"/>
    <w:basedOn w:val="Policepardfaut"/>
    <w:uiPriority w:val="99"/>
    <w:semiHidden/>
    <w:rsid w:val="008E07EA"/>
    <w:rPr>
      <w:sz w:val="20"/>
      <w:szCs w:val="20"/>
    </w:rPr>
  </w:style>
  <w:style w:type="paragraph" w:styleId="Notedebasdepage">
    <w:name w:val="footnote text"/>
    <w:aliases w:val="footnotes,Footnote Text Char2 Char,Footnote Text Char Char1 Char,Footnote Text Char2 Char Char Char,Footnote Text Char1 Char Char Char Char,Footnote Text Char Char Char Char Char Char,Fußnotentext RAXEN,fn,5_G"/>
    <w:basedOn w:val="Normal"/>
    <w:link w:val="NotedebasdepageCar"/>
    <w:uiPriority w:val="99"/>
    <w:unhideWhenUsed/>
    <w:qFormat/>
    <w:rsid w:val="008E07EA"/>
    <w:pPr>
      <w:spacing w:line="240" w:lineRule="auto"/>
    </w:pPr>
    <w:rPr>
      <w:sz w:val="20"/>
      <w:szCs w:val="20"/>
    </w:rPr>
  </w:style>
  <w:style w:type="character" w:customStyle="1" w:styleId="NotedebasdepageCar">
    <w:name w:val="Note de bas de page Car"/>
    <w:aliases w:val="footnotes Car,Footnote Text Char2 Char Car,Footnote Text Char Char1 Char Car,Footnote Text Char2 Char Char Char Car,Footnote Text Char1 Char Char Char Char Car,Footnote Text Char Char Char Char Char Char Car,fn Car,5_G Car"/>
    <w:basedOn w:val="Policepardfaut"/>
    <w:link w:val="Notedebasdepage"/>
    <w:uiPriority w:val="99"/>
    <w:qFormat/>
    <w:rsid w:val="008E07EA"/>
    <w:rPr>
      <w:sz w:val="20"/>
      <w:szCs w:val="20"/>
    </w:rPr>
  </w:style>
  <w:style w:type="character" w:customStyle="1" w:styleId="ParagraphedelisteCar">
    <w:name w:val="Paragraphe de liste Car"/>
    <w:link w:val="Paragraphedeliste"/>
    <w:uiPriority w:val="34"/>
    <w:qFormat/>
    <w:rsid w:val="008A574E"/>
  </w:style>
  <w:style w:type="character" w:customStyle="1" w:styleId="SingleTxtGChar">
    <w:name w:val="_ Single Txt_G Char"/>
    <w:link w:val="SingleTxtG"/>
    <w:locked/>
    <w:rsid w:val="00CD1851"/>
    <w:rPr>
      <w:lang w:val="en-GB"/>
    </w:rPr>
  </w:style>
  <w:style w:type="paragraph" w:customStyle="1" w:styleId="SingleTxtG">
    <w:name w:val="_ Single Txt_G"/>
    <w:basedOn w:val="Normal"/>
    <w:link w:val="SingleTxtGChar"/>
    <w:qFormat/>
    <w:rsid w:val="00CD1851"/>
    <w:pPr>
      <w:suppressAutoHyphens/>
      <w:spacing w:after="120" w:line="240" w:lineRule="atLeast"/>
      <w:ind w:left="1134" w:right="1134"/>
      <w:jc w:val="both"/>
    </w:pPr>
    <w:rPr>
      <w:lang w:val="en-GB"/>
    </w:rPr>
  </w:style>
  <w:style w:type="character" w:customStyle="1" w:styleId="InternetLink">
    <w:name w:val="Internet Link"/>
    <w:uiPriority w:val="99"/>
    <w:rsid w:val="00CD1851"/>
    <w:rPr>
      <w:u w:val="single"/>
    </w:rPr>
  </w:style>
  <w:style w:type="character" w:customStyle="1" w:styleId="EndnoteCharacters">
    <w:name w:val="Endnote Characters"/>
    <w:basedOn w:val="Policepardfaut"/>
    <w:uiPriority w:val="99"/>
    <w:unhideWhenUsed/>
    <w:qFormat/>
    <w:rsid w:val="00CD1851"/>
    <w:rPr>
      <w:vertAlign w:val="superscript"/>
    </w:rPr>
  </w:style>
  <w:style w:type="character" w:customStyle="1" w:styleId="EndnoteAnchor">
    <w:name w:val="Endnote Anchor"/>
    <w:rsid w:val="00CD1851"/>
    <w:rPr>
      <w:vertAlign w:val="superscript"/>
    </w:rPr>
  </w:style>
  <w:style w:type="character" w:customStyle="1" w:styleId="normaltextrun">
    <w:name w:val="normaltextrun"/>
    <w:basedOn w:val="Policepardfaut"/>
    <w:qFormat/>
    <w:rsid w:val="00CD1851"/>
  </w:style>
  <w:style w:type="paragraph" w:customStyle="1" w:styleId="paragraph">
    <w:name w:val="paragraph"/>
    <w:basedOn w:val="Normal"/>
    <w:qFormat/>
    <w:rsid w:val="00CD1851"/>
    <w:pPr>
      <w:spacing w:line="240" w:lineRule="auto"/>
    </w:pPr>
    <w:rPr>
      <w:rFonts w:ascii="Times New Roman" w:eastAsia="Times New Roman" w:hAnsi="Times New Roman" w:cs="Times New Roman"/>
      <w:sz w:val="24"/>
      <w:szCs w:val="24"/>
      <w:lang w:val="fr-BE" w:eastAsia="fr-BE"/>
    </w:rPr>
  </w:style>
  <w:style w:type="character" w:customStyle="1" w:styleId="sb8d990e2">
    <w:name w:val="sb8d990e2"/>
    <w:basedOn w:val="Policepardfaut"/>
    <w:rsid w:val="00CD1851"/>
  </w:style>
  <w:style w:type="paragraph" w:styleId="Objetducommentaire">
    <w:name w:val="annotation subject"/>
    <w:basedOn w:val="Commentaire"/>
    <w:next w:val="Commentaire"/>
    <w:link w:val="ObjetducommentaireCar"/>
    <w:uiPriority w:val="99"/>
    <w:semiHidden/>
    <w:unhideWhenUsed/>
    <w:rsid w:val="003F31AD"/>
    <w:pPr>
      <w:ind w:right="0"/>
      <w:jc w:val="left"/>
    </w:pPr>
    <w:rPr>
      <w:rFonts w:asciiTheme="minorHAnsi" w:hAnsiTheme="minorHAnsi" w:cstheme="minorBidi"/>
      <w:b/>
      <w:bCs/>
    </w:rPr>
  </w:style>
  <w:style w:type="character" w:customStyle="1" w:styleId="ObjetducommentaireCar">
    <w:name w:val="Objet du commentaire Car"/>
    <w:basedOn w:val="CommentaireCar"/>
    <w:link w:val="Objetducommentaire"/>
    <w:uiPriority w:val="99"/>
    <w:semiHidden/>
    <w:rsid w:val="003F31AD"/>
    <w:rPr>
      <w:rFonts w:ascii="Arial" w:hAnsi="Arial" w:cs="Arial"/>
      <w:b/>
      <w:bCs/>
      <w:sz w:val="20"/>
      <w:szCs w:val="20"/>
    </w:rPr>
  </w:style>
  <w:style w:type="table" w:styleId="Grilledutableau">
    <w:name w:val="Table Grid"/>
    <w:basedOn w:val="TableauNormal"/>
    <w:uiPriority w:val="59"/>
    <w:rsid w:val="00B44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Policepardfaut"/>
    <w:rsid w:val="00D14E21"/>
  </w:style>
  <w:style w:type="character" w:customStyle="1" w:styleId="Onopgelostemelding1">
    <w:name w:val="Onopgeloste melding1"/>
    <w:basedOn w:val="Policepardfaut"/>
    <w:uiPriority w:val="99"/>
    <w:semiHidden/>
    <w:unhideWhenUsed/>
    <w:rsid w:val="000273C8"/>
    <w:rPr>
      <w:color w:val="808080"/>
      <w:shd w:val="clear" w:color="auto" w:fill="E6E6E6"/>
    </w:rPr>
  </w:style>
  <w:style w:type="character" w:customStyle="1" w:styleId="contextualspellingandgrammarerror">
    <w:name w:val="contextualspellingandgrammarerror"/>
    <w:basedOn w:val="Policepardfaut"/>
    <w:rsid w:val="00822FB8"/>
  </w:style>
  <w:style w:type="character" w:customStyle="1" w:styleId="Mentionnonrsolue1">
    <w:name w:val="Mention non résolue1"/>
    <w:basedOn w:val="Policepardfaut"/>
    <w:uiPriority w:val="99"/>
    <w:rsid w:val="0031346F"/>
    <w:rPr>
      <w:color w:val="808080"/>
      <w:shd w:val="clear" w:color="auto" w:fill="E6E6E6"/>
    </w:rPr>
  </w:style>
  <w:style w:type="character" w:customStyle="1" w:styleId="Mentionnonrsolue2">
    <w:name w:val="Mention non résolue2"/>
    <w:basedOn w:val="Policepardfaut"/>
    <w:uiPriority w:val="99"/>
    <w:rsid w:val="00806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2951">
      <w:bodyDiv w:val="1"/>
      <w:marLeft w:val="0"/>
      <w:marRight w:val="0"/>
      <w:marTop w:val="0"/>
      <w:marBottom w:val="0"/>
      <w:divBdr>
        <w:top w:val="none" w:sz="0" w:space="0" w:color="auto"/>
        <w:left w:val="none" w:sz="0" w:space="0" w:color="auto"/>
        <w:bottom w:val="none" w:sz="0" w:space="0" w:color="auto"/>
        <w:right w:val="none" w:sz="0" w:space="0" w:color="auto"/>
      </w:divBdr>
      <w:divsChild>
        <w:div w:id="88234288">
          <w:marLeft w:val="0"/>
          <w:marRight w:val="0"/>
          <w:marTop w:val="0"/>
          <w:marBottom w:val="0"/>
          <w:divBdr>
            <w:top w:val="none" w:sz="0" w:space="0" w:color="auto"/>
            <w:left w:val="none" w:sz="0" w:space="0" w:color="auto"/>
            <w:bottom w:val="none" w:sz="0" w:space="0" w:color="auto"/>
            <w:right w:val="none" w:sz="0" w:space="0" w:color="auto"/>
          </w:divBdr>
        </w:div>
        <w:div w:id="308217414">
          <w:marLeft w:val="0"/>
          <w:marRight w:val="0"/>
          <w:marTop w:val="0"/>
          <w:marBottom w:val="0"/>
          <w:divBdr>
            <w:top w:val="none" w:sz="0" w:space="0" w:color="auto"/>
            <w:left w:val="none" w:sz="0" w:space="0" w:color="auto"/>
            <w:bottom w:val="none" w:sz="0" w:space="0" w:color="auto"/>
            <w:right w:val="none" w:sz="0" w:space="0" w:color="auto"/>
          </w:divBdr>
        </w:div>
        <w:div w:id="661397733">
          <w:marLeft w:val="0"/>
          <w:marRight w:val="0"/>
          <w:marTop w:val="0"/>
          <w:marBottom w:val="0"/>
          <w:divBdr>
            <w:top w:val="none" w:sz="0" w:space="0" w:color="auto"/>
            <w:left w:val="none" w:sz="0" w:space="0" w:color="auto"/>
            <w:bottom w:val="none" w:sz="0" w:space="0" w:color="auto"/>
            <w:right w:val="none" w:sz="0" w:space="0" w:color="auto"/>
          </w:divBdr>
        </w:div>
        <w:div w:id="737751522">
          <w:marLeft w:val="0"/>
          <w:marRight w:val="0"/>
          <w:marTop w:val="0"/>
          <w:marBottom w:val="0"/>
          <w:divBdr>
            <w:top w:val="none" w:sz="0" w:space="0" w:color="auto"/>
            <w:left w:val="none" w:sz="0" w:space="0" w:color="auto"/>
            <w:bottom w:val="none" w:sz="0" w:space="0" w:color="auto"/>
            <w:right w:val="none" w:sz="0" w:space="0" w:color="auto"/>
          </w:divBdr>
        </w:div>
        <w:div w:id="981038238">
          <w:marLeft w:val="0"/>
          <w:marRight w:val="0"/>
          <w:marTop w:val="0"/>
          <w:marBottom w:val="0"/>
          <w:divBdr>
            <w:top w:val="none" w:sz="0" w:space="0" w:color="auto"/>
            <w:left w:val="none" w:sz="0" w:space="0" w:color="auto"/>
            <w:bottom w:val="none" w:sz="0" w:space="0" w:color="auto"/>
            <w:right w:val="none" w:sz="0" w:space="0" w:color="auto"/>
          </w:divBdr>
        </w:div>
        <w:div w:id="1048724027">
          <w:marLeft w:val="0"/>
          <w:marRight w:val="0"/>
          <w:marTop w:val="0"/>
          <w:marBottom w:val="0"/>
          <w:divBdr>
            <w:top w:val="none" w:sz="0" w:space="0" w:color="auto"/>
            <w:left w:val="none" w:sz="0" w:space="0" w:color="auto"/>
            <w:bottom w:val="none" w:sz="0" w:space="0" w:color="auto"/>
            <w:right w:val="none" w:sz="0" w:space="0" w:color="auto"/>
          </w:divBdr>
        </w:div>
        <w:div w:id="1285696724">
          <w:marLeft w:val="0"/>
          <w:marRight w:val="0"/>
          <w:marTop w:val="0"/>
          <w:marBottom w:val="0"/>
          <w:divBdr>
            <w:top w:val="none" w:sz="0" w:space="0" w:color="auto"/>
            <w:left w:val="none" w:sz="0" w:space="0" w:color="auto"/>
            <w:bottom w:val="none" w:sz="0" w:space="0" w:color="auto"/>
            <w:right w:val="none" w:sz="0" w:space="0" w:color="auto"/>
          </w:divBdr>
        </w:div>
        <w:div w:id="1519780585">
          <w:marLeft w:val="0"/>
          <w:marRight w:val="0"/>
          <w:marTop w:val="0"/>
          <w:marBottom w:val="0"/>
          <w:divBdr>
            <w:top w:val="none" w:sz="0" w:space="0" w:color="auto"/>
            <w:left w:val="none" w:sz="0" w:space="0" w:color="auto"/>
            <w:bottom w:val="none" w:sz="0" w:space="0" w:color="auto"/>
            <w:right w:val="none" w:sz="0" w:space="0" w:color="auto"/>
          </w:divBdr>
        </w:div>
        <w:div w:id="1969893293">
          <w:marLeft w:val="0"/>
          <w:marRight w:val="0"/>
          <w:marTop w:val="0"/>
          <w:marBottom w:val="0"/>
          <w:divBdr>
            <w:top w:val="none" w:sz="0" w:space="0" w:color="auto"/>
            <w:left w:val="none" w:sz="0" w:space="0" w:color="auto"/>
            <w:bottom w:val="none" w:sz="0" w:space="0" w:color="auto"/>
            <w:right w:val="none" w:sz="0" w:space="0" w:color="auto"/>
          </w:divBdr>
        </w:div>
      </w:divsChild>
    </w:div>
    <w:div w:id="303582820">
      <w:bodyDiv w:val="1"/>
      <w:marLeft w:val="0"/>
      <w:marRight w:val="0"/>
      <w:marTop w:val="0"/>
      <w:marBottom w:val="0"/>
      <w:divBdr>
        <w:top w:val="none" w:sz="0" w:space="0" w:color="auto"/>
        <w:left w:val="none" w:sz="0" w:space="0" w:color="auto"/>
        <w:bottom w:val="none" w:sz="0" w:space="0" w:color="auto"/>
        <w:right w:val="none" w:sz="0" w:space="0" w:color="auto"/>
      </w:divBdr>
    </w:div>
    <w:div w:id="718825849">
      <w:bodyDiv w:val="1"/>
      <w:marLeft w:val="0"/>
      <w:marRight w:val="0"/>
      <w:marTop w:val="0"/>
      <w:marBottom w:val="0"/>
      <w:divBdr>
        <w:top w:val="none" w:sz="0" w:space="0" w:color="auto"/>
        <w:left w:val="none" w:sz="0" w:space="0" w:color="auto"/>
        <w:bottom w:val="none" w:sz="0" w:space="0" w:color="auto"/>
        <w:right w:val="none" w:sz="0" w:space="0" w:color="auto"/>
      </w:divBdr>
      <w:divsChild>
        <w:div w:id="759566705">
          <w:marLeft w:val="0"/>
          <w:marRight w:val="0"/>
          <w:marTop w:val="0"/>
          <w:marBottom w:val="0"/>
          <w:divBdr>
            <w:top w:val="none" w:sz="0" w:space="0" w:color="auto"/>
            <w:left w:val="none" w:sz="0" w:space="0" w:color="auto"/>
            <w:bottom w:val="none" w:sz="0" w:space="0" w:color="auto"/>
            <w:right w:val="none" w:sz="0" w:space="0" w:color="auto"/>
          </w:divBdr>
        </w:div>
        <w:div w:id="565266645">
          <w:marLeft w:val="0"/>
          <w:marRight w:val="0"/>
          <w:marTop w:val="0"/>
          <w:marBottom w:val="0"/>
          <w:divBdr>
            <w:top w:val="none" w:sz="0" w:space="0" w:color="auto"/>
            <w:left w:val="none" w:sz="0" w:space="0" w:color="auto"/>
            <w:bottom w:val="none" w:sz="0" w:space="0" w:color="auto"/>
            <w:right w:val="none" w:sz="0" w:space="0" w:color="auto"/>
          </w:divBdr>
        </w:div>
        <w:div w:id="542132320">
          <w:marLeft w:val="0"/>
          <w:marRight w:val="0"/>
          <w:marTop w:val="0"/>
          <w:marBottom w:val="0"/>
          <w:divBdr>
            <w:top w:val="none" w:sz="0" w:space="0" w:color="auto"/>
            <w:left w:val="none" w:sz="0" w:space="0" w:color="auto"/>
            <w:bottom w:val="none" w:sz="0" w:space="0" w:color="auto"/>
            <w:right w:val="none" w:sz="0" w:space="0" w:color="auto"/>
          </w:divBdr>
        </w:div>
      </w:divsChild>
    </w:div>
    <w:div w:id="809592201">
      <w:bodyDiv w:val="1"/>
      <w:marLeft w:val="0"/>
      <w:marRight w:val="0"/>
      <w:marTop w:val="0"/>
      <w:marBottom w:val="0"/>
      <w:divBdr>
        <w:top w:val="none" w:sz="0" w:space="0" w:color="auto"/>
        <w:left w:val="none" w:sz="0" w:space="0" w:color="auto"/>
        <w:bottom w:val="none" w:sz="0" w:space="0" w:color="auto"/>
        <w:right w:val="none" w:sz="0" w:space="0" w:color="auto"/>
      </w:divBdr>
      <w:divsChild>
        <w:div w:id="1521627337">
          <w:marLeft w:val="0"/>
          <w:marRight w:val="0"/>
          <w:marTop w:val="0"/>
          <w:marBottom w:val="0"/>
          <w:divBdr>
            <w:top w:val="none" w:sz="0" w:space="0" w:color="auto"/>
            <w:left w:val="none" w:sz="0" w:space="0" w:color="auto"/>
            <w:bottom w:val="none" w:sz="0" w:space="0" w:color="auto"/>
            <w:right w:val="none" w:sz="0" w:space="0" w:color="auto"/>
          </w:divBdr>
          <w:divsChild>
            <w:div w:id="1258636692">
              <w:marLeft w:val="0"/>
              <w:marRight w:val="0"/>
              <w:marTop w:val="0"/>
              <w:marBottom w:val="0"/>
              <w:divBdr>
                <w:top w:val="none" w:sz="0" w:space="0" w:color="auto"/>
                <w:left w:val="none" w:sz="0" w:space="0" w:color="auto"/>
                <w:bottom w:val="none" w:sz="0" w:space="0" w:color="auto"/>
                <w:right w:val="none" w:sz="0" w:space="0" w:color="auto"/>
              </w:divBdr>
              <w:divsChild>
                <w:div w:id="639922930">
                  <w:marLeft w:val="0"/>
                  <w:marRight w:val="0"/>
                  <w:marTop w:val="0"/>
                  <w:marBottom w:val="0"/>
                  <w:divBdr>
                    <w:top w:val="none" w:sz="0" w:space="0" w:color="auto"/>
                    <w:left w:val="none" w:sz="0" w:space="0" w:color="auto"/>
                    <w:bottom w:val="none" w:sz="0" w:space="0" w:color="auto"/>
                    <w:right w:val="none" w:sz="0" w:space="0" w:color="auto"/>
                  </w:divBdr>
                  <w:divsChild>
                    <w:div w:id="1850682939">
                      <w:marLeft w:val="0"/>
                      <w:marRight w:val="0"/>
                      <w:marTop w:val="0"/>
                      <w:marBottom w:val="0"/>
                      <w:divBdr>
                        <w:top w:val="none" w:sz="0" w:space="0" w:color="auto"/>
                        <w:left w:val="none" w:sz="0" w:space="0" w:color="auto"/>
                        <w:bottom w:val="none" w:sz="0" w:space="0" w:color="auto"/>
                        <w:right w:val="none" w:sz="0" w:space="0" w:color="auto"/>
                      </w:divBdr>
                      <w:divsChild>
                        <w:div w:id="1122579012">
                          <w:marLeft w:val="0"/>
                          <w:marRight w:val="0"/>
                          <w:marTop w:val="0"/>
                          <w:marBottom w:val="0"/>
                          <w:divBdr>
                            <w:top w:val="none" w:sz="0" w:space="0" w:color="auto"/>
                            <w:left w:val="none" w:sz="0" w:space="0" w:color="auto"/>
                            <w:bottom w:val="none" w:sz="0" w:space="0" w:color="auto"/>
                            <w:right w:val="none" w:sz="0" w:space="0" w:color="auto"/>
                          </w:divBdr>
                          <w:divsChild>
                            <w:div w:id="1910268623">
                              <w:marLeft w:val="0"/>
                              <w:marRight w:val="0"/>
                              <w:marTop w:val="0"/>
                              <w:marBottom w:val="0"/>
                              <w:divBdr>
                                <w:top w:val="none" w:sz="0" w:space="0" w:color="auto"/>
                                <w:left w:val="none" w:sz="0" w:space="0" w:color="auto"/>
                                <w:bottom w:val="none" w:sz="0" w:space="0" w:color="auto"/>
                                <w:right w:val="none" w:sz="0" w:space="0" w:color="auto"/>
                              </w:divBdr>
                              <w:divsChild>
                                <w:div w:id="1177693834">
                                  <w:marLeft w:val="0"/>
                                  <w:marRight w:val="0"/>
                                  <w:marTop w:val="0"/>
                                  <w:marBottom w:val="0"/>
                                  <w:divBdr>
                                    <w:top w:val="none" w:sz="0" w:space="0" w:color="auto"/>
                                    <w:left w:val="none" w:sz="0" w:space="0" w:color="auto"/>
                                    <w:bottom w:val="none" w:sz="0" w:space="0" w:color="auto"/>
                                    <w:right w:val="none" w:sz="0" w:space="0" w:color="auto"/>
                                  </w:divBdr>
                                  <w:divsChild>
                                    <w:div w:id="573200669">
                                      <w:marLeft w:val="0"/>
                                      <w:marRight w:val="0"/>
                                      <w:marTop w:val="0"/>
                                      <w:marBottom w:val="0"/>
                                      <w:divBdr>
                                        <w:top w:val="none" w:sz="0" w:space="0" w:color="auto"/>
                                        <w:left w:val="none" w:sz="0" w:space="0" w:color="auto"/>
                                        <w:bottom w:val="none" w:sz="0" w:space="0" w:color="auto"/>
                                        <w:right w:val="none" w:sz="0" w:space="0" w:color="auto"/>
                                      </w:divBdr>
                                      <w:divsChild>
                                        <w:div w:id="1350377018">
                                          <w:marLeft w:val="0"/>
                                          <w:marRight w:val="0"/>
                                          <w:marTop w:val="0"/>
                                          <w:marBottom w:val="0"/>
                                          <w:divBdr>
                                            <w:top w:val="none" w:sz="0" w:space="0" w:color="auto"/>
                                            <w:left w:val="none" w:sz="0" w:space="0" w:color="auto"/>
                                            <w:bottom w:val="none" w:sz="0" w:space="0" w:color="auto"/>
                                            <w:right w:val="none" w:sz="0" w:space="0" w:color="auto"/>
                                          </w:divBdr>
                                          <w:divsChild>
                                            <w:div w:id="382027109">
                                              <w:marLeft w:val="0"/>
                                              <w:marRight w:val="0"/>
                                              <w:marTop w:val="0"/>
                                              <w:marBottom w:val="0"/>
                                              <w:divBdr>
                                                <w:top w:val="none" w:sz="0" w:space="0" w:color="auto"/>
                                                <w:left w:val="none" w:sz="0" w:space="0" w:color="auto"/>
                                                <w:bottom w:val="none" w:sz="0" w:space="0" w:color="auto"/>
                                                <w:right w:val="none" w:sz="0" w:space="0" w:color="auto"/>
                                              </w:divBdr>
                                              <w:divsChild>
                                                <w:div w:id="2030254488">
                                                  <w:marLeft w:val="0"/>
                                                  <w:marRight w:val="0"/>
                                                  <w:marTop w:val="0"/>
                                                  <w:marBottom w:val="0"/>
                                                  <w:divBdr>
                                                    <w:top w:val="none" w:sz="0" w:space="0" w:color="auto"/>
                                                    <w:left w:val="none" w:sz="0" w:space="0" w:color="auto"/>
                                                    <w:bottom w:val="none" w:sz="0" w:space="0" w:color="auto"/>
                                                    <w:right w:val="none" w:sz="0" w:space="0" w:color="auto"/>
                                                  </w:divBdr>
                                                  <w:divsChild>
                                                    <w:div w:id="379744984">
                                                      <w:marLeft w:val="0"/>
                                                      <w:marRight w:val="0"/>
                                                      <w:marTop w:val="0"/>
                                                      <w:marBottom w:val="0"/>
                                                      <w:divBdr>
                                                        <w:top w:val="none" w:sz="0" w:space="0" w:color="auto"/>
                                                        <w:left w:val="none" w:sz="0" w:space="0" w:color="auto"/>
                                                        <w:bottom w:val="none" w:sz="0" w:space="0" w:color="auto"/>
                                                        <w:right w:val="none" w:sz="0" w:space="0" w:color="auto"/>
                                                      </w:divBdr>
                                                      <w:divsChild>
                                                        <w:div w:id="978994692">
                                                          <w:marLeft w:val="0"/>
                                                          <w:marRight w:val="0"/>
                                                          <w:marTop w:val="0"/>
                                                          <w:marBottom w:val="0"/>
                                                          <w:divBdr>
                                                            <w:top w:val="none" w:sz="0" w:space="0" w:color="auto"/>
                                                            <w:left w:val="none" w:sz="0" w:space="0" w:color="auto"/>
                                                            <w:bottom w:val="none" w:sz="0" w:space="0" w:color="auto"/>
                                                            <w:right w:val="none" w:sz="0" w:space="0" w:color="auto"/>
                                                          </w:divBdr>
                                                          <w:divsChild>
                                                            <w:div w:id="1021979783">
                                                              <w:marLeft w:val="0"/>
                                                              <w:marRight w:val="0"/>
                                                              <w:marTop w:val="0"/>
                                                              <w:marBottom w:val="0"/>
                                                              <w:divBdr>
                                                                <w:top w:val="none" w:sz="0" w:space="0" w:color="auto"/>
                                                                <w:left w:val="none" w:sz="0" w:space="0" w:color="auto"/>
                                                                <w:bottom w:val="none" w:sz="0" w:space="0" w:color="auto"/>
                                                                <w:right w:val="none" w:sz="0" w:space="0" w:color="auto"/>
                                                              </w:divBdr>
                                                              <w:divsChild>
                                                                <w:div w:id="1777947565">
                                                                  <w:marLeft w:val="0"/>
                                                                  <w:marRight w:val="0"/>
                                                                  <w:marTop w:val="0"/>
                                                                  <w:marBottom w:val="0"/>
                                                                  <w:divBdr>
                                                                    <w:top w:val="none" w:sz="0" w:space="0" w:color="auto"/>
                                                                    <w:left w:val="none" w:sz="0" w:space="0" w:color="auto"/>
                                                                    <w:bottom w:val="none" w:sz="0" w:space="0" w:color="auto"/>
                                                                    <w:right w:val="none" w:sz="0" w:space="0" w:color="auto"/>
                                                                  </w:divBdr>
                                                                  <w:divsChild>
                                                                    <w:div w:id="1738746939">
                                                                      <w:marLeft w:val="0"/>
                                                                      <w:marRight w:val="0"/>
                                                                      <w:marTop w:val="0"/>
                                                                      <w:marBottom w:val="0"/>
                                                                      <w:divBdr>
                                                                        <w:top w:val="none" w:sz="0" w:space="0" w:color="auto"/>
                                                                        <w:left w:val="none" w:sz="0" w:space="0" w:color="auto"/>
                                                                        <w:bottom w:val="none" w:sz="0" w:space="0" w:color="auto"/>
                                                                        <w:right w:val="none" w:sz="0" w:space="0" w:color="auto"/>
                                                                      </w:divBdr>
                                                                      <w:divsChild>
                                                                        <w:div w:id="182959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6189272">
      <w:bodyDiv w:val="1"/>
      <w:marLeft w:val="0"/>
      <w:marRight w:val="0"/>
      <w:marTop w:val="0"/>
      <w:marBottom w:val="0"/>
      <w:divBdr>
        <w:top w:val="none" w:sz="0" w:space="0" w:color="auto"/>
        <w:left w:val="none" w:sz="0" w:space="0" w:color="auto"/>
        <w:bottom w:val="none" w:sz="0" w:space="0" w:color="auto"/>
        <w:right w:val="none" w:sz="0" w:space="0" w:color="auto"/>
      </w:divBdr>
    </w:div>
    <w:div w:id="945120752">
      <w:bodyDiv w:val="1"/>
      <w:marLeft w:val="0"/>
      <w:marRight w:val="0"/>
      <w:marTop w:val="0"/>
      <w:marBottom w:val="0"/>
      <w:divBdr>
        <w:top w:val="none" w:sz="0" w:space="0" w:color="auto"/>
        <w:left w:val="none" w:sz="0" w:space="0" w:color="auto"/>
        <w:bottom w:val="none" w:sz="0" w:space="0" w:color="auto"/>
        <w:right w:val="none" w:sz="0" w:space="0" w:color="auto"/>
      </w:divBdr>
    </w:div>
    <w:div w:id="1261447582">
      <w:bodyDiv w:val="1"/>
      <w:marLeft w:val="0"/>
      <w:marRight w:val="0"/>
      <w:marTop w:val="0"/>
      <w:marBottom w:val="0"/>
      <w:divBdr>
        <w:top w:val="none" w:sz="0" w:space="0" w:color="auto"/>
        <w:left w:val="none" w:sz="0" w:space="0" w:color="auto"/>
        <w:bottom w:val="none" w:sz="0" w:space="0" w:color="auto"/>
        <w:right w:val="none" w:sz="0" w:space="0" w:color="auto"/>
      </w:divBdr>
    </w:div>
    <w:div w:id="1411582504">
      <w:bodyDiv w:val="1"/>
      <w:marLeft w:val="0"/>
      <w:marRight w:val="0"/>
      <w:marTop w:val="0"/>
      <w:marBottom w:val="0"/>
      <w:divBdr>
        <w:top w:val="none" w:sz="0" w:space="0" w:color="auto"/>
        <w:left w:val="none" w:sz="0" w:space="0" w:color="auto"/>
        <w:bottom w:val="none" w:sz="0" w:space="0" w:color="auto"/>
        <w:right w:val="none" w:sz="0" w:space="0" w:color="auto"/>
      </w:divBdr>
    </w:div>
    <w:div w:id="1502623403">
      <w:bodyDiv w:val="1"/>
      <w:marLeft w:val="0"/>
      <w:marRight w:val="0"/>
      <w:marTop w:val="0"/>
      <w:marBottom w:val="0"/>
      <w:divBdr>
        <w:top w:val="none" w:sz="0" w:space="0" w:color="auto"/>
        <w:left w:val="none" w:sz="0" w:space="0" w:color="auto"/>
        <w:bottom w:val="none" w:sz="0" w:space="0" w:color="auto"/>
        <w:right w:val="none" w:sz="0" w:space="0" w:color="auto"/>
      </w:divBdr>
      <w:divsChild>
        <w:div w:id="461465175">
          <w:marLeft w:val="0"/>
          <w:marRight w:val="0"/>
          <w:marTop w:val="0"/>
          <w:marBottom w:val="0"/>
          <w:divBdr>
            <w:top w:val="none" w:sz="0" w:space="0" w:color="auto"/>
            <w:left w:val="none" w:sz="0" w:space="0" w:color="auto"/>
            <w:bottom w:val="none" w:sz="0" w:space="0" w:color="auto"/>
            <w:right w:val="none" w:sz="0" w:space="0" w:color="auto"/>
          </w:divBdr>
        </w:div>
        <w:div w:id="825783779">
          <w:marLeft w:val="0"/>
          <w:marRight w:val="0"/>
          <w:marTop w:val="0"/>
          <w:marBottom w:val="0"/>
          <w:divBdr>
            <w:top w:val="none" w:sz="0" w:space="0" w:color="auto"/>
            <w:left w:val="none" w:sz="0" w:space="0" w:color="auto"/>
            <w:bottom w:val="none" w:sz="0" w:space="0" w:color="auto"/>
            <w:right w:val="none" w:sz="0" w:space="0" w:color="auto"/>
          </w:divBdr>
        </w:div>
        <w:div w:id="1132599566">
          <w:marLeft w:val="0"/>
          <w:marRight w:val="0"/>
          <w:marTop w:val="0"/>
          <w:marBottom w:val="0"/>
          <w:divBdr>
            <w:top w:val="none" w:sz="0" w:space="0" w:color="auto"/>
            <w:left w:val="none" w:sz="0" w:space="0" w:color="auto"/>
            <w:bottom w:val="none" w:sz="0" w:space="0" w:color="auto"/>
            <w:right w:val="none" w:sz="0" w:space="0" w:color="auto"/>
          </w:divBdr>
        </w:div>
        <w:div w:id="1180387636">
          <w:marLeft w:val="0"/>
          <w:marRight w:val="0"/>
          <w:marTop w:val="0"/>
          <w:marBottom w:val="0"/>
          <w:divBdr>
            <w:top w:val="none" w:sz="0" w:space="0" w:color="auto"/>
            <w:left w:val="none" w:sz="0" w:space="0" w:color="auto"/>
            <w:bottom w:val="none" w:sz="0" w:space="0" w:color="auto"/>
            <w:right w:val="none" w:sz="0" w:space="0" w:color="auto"/>
          </w:divBdr>
        </w:div>
        <w:div w:id="1850483856">
          <w:marLeft w:val="0"/>
          <w:marRight w:val="0"/>
          <w:marTop w:val="0"/>
          <w:marBottom w:val="0"/>
          <w:divBdr>
            <w:top w:val="none" w:sz="0" w:space="0" w:color="auto"/>
            <w:left w:val="none" w:sz="0" w:space="0" w:color="auto"/>
            <w:bottom w:val="none" w:sz="0" w:space="0" w:color="auto"/>
            <w:right w:val="none" w:sz="0" w:space="0" w:color="auto"/>
          </w:divBdr>
        </w:div>
        <w:div w:id="777985522">
          <w:marLeft w:val="0"/>
          <w:marRight w:val="0"/>
          <w:marTop w:val="0"/>
          <w:marBottom w:val="0"/>
          <w:divBdr>
            <w:top w:val="none" w:sz="0" w:space="0" w:color="auto"/>
            <w:left w:val="none" w:sz="0" w:space="0" w:color="auto"/>
            <w:bottom w:val="none" w:sz="0" w:space="0" w:color="auto"/>
            <w:right w:val="none" w:sz="0" w:space="0" w:color="auto"/>
          </w:divBdr>
        </w:div>
      </w:divsChild>
    </w:div>
    <w:div w:id="1682782193">
      <w:bodyDiv w:val="1"/>
      <w:marLeft w:val="0"/>
      <w:marRight w:val="0"/>
      <w:marTop w:val="0"/>
      <w:marBottom w:val="0"/>
      <w:divBdr>
        <w:top w:val="none" w:sz="0" w:space="0" w:color="auto"/>
        <w:left w:val="none" w:sz="0" w:space="0" w:color="auto"/>
        <w:bottom w:val="none" w:sz="0" w:space="0" w:color="auto"/>
        <w:right w:val="none" w:sz="0" w:space="0" w:color="auto"/>
      </w:divBdr>
    </w:div>
    <w:div w:id="193424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Unia colors">
      <a:dk1>
        <a:srgbClr val="F28E00"/>
      </a:dk1>
      <a:lt1>
        <a:srgbClr val="FFFFFF"/>
      </a:lt1>
      <a:dk2>
        <a:srgbClr val="FFFFFF"/>
      </a:dk2>
      <a:lt2>
        <a:srgbClr val="FFFFFF"/>
      </a:lt2>
      <a:accent1>
        <a:srgbClr val="F28E00"/>
      </a:accent1>
      <a:accent2>
        <a:srgbClr val="848AC4"/>
      </a:accent2>
      <a:accent3>
        <a:srgbClr val="E63212"/>
      </a:accent3>
      <a:accent4>
        <a:srgbClr val="FABA00"/>
      </a:accent4>
      <a:accent5>
        <a:srgbClr val="EC6C84"/>
      </a:accent5>
      <a:accent6>
        <a:srgbClr val="AA9CA2"/>
      </a:accent6>
      <a:hlink>
        <a:srgbClr val="95B3D7"/>
      </a:hlink>
      <a:folHlink>
        <a:srgbClr val="EB5C48"/>
      </a:folHlink>
    </a:clrScheme>
    <a:fontScheme name="Unia Fonts">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d2d3fe04fd11e69a3cdd0c3675f7ca2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E38AC-6059-4CC2-96DF-F82D7BFDAD8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2B2065D3-73E9-4CFD-84FC-CD35A5E30ED9}">
  <ds:schemaRefs>
    <ds:schemaRef ds:uri="http://schemas.microsoft.com/sharepoint/v3/contenttype/forms"/>
  </ds:schemaRefs>
</ds:datastoreItem>
</file>

<file path=customXml/itemProps3.xml><?xml version="1.0" encoding="utf-8"?>
<ds:datastoreItem xmlns:ds="http://schemas.openxmlformats.org/officeDocument/2006/customXml" ds:itemID="{C10EA62F-B1E7-4288-A65A-17354959C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200EE8-B1A3-4696-99DB-1383D036A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1585</Words>
  <Characters>9039</Characters>
  <Application>Microsoft Office Word</Application>
  <DocSecurity>4</DocSecurity>
  <Lines>75</Lines>
  <Paragraphs>21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ID</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Romero</dc:creator>
  <cp:lastModifiedBy>Duchenne Véronique</cp:lastModifiedBy>
  <cp:revision>2</cp:revision>
  <cp:lastPrinted>2019-02-07T10:05:00Z</cp:lastPrinted>
  <dcterms:created xsi:type="dcterms:W3CDTF">2019-03-15T09:17:00Z</dcterms:created>
  <dcterms:modified xsi:type="dcterms:W3CDTF">2019-03-15T09:17:00Z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