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30" w:rsidRPr="00627930" w:rsidRDefault="00627930" w:rsidP="00627930">
      <w:pPr>
        <w:rPr>
          <w:rFonts w:ascii="Arial" w:hAnsi="Arial" w:cs="Arial"/>
          <w:sz w:val="20"/>
          <w:szCs w:val="20"/>
        </w:rPr>
      </w:pPr>
      <w:r w:rsidRPr="00627930">
        <w:rPr>
          <w:rFonts w:ascii="Arial" w:hAnsi="Arial" w:cs="Arial"/>
          <w:sz w:val="20"/>
          <w:szCs w:val="20"/>
        </w:rPr>
        <w:t>Dear Mr. Pierre Gyselinck,</w:t>
      </w:r>
    </w:p>
    <w:p w:rsidR="00627930" w:rsidRDefault="00627930" w:rsidP="00627930">
      <w:pPr>
        <w:rPr>
          <w:rFonts w:ascii="Arial" w:hAnsi="Arial" w:cs="Arial"/>
          <w:sz w:val="20"/>
          <w:szCs w:val="20"/>
        </w:rPr>
      </w:pPr>
      <w:r>
        <w:rPr>
          <w:rFonts w:ascii="Arial" w:hAnsi="Arial" w:cs="Arial"/>
          <w:sz w:val="20"/>
          <w:szCs w:val="20"/>
        </w:rPr>
        <w:t>dear people of the Belgian Disability Forum,</w:t>
      </w:r>
    </w:p>
    <w:p w:rsidR="00627930" w:rsidRDefault="00627930" w:rsidP="00627930">
      <w:pPr>
        <w:rPr>
          <w:rFonts w:ascii="Arial" w:hAnsi="Arial" w:cs="Arial"/>
          <w:sz w:val="20"/>
          <w:szCs w:val="20"/>
        </w:rPr>
      </w:pPr>
    </w:p>
    <w:p w:rsidR="00627930" w:rsidRDefault="00627930" w:rsidP="00627930">
      <w:pPr>
        <w:pStyle w:val="Textebrut"/>
        <w:rPr>
          <w:rFonts w:ascii="Arial" w:hAnsi="Arial" w:cs="Arial"/>
          <w:sz w:val="20"/>
          <w:szCs w:val="20"/>
        </w:rPr>
      </w:pPr>
      <w:r>
        <w:rPr>
          <w:rFonts w:ascii="Arial" w:hAnsi="Arial" w:cs="Arial"/>
          <w:sz w:val="20"/>
          <w:szCs w:val="20"/>
        </w:rPr>
        <w:t xml:space="preserve">we read about the dedicated work of your organization with great interest. Gladly we offer you the chance of becoming a participant in the </w:t>
      </w:r>
      <w:proofErr w:type="spellStart"/>
      <w:r>
        <w:rPr>
          <w:rFonts w:ascii="Arial" w:hAnsi="Arial" w:cs="Arial"/>
          <w:sz w:val="20"/>
          <w:szCs w:val="20"/>
        </w:rPr>
        <w:t>Netzkraft</w:t>
      </w:r>
      <w:proofErr w:type="spellEnd"/>
      <w:r>
        <w:rPr>
          <w:rFonts w:ascii="Arial" w:hAnsi="Arial" w:cs="Arial"/>
          <w:sz w:val="20"/>
          <w:szCs w:val="20"/>
        </w:rPr>
        <w:t xml:space="preserve"> Movement. You only have to tell us that you agree to becoming a participant in the </w:t>
      </w:r>
      <w:proofErr w:type="spellStart"/>
      <w:r>
        <w:rPr>
          <w:rFonts w:ascii="Arial" w:hAnsi="Arial" w:cs="Arial"/>
          <w:sz w:val="20"/>
          <w:szCs w:val="20"/>
        </w:rPr>
        <w:t>Netzkraft</w:t>
      </w:r>
      <w:proofErr w:type="spellEnd"/>
      <w:r>
        <w:rPr>
          <w:rFonts w:ascii="Arial" w:hAnsi="Arial" w:cs="Arial"/>
          <w:sz w:val="20"/>
          <w:szCs w:val="20"/>
        </w:rPr>
        <w:t xml:space="preserve"> Movement. Then we put the jointly agreed portrait of your organization, with all contact details, on our website. There are no costs or obligations.</w:t>
      </w:r>
    </w:p>
    <w:p w:rsidR="00627930" w:rsidRDefault="00627930" w:rsidP="00627930">
      <w:pPr>
        <w:pStyle w:val="Textebrut"/>
        <w:rPr>
          <w:rFonts w:ascii="Arial" w:hAnsi="Arial" w:cs="Arial"/>
          <w:sz w:val="20"/>
          <w:szCs w:val="20"/>
        </w:rPr>
      </w:pPr>
    </w:p>
    <w:p w:rsidR="00627930" w:rsidRDefault="00627930" w:rsidP="00627930">
      <w:pPr>
        <w:pStyle w:val="Textebrut"/>
        <w:rPr>
          <w:rFonts w:ascii="Arial" w:hAnsi="Arial" w:cs="Arial"/>
          <w:sz w:val="20"/>
          <w:szCs w:val="20"/>
        </w:rPr>
      </w:pPr>
      <w:r>
        <w:rPr>
          <w:rFonts w:ascii="Arial" w:hAnsi="Arial" w:cs="Arial"/>
          <w:sz w:val="20"/>
          <w:szCs w:val="20"/>
        </w:rPr>
        <w:t>We would be pleased to hear from you.</w:t>
      </w:r>
    </w:p>
    <w:p w:rsidR="00627930" w:rsidRDefault="00627930" w:rsidP="00627930">
      <w:pPr>
        <w:pStyle w:val="Textebrut"/>
        <w:rPr>
          <w:rFonts w:ascii="Arial" w:hAnsi="Arial" w:cs="Arial"/>
          <w:sz w:val="20"/>
          <w:szCs w:val="20"/>
        </w:rPr>
      </w:pPr>
    </w:p>
    <w:p w:rsidR="00627930" w:rsidRDefault="00627930" w:rsidP="00627930">
      <w:pPr>
        <w:pStyle w:val="Textebrut"/>
        <w:rPr>
          <w:rFonts w:ascii="Arial" w:hAnsi="Arial" w:cs="Arial"/>
          <w:sz w:val="20"/>
          <w:szCs w:val="20"/>
        </w:rPr>
      </w:pPr>
      <w:r>
        <w:rPr>
          <w:rFonts w:ascii="Arial" w:hAnsi="Arial" w:cs="Arial"/>
          <w:sz w:val="20"/>
          <w:szCs w:val="20"/>
        </w:rPr>
        <w:t>Kind regards</w:t>
      </w:r>
    </w:p>
    <w:p w:rsidR="00627930" w:rsidRDefault="00627930" w:rsidP="00627930">
      <w:pPr>
        <w:pStyle w:val="Textebrut"/>
        <w:rPr>
          <w:rFonts w:ascii="Arial" w:hAnsi="Arial" w:cs="Arial"/>
          <w:sz w:val="20"/>
          <w:szCs w:val="20"/>
        </w:rPr>
      </w:pPr>
    </w:p>
    <w:p w:rsidR="00627930" w:rsidRDefault="00627930" w:rsidP="00627930">
      <w:pPr>
        <w:pStyle w:val="Textebrut"/>
        <w:rPr>
          <w:rFonts w:ascii="Arial" w:hAnsi="Arial" w:cs="Arial"/>
          <w:sz w:val="20"/>
          <w:szCs w:val="20"/>
        </w:rPr>
      </w:pPr>
      <w:r>
        <w:rPr>
          <w:rFonts w:ascii="Arial" w:hAnsi="Arial" w:cs="Arial"/>
          <w:sz w:val="20"/>
          <w:szCs w:val="20"/>
        </w:rPr>
        <w:t xml:space="preserve">Dr. Jo Becker and Gertrud </w:t>
      </w:r>
      <w:proofErr w:type="spellStart"/>
      <w:r>
        <w:rPr>
          <w:rFonts w:ascii="Arial" w:hAnsi="Arial" w:cs="Arial"/>
          <w:sz w:val="20"/>
          <w:szCs w:val="20"/>
        </w:rPr>
        <w:t>Sivalingam</w:t>
      </w:r>
      <w:proofErr w:type="spellEnd"/>
    </w:p>
    <w:p w:rsidR="00627930" w:rsidRDefault="00627930" w:rsidP="00627930">
      <w:pPr>
        <w:pStyle w:val="Textebrut"/>
        <w:rPr>
          <w:rFonts w:ascii="Arial" w:hAnsi="Arial" w:cs="Arial"/>
          <w:sz w:val="20"/>
          <w:szCs w:val="20"/>
          <w:lang w:val="de-DE"/>
        </w:rPr>
      </w:pPr>
      <w:r>
        <w:rPr>
          <w:rFonts w:ascii="Arial" w:hAnsi="Arial" w:cs="Arial"/>
          <w:sz w:val="20"/>
          <w:szCs w:val="20"/>
          <w:lang w:val="de-DE"/>
        </w:rPr>
        <w:t>Netzkraft Movement</w:t>
      </w:r>
    </w:p>
    <w:p w:rsidR="00627930" w:rsidRDefault="00627930" w:rsidP="00627930">
      <w:pPr>
        <w:pStyle w:val="Textebrut"/>
        <w:rPr>
          <w:rFonts w:ascii="Arial" w:hAnsi="Arial" w:cs="Arial"/>
          <w:sz w:val="20"/>
          <w:szCs w:val="20"/>
          <w:lang w:val="de-DE"/>
        </w:rPr>
      </w:pPr>
      <w:proofErr w:type="spellStart"/>
      <w:r>
        <w:rPr>
          <w:rFonts w:ascii="Arial" w:hAnsi="Arial" w:cs="Arial"/>
          <w:sz w:val="20"/>
          <w:szCs w:val="20"/>
          <w:lang w:val="de-DE"/>
        </w:rPr>
        <w:t>Marsstr</w:t>
      </w:r>
      <w:proofErr w:type="spellEnd"/>
      <w:r>
        <w:rPr>
          <w:rFonts w:ascii="Arial" w:hAnsi="Arial" w:cs="Arial"/>
          <w:sz w:val="20"/>
          <w:szCs w:val="20"/>
          <w:lang w:val="de-DE"/>
        </w:rPr>
        <w:t>. 70, D-46509 Xanten/Germany</w:t>
      </w:r>
    </w:p>
    <w:p w:rsidR="00627930" w:rsidRDefault="00627930" w:rsidP="00627930">
      <w:pPr>
        <w:pStyle w:val="Textebrut"/>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 xml:space="preserve">: </w:t>
      </w:r>
      <w:hyperlink r:id="rId5" w:history="1">
        <w:r>
          <w:rPr>
            <w:rStyle w:val="Lienhypertexte"/>
            <w:rFonts w:ascii="Arial" w:hAnsi="Arial" w:cs="Arial"/>
            <w:sz w:val="20"/>
            <w:szCs w:val="20"/>
            <w:lang w:val="de-DE"/>
          </w:rPr>
          <w:t>mailto:editor@netzkraft.net</w:t>
        </w:r>
      </w:hyperlink>
    </w:p>
    <w:p w:rsidR="00627930" w:rsidRPr="00627930" w:rsidRDefault="00627930" w:rsidP="00627930">
      <w:pPr>
        <w:pStyle w:val="Textebrut"/>
        <w:rPr>
          <w:rFonts w:ascii="Arial" w:hAnsi="Arial" w:cs="Arial"/>
          <w:sz w:val="20"/>
          <w:szCs w:val="20"/>
        </w:rPr>
      </w:pPr>
      <w:r w:rsidRPr="00627930">
        <w:rPr>
          <w:rFonts w:ascii="Arial" w:hAnsi="Arial" w:cs="Arial"/>
          <w:sz w:val="20"/>
          <w:szCs w:val="20"/>
        </w:rPr>
        <w:t xml:space="preserve">Internet: </w:t>
      </w:r>
      <w:hyperlink r:id="rId6" w:history="1">
        <w:r w:rsidRPr="00627930">
          <w:rPr>
            <w:rStyle w:val="Lienhypertexte"/>
            <w:rFonts w:ascii="Arial" w:hAnsi="Arial" w:cs="Arial"/>
            <w:sz w:val="20"/>
            <w:szCs w:val="20"/>
          </w:rPr>
          <w:t>www.netzkraft.net</w:t>
        </w:r>
      </w:hyperlink>
    </w:p>
    <w:p w:rsidR="00627930" w:rsidRDefault="00627930" w:rsidP="00627930">
      <w:pPr>
        <w:rPr>
          <w:rFonts w:ascii="Arial" w:hAnsi="Arial" w:cs="Arial"/>
          <w:sz w:val="20"/>
          <w:szCs w:val="20"/>
        </w:rPr>
      </w:pPr>
    </w:p>
    <w:p w:rsidR="00627930" w:rsidRDefault="00627930" w:rsidP="00627930">
      <w:pPr>
        <w:rPr>
          <w:rFonts w:ascii="Arial" w:hAnsi="Arial" w:cs="Arial"/>
          <w:sz w:val="20"/>
          <w:szCs w:val="20"/>
        </w:rPr>
      </w:pPr>
    </w:p>
    <w:p w:rsidR="00627930" w:rsidRDefault="00627930" w:rsidP="00627930">
      <w:pPr>
        <w:rPr>
          <w:rFonts w:ascii="Arial" w:hAnsi="Arial" w:cs="Arial"/>
          <w:sz w:val="20"/>
          <w:szCs w:val="20"/>
        </w:rPr>
      </w:pPr>
    </w:p>
    <w:p w:rsidR="00627930" w:rsidRDefault="00627930" w:rsidP="00627930">
      <w:pPr>
        <w:rPr>
          <w:rFonts w:ascii="Arial" w:hAnsi="Arial" w:cs="Arial"/>
          <w:sz w:val="20"/>
          <w:szCs w:val="20"/>
        </w:rPr>
      </w:pPr>
      <w:bookmarkStart w:id="0" w:name="_GoBack"/>
      <w:bookmarkEnd w:id="0"/>
    </w:p>
    <w:p w:rsidR="00627930" w:rsidRPr="00627930" w:rsidRDefault="00627930" w:rsidP="00627930">
      <w:pPr>
        <w:pBdr>
          <w:bottom w:val="single" w:sz="6" w:space="0" w:color="A2A9B1"/>
        </w:pBdr>
        <w:spacing w:after="60"/>
        <w:outlineLvl w:val="0"/>
        <w:rPr>
          <w:rFonts w:ascii="Georgia" w:eastAsia="Times New Roman" w:hAnsi="Georgia" w:cs="Times New Roman"/>
          <w:color w:val="000000"/>
          <w:kern w:val="36"/>
          <w:sz w:val="43"/>
          <w:szCs w:val="43"/>
          <w:lang w:val="en"/>
        </w:rPr>
      </w:pPr>
      <w:proofErr w:type="spellStart"/>
      <w:r w:rsidRPr="00627930">
        <w:rPr>
          <w:rFonts w:ascii="Georgia" w:eastAsia="Times New Roman" w:hAnsi="Georgia" w:cs="Times New Roman"/>
          <w:color w:val="000000"/>
          <w:kern w:val="36"/>
          <w:sz w:val="43"/>
          <w:szCs w:val="43"/>
          <w:lang w:val="en"/>
        </w:rPr>
        <w:t>Netzkraft</w:t>
      </w:r>
      <w:proofErr w:type="spellEnd"/>
      <w:r w:rsidRPr="00627930">
        <w:rPr>
          <w:rFonts w:ascii="Georgia" w:eastAsia="Times New Roman" w:hAnsi="Georgia" w:cs="Times New Roman"/>
          <w:color w:val="000000"/>
          <w:kern w:val="36"/>
          <w:sz w:val="43"/>
          <w:szCs w:val="43"/>
          <w:lang w:val="en"/>
        </w:rPr>
        <w:t xml:space="preserve"> Movement</w:t>
      </w:r>
    </w:p>
    <w:p w:rsidR="00627930" w:rsidRPr="00627930" w:rsidRDefault="00627930" w:rsidP="00627930">
      <w:pPr>
        <w:rPr>
          <w:rFonts w:ascii="Arial" w:eastAsia="Times New Roman" w:hAnsi="Arial" w:cs="Arial"/>
          <w:color w:val="222222"/>
          <w:sz w:val="19"/>
          <w:szCs w:val="19"/>
        </w:rPr>
      </w:pPr>
      <w:r w:rsidRPr="00627930">
        <w:rPr>
          <w:rFonts w:ascii="Arial" w:eastAsia="Times New Roman" w:hAnsi="Arial" w:cs="Arial"/>
          <w:color w:val="222222"/>
          <w:sz w:val="19"/>
          <w:szCs w:val="19"/>
        </w:rPr>
        <w:t>From Wikipedia, the free encyclopedia</w:t>
      </w:r>
    </w:p>
    <w:p w:rsidR="00627930" w:rsidRPr="00627930" w:rsidRDefault="00627930" w:rsidP="00627930">
      <w:pPr>
        <w:rPr>
          <w:rFonts w:ascii="Arial" w:eastAsia="Times New Roman" w:hAnsi="Arial" w:cs="Arial"/>
          <w:color w:val="222222"/>
          <w:sz w:val="21"/>
          <w:szCs w:val="21"/>
        </w:rPr>
      </w:pPr>
      <w:hyperlink r:id="rId7" w:anchor="mw-head" w:history="1">
        <w:r w:rsidRPr="00627930">
          <w:rPr>
            <w:rFonts w:ascii="Arial" w:eastAsia="Times New Roman" w:hAnsi="Arial" w:cs="Arial"/>
            <w:color w:val="0B0080"/>
            <w:sz w:val="21"/>
            <w:szCs w:val="21"/>
            <w:bdr w:val="none" w:sz="0" w:space="0" w:color="auto" w:frame="1"/>
          </w:rPr>
          <w:t xml:space="preserve">Jump to </w:t>
        </w:r>
        <w:proofErr w:type="spellStart"/>
        <w:r w:rsidRPr="00627930">
          <w:rPr>
            <w:rFonts w:ascii="Arial" w:eastAsia="Times New Roman" w:hAnsi="Arial" w:cs="Arial"/>
            <w:color w:val="0B0080"/>
            <w:sz w:val="21"/>
            <w:szCs w:val="21"/>
            <w:bdr w:val="none" w:sz="0" w:space="0" w:color="auto" w:frame="1"/>
          </w:rPr>
          <w:t>navigation</w:t>
        </w:r>
      </w:hyperlink>
      <w:hyperlink r:id="rId8" w:anchor="p-search" w:history="1">
        <w:r w:rsidRPr="00627930">
          <w:rPr>
            <w:rFonts w:ascii="Arial" w:eastAsia="Times New Roman" w:hAnsi="Arial" w:cs="Arial"/>
            <w:color w:val="0B0080"/>
            <w:sz w:val="21"/>
            <w:szCs w:val="21"/>
            <w:bdr w:val="none" w:sz="0" w:space="0" w:color="auto" w:frame="1"/>
          </w:rPr>
          <w:t>Jump</w:t>
        </w:r>
        <w:proofErr w:type="spellEnd"/>
        <w:r w:rsidRPr="00627930">
          <w:rPr>
            <w:rFonts w:ascii="Arial" w:eastAsia="Times New Roman" w:hAnsi="Arial" w:cs="Arial"/>
            <w:color w:val="0B0080"/>
            <w:sz w:val="21"/>
            <w:szCs w:val="21"/>
            <w:bdr w:val="none" w:sz="0" w:space="0" w:color="auto" w:frame="1"/>
          </w:rPr>
          <w:t xml:space="preserve"> to search</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37"/>
        <w:gridCol w:w="3943"/>
      </w:tblGrid>
      <w:tr w:rsidR="00627930" w:rsidRPr="00627930" w:rsidTr="00627930">
        <w:trPr>
          <w:tblCellSpacing w:w="15" w:type="dxa"/>
        </w:trPr>
        <w:tc>
          <w:tcPr>
            <w:tcW w:w="0" w:type="auto"/>
            <w:gridSpan w:val="2"/>
            <w:tcBorders>
              <w:top w:val="nil"/>
              <w:left w:val="nil"/>
              <w:bottom w:val="nil"/>
              <w:right w:val="nil"/>
            </w:tcBorders>
            <w:shd w:val="clear" w:color="auto" w:fill="F8F9FA"/>
            <w:vAlign w:val="center"/>
            <w:hideMark/>
          </w:tcPr>
          <w:p w:rsidR="00627930" w:rsidRPr="00627930" w:rsidRDefault="00627930" w:rsidP="00627930">
            <w:pPr>
              <w:spacing w:before="120" w:after="120" w:line="360" w:lineRule="atLeast"/>
              <w:jc w:val="center"/>
              <w:rPr>
                <w:rFonts w:ascii="Times New Roman" w:eastAsia="Times New Roman" w:hAnsi="Times New Roman" w:cs="Times New Roman"/>
                <w:b/>
                <w:bCs/>
                <w:color w:val="000000"/>
                <w:sz w:val="23"/>
                <w:szCs w:val="23"/>
              </w:rPr>
            </w:pPr>
            <w:proofErr w:type="spellStart"/>
            <w:r w:rsidRPr="00627930">
              <w:rPr>
                <w:rFonts w:ascii="Times New Roman" w:eastAsia="Times New Roman" w:hAnsi="Times New Roman" w:cs="Times New Roman"/>
                <w:b/>
                <w:bCs/>
                <w:color w:val="000000"/>
                <w:sz w:val="23"/>
                <w:szCs w:val="23"/>
              </w:rPr>
              <w:t>Netzkraft</w:t>
            </w:r>
            <w:proofErr w:type="spellEnd"/>
            <w:r w:rsidRPr="00627930">
              <w:rPr>
                <w:rFonts w:ascii="Times New Roman" w:eastAsia="Times New Roman" w:hAnsi="Times New Roman" w:cs="Times New Roman"/>
                <w:b/>
                <w:bCs/>
                <w:color w:val="000000"/>
                <w:sz w:val="23"/>
                <w:szCs w:val="23"/>
              </w:rPr>
              <w:t xml:space="preserve"> Movement</w:t>
            </w:r>
          </w:p>
        </w:tc>
      </w:tr>
      <w:tr w:rsidR="00627930" w:rsidRPr="00627930" w:rsidTr="00627930">
        <w:trPr>
          <w:tblCellSpacing w:w="15" w:type="dxa"/>
        </w:trPr>
        <w:tc>
          <w:tcPr>
            <w:tcW w:w="0" w:type="auto"/>
            <w:gridSpan w:val="2"/>
            <w:shd w:val="clear" w:color="auto" w:fill="F8F9FA"/>
            <w:hideMark/>
          </w:tcPr>
          <w:p w:rsidR="00627930" w:rsidRPr="00627930" w:rsidRDefault="00627930" w:rsidP="00627930">
            <w:pPr>
              <w:spacing w:before="120" w:after="120" w:line="360" w:lineRule="atLeast"/>
              <w:jc w:val="center"/>
              <w:rPr>
                <w:rFonts w:ascii="Times New Roman" w:eastAsia="Times New Roman" w:hAnsi="Times New Roman" w:cs="Times New Roman"/>
                <w:color w:val="000000"/>
                <w:sz w:val="18"/>
                <w:szCs w:val="18"/>
              </w:rPr>
            </w:pPr>
            <w:r w:rsidRPr="00627930">
              <w:rPr>
                <w:rFonts w:ascii="Times New Roman" w:eastAsia="Times New Roman" w:hAnsi="Times New Roman" w:cs="Times New Roman"/>
                <w:noProof/>
                <w:color w:val="0B0080"/>
                <w:sz w:val="18"/>
                <w:szCs w:val="18"/>
              </w:rPr>
              <w:drawing>
                <wp:inline distT="0" distB="0" distL="0" distR="0" wp14:anchorId="1FED05A2" wp14:editId="338A2B39">
                  <wp:extent cx="2381250" cy="2381250"/>
                  <wp:effectExtent l="0" t="0" r="0" b="0"/>
                  <wp:docPr id="7" name="Image 7" descr="Logo-netzkraft-for-web.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netzkraft-for-web.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r>
      <w:tr w:rsidR="00627930" w:rsidRPr="00627930" w:rsidTr="00627930">
        <w:trPr>
          <w:tblCellSpacing w:w="15" w:type="dxa"/>
        </w:trPr>
        <w:tc>
          <w:tcPr>
            <w:tcW w:w="0" w:type="auto"/>
            <w:shd w:val="clear" w:color="auto" w:fill="F8F9FA"/>
            <w:tcMar>
              <w:top w:w="48" w:type="dxa"/>
              <w:left w:w="48" w:type="dxa"/>
              <w:bottom w:w="48" w:type="dxa"/>
              <w:right w:w="144" w:type="dxa"/>
            </w:tcMar>
            <w:hideMark/>
          </w:tcPr>
          <w:p w:rsidR="00627930" w:rsidRPr="00627930" w:rsidRDefault="00627930" w:rsidP="00627930">
            <w:pPr>
              <w:spacing w:before="120" w:after="120" w:line="360" w:lineRule="atLeast"/>
              <w:rPr>
                <w:rFonts w:ascii="Times New Roman" w:eastAsia="Times New Roman" w:hAnsi="Times New Roman" w:cs="Times New Roman"/>
                <w:b/>
                <w:bCs/>
                <w:color w:val="000000"/>
                <w:sz w:val="18"/>
                <w:szCs w:val="18"/>
              </w:rPr>
            </w:pPr>
            <w:r w:rsidRPr="00627930">
              <w:rPr>
                <w:rFonts w:ascii="Times New Roman" w:eastAsia="Times New Roman" w:hAnsi="Times New Roman" w:cs="Times New Roman"/>
                <w:b/>
                <w:bCs/>
                <w:color w:val="000000"/>
                <w:sz w:val="18"/>
                <w:szCs w:val="18"/>
              </w:rPr>
              <w:t>Formation</w:t>
            </w:r>
          </w:p>
        </w:tc>
        <w:tc>
          <w:tcPr>
            <w:tcW w:w="0" w:type="auto"/>
            <w:shd w:val="clear" w:color="auto" w:fill="F8F9FA"/>
            <w:hideMark/>
          </w:tcPr>
          <w:p w:rsidR="00627930" w:rsidRPr="00627930" w:rsidRDefault="00627930" w:rsidP="00627930">
            <w:pPr>
              <w:spacing w:before="120" w:after="120" w:line="360" w:lineRule="atLeast"/>
              <w:rPr>
                <w:rFonts w:ascii="Times New Roman" w:eastAsia="Times New Roman" w:hAnsi="Times New Roman" w:cs="Times New Roman"/>
                <w:color w:val="000000"/>
                <w:sz w:val="18"/>
                <w:szCs w:val="18"/>
              </w:rPr>
            </w:pPr>
            <w:r w:rsidRPr="00627930">
              <w:rPr>
                <w:rFonts w:ascii="Times New Roman" w:eastAsia="Times New Roman" w:hAnsi="Times New Roman" w:cs="Times New Roman"/>
                <w:color w:val="000000"/>
                <w:sz w:val="18"/>
                <w:szCs w:val="18"/>
              </w:rPr>
              <w:t>1990</w:t>
            </w:r>
          </w:p>
        </w:tc>
      </w:tr>
      <w:tr w:rsidR="00627930" w:rsidRPr="00627930" w:rsidTr="00627930">
        <w:trPr>
          <w:tblCellSpacing w:w="15" w:type="dxa"/>
        </w:trPr>
        <w:tc>
          <w:tcPr>
            <w:tcW w:w="0" w:type="auto"/>
            <w:shd w:val="clear" w:color="auto" w:fill="F8F9FA"/>
            <w:tcMar>
              <w:top w:w="48" w:type="dxa"/>
              <w:left w:w="48" w:type="dxa"/>
              <w:bottom w:w="48" w:type="dxa"/>
              <w:right w:w="144" w:type="dxa"/>
            </w:tcMar>
            <w:hideMark/>
          </w:tcPr>
          <w:p w:rsidR="00627930" w:rsidRPr="00627930" w:rsidRDefault="00627930" w:rsidP="00627930">
            <w:pPr>
              <w:spacing w:before="120" w:after="120" w:line="360" w:lineRule="atLeast"/>
              <w:rPr>
                <w:rFonts w:ascii="Times New Roman" w:eastAsia="Times New Roman" w:hAnsi="Times New Roman" w:cs="Times New Roman"/>
                <w:b/>
                <w:bCs/>
                <w:color w:val="000000"/>
                <w:sz w:val="18"/>
                <w:szCs w:val="18"/>
              </w:rPr>
            </w:pPr>
            <w:r w:rsidRPr="00627930">
              <w:rPr>
                <w:rFonts w:ascii="Times New Roman" w:eastAsia="Times New Roman" w:hAnsi="Times New Roman" w:cs="Times New Roman"/>
                <w:b/>
                <w:bCs/>
                <w:color w:val="000000"/>
                <w:sz w:val="18"/>
                <w:szCs w:val="18"/>
              </w:rPr>
              <w:t>Founders</w:t>
            </w:r>
          </w:p>
        </w:tc>
        <w:tc>
          <w:tcPr>
            <w:tcW w:w="0" w:type="auto"/>
            <w:shd w:val="clear" w:color="auto" w:fill="F8F9FA"/>
            <w:hideMark/>
          </w:tcPr>
          <w:p w:rsidR="00627930" w:rsidRPr="00627930" w:rsidRDefault="00627930" w:rsidP="00627930">
            <w:pPr>
              <w:spacing w:before="120" w:after="120" w:line="360" w:lineRule="atLeast"/>
              <w:rPr>
                <w:rFonts w:ascii="Times New Roman" w:eastAsia="Times New Roman" w:hAnsi="Times New Roman" w:cs="Times New Roman"/>
                <w:color w:val="000000"/>
                <w:sz w:val="18"/>
                <w:szCs w:val="18"/>
                <w:lang w:val="de-DE"/>
              </w:rPr>
            </w:pPr>
            <w:r w:rsidRPr="00627930">
              <w:rPr>
                <w:rFonts w:ascii="Times New Roman" w:eastAsia="Times New Roman" w:hAnsi="Times New Roman" w:cs="Times New Roman"/>
                <w:color w:val="000000"/>
                <w:sz w:val="18"/>
                <w:szCs w:val="18"/>
                <w:lang w:val="de-DE"/>
              </w:rPr>
              <w:t xml:space="preserve">Dr. Jo Becker und Gertrud </w:t>
            </w:r>
            <w:proofErr w:type="spellStart"/>
            <w:r w:rsidRPr="00627930">
              <w:rPr>
                <w:rFonts w:ascii="Times New Roman" w:eastAsia="Times New Roman" w:hAnsi="Times New Roman" w:cs="Times New Roman"/>
                <w:color w:val="000000"/>
                <w:sz w:val="18"/>
                <w:szCs w:val="18"/>
                <w:lang w:val="de-DE"/>
              </w:rPr>
              <w:t>Sivalingam</w:t>
            </w:r>
            <w:proofErr w:type="spellEnd"/>
          </w:p>
        </w:tc>
      </w:tr>
      <w:tr w:rsidR="00627930" w:rsidRPr="00627930" w:rsidTr="00627930">
        <w:trPr>
          <w:tblCellSpacing w:w="15" w:type="dxa"/>
        </w:trPr>
        <w:tc>
          <w:tcPr>
            <w:tcW w:w="0" w:type="auto"/>
            <w:shd w:val="clear" w:color="auto" w:fill="F8F9FA"/>
            <w:tcMar>
              <w:top w:w="48" w:type="dxa"/>
              <w:left w:w="48" w:type="dxa"/>
              <w:bottom w:w="48" w:type="dxa"/>
              <w:right w:w="144" w:type="dxa"/>
            </w:tcMar>
            <w:hideMark/>
          </w:tcPr>
          <w:p w:rsidR="00627930" w:rsidRPr="00627930" w:rsidRDefault="00627930" w:rsidP="00627930">
            <w:pPr>
              <w:spacing w:before="120" w:after="120" w:line="360" w:lineRule="atLeast"/>
              <w:rPr>
                <w:rFonts w:ascii="Times New Roman" w:eastAsia="Times New Roman" w:hAnsi="Times New Roman" w:cs="Times New Roman"/>
                <w:b/>
                <w:bCs/>
                <w:color w:val="000000"/>
                <w:sz w:val="18"/>
                <w:szCs w:val="18"/>
              </w:rPr>
            </w:pPr>
            <w:r w:rsidRPr="00627930">
              <w:rPr>
                <w:rFonts w:ascii="Times New Roman" w:eastAsia="Times New Roman" w:hAnsi="Times New Roman" w:cs="Times New Roman"/>
                <w:b/>
                <w:bCs/>
                <w:color w:val="000000"/>
                <w:sz w:val="18"/>
                <w:szCs w:val="18"/>
              </w:rPr>
              <w:t>Location</w:t>
            </w:r>
          </w:p>
        </w:tc>
        <w:tc>
          <w:tcPr>
            <w:tcW w:w="0" w:type="auto"/>
            <w:shd w:val="clear" w:color="auto" w:fill="F8F9FA"/>
            <w:hideMark/>
          </w:tcPr>
          <w:p w:rsidR="00627930" w:rsidRPr="00627930" w:rsidRDefault="00627930" w:rsidP="00627930">
            <w:pPr>
              <w:numPr>
                <w:ilvl w:val="0"/>
                <w:numId w:val="1"/>
              </w:numPr>
              <w:spacing w:before="100" w:beforeAutospacing="1" w:line="360" w:lineRule="atLeast"/>
              <w:ind w:left="0"/>
              <w:rPr>
                <w:rFonts w:ascii="Times New Roman" w:eastAsia="Times New Roman" w:hAnsi="Times New Roman" w:cs="Times New Roman"/>
                <w:color w:val="000000"/>
                <w:sz w:val="18"/>
                <w:szCs w:val="18"/>
              </w:rPr>
            </w:pPr>
            <w:r w:rsidRPr="00627930">
              <w:rPr>
                <w:rFonts w:ascii="Times New Roman" w:eastAsia="Times New Roman" w:hAnsi="Times New Roman" w:cs="Times New Roman"/>
                <w:color w:val="000000"/>
                <w:sz w:val="18"/>
                <w:szCs w:val="18"/>
              </w:rPr>
              <w:t>Xanten, Nordrhein-Westfalen, Germany</w:t>
            </w:r>
          </w:p>
        </w:tc>
      </w:tr>
      <w:tr w:rsidR="00627930" w:rsidRPr="00627930" w:rsidTr="00627930">
        <w:trPr>
          <w:tblCellSpacing w:w="15" w:type="dxa"/>
        </w:trPr>
        <w:tc>
          <w:tcPr>
            <w:tcW w:w="0" w:type="auto"/>
            <w:shd w:val="clear" w:color="auto" w:fill="F8F9FA"/>
            <w:tcMar>
              <w:top w:w="48" w:type="dxa"/>
              <w:left w:w="48" w:type="dxa"/>
              <w:bottom w:w="48" w:type="dxa"/>
              <w:right w:w="144" w:type="dxa"/>
            </w:tcMar>
            <w:hideMark/>
          </w:tcPr>
          <w:p w:rsidR="00627930" w:rsidRPr="00627930" w:rsidRDefault="00627930" w:rsidP="00627930">
            <w:pPr>
              <w:spacing w:line="288" w:lineRule="atLeast"/>
              <w:rPr>
                <w:rFonts w:ascii="Times New Roman" w:eastAsia="Times New Roman" w:hAnsi="Times New Roman" w:cs="Times New Roman"/>
                <w:b/>
                <w:bCs/>
                <w:color w:val="000000"/>
                <w:sz w:val="18"/>
                <w:szCs w:val="18"/>
              </w:rPr>
            </w:pPr>
            <w:r w:rsidRPr="00627930">
              <w:rPr>
                <w:rFonts w:ascii="Times New Roman" w:eastAsia="Times New Roman" w:hAnsi="Times New Roman" w:cs="Times New Roman"/>
                <w:b/>
                <w:bCs/>
                <w:color w:val="000000"/>
                <w:sz w:val="18"/>
                <w:szCs w:val="18"/>
              </w:rPr>
              <w:lastRenderedPageBreak/>
              <w:t>Members</w:t>
            </w:r>
          </w:p>
        </w:tc>
        <w:tc>
          <w:tcPr>
            <w:tcW w:w="0" w:type="auto"/>
            <w:shd w:val="clear" w:color="auto" w:fill="F8F9FA"/>
            <w:hideMark/>
          </w:tcPr>
          <w:p w:rsidR="00627930" w:rsidRPr="00627930" w:rsidRDefault="00627930" w:rsidP="00627930">
            <w:pPr>
              <w:spacing w:line="360" w:lineRule="atLeast"/>
              <w:rPr>
                <w:rFonts w:ascii="Times New Roman" w:eastAsia="Times New Roman" w:hAnsi="Times New Roman" w:cs="Times New Roman"/>
                <w:color w:val="000000"/>
                <w:sz w:val="18"/>
                <w:szCs w:val="18"/>
              </w:rPr>
            </w:pPr>
            <w:r w:rsidRPr="00627930">
              <w:rPr>
                <w:rFonts w:ascii="Times New Roman" w:eastAsia="Times New Roman" w:hAnsi="Times New Roman" w:cs="Times New Roman"/>
                <w:color w:val="000000"/>
                <w:sz w:val="18"/>
                <w:szCs w:val="18"/>
              </w:rPr>
              <w:t>3006 (Date: 10. October 2017)</w:t>
            </w:r>
          </w:p>
        </w:tc>
      </w:tr>
      <w:tr w:rsidR="00627930" w:rsidRPr="00627930" w:rsidTr="00627930">
        <w:trPr>
          <w:tblCellSpacing w:w="15" w:type="dxa"/>
        </w:trPr>
        <w:tc>
          <w:tcPr>
            <w:tcW w:w="0" w:type="auto"/>
            <w:shd w:val="clear" w:color="auto" w:fill="F8F9FA"/>
            <w:tcMar>
              <w:top w:w="48" w:type="dxa"/>
              <w:left w:w="48" w:type="dxa"/>
              <w:bottom w:w="48" w:type="dxa"/>
              <w:right w:w="144" w:type="dxa"/>
            </w:tcMar>
            <w:hideMark/>
          </w:tcPr>
          <w:p w:rsidR="00627930" w:rsidRPr="00627930" w:rsidRDefault="00627930" w:rsidP="00627930">
            <w:pPr>
              <w:spacing w:line="360" w:lineRule="atLeast"/>
              <w:rPr>
                <w:rFonts w:ascii="Times New Roman" w:eastAsia="Times New Roman" w:hAnsi="Times New Roman" w:cs="Times New Roman"/>
                <w:b/>
                <w:bCs/>
                <w:color w:val="000000"/>
                <w:sz w:val="18"/>
                <w:szCs w:val="18"/>
              </w:rPr>
            </w:pPr>
            <w:r w:rsidRPr="00627930">
              <w:rPr>
                <w:rFonts w:ascii="Times New Roman" w:eastAsia="Times New Roman" w:hAnsi="Times New Roman" w:cs="Times New Roman"/>
                <w:b/>
                <w:bCs/>
                <w:color w:val="000000"/>
                <w:sz w:val="18"/>
                <w:szCs w:val="18"/>
              </w:rPr>
              <w:t>Website</w:t>
            </w:r>
          </w:p>
        </w:tc>
        <w:tc>
          <w:tcPr>
            <w:tcW w:w="0" w:type="auto"/>
            <w:shd w:val="clear" w:color="auto" w:fill="F8F9FA"/>
            <w:hideMark/>
          </w:tcPr>
          <w:p w:rsidR="00627930" w:rsidRPr="00627930" w:rsidRDefault="00627930" w:rsidP="00627930">
            <w:pPr>
              <w:spacing w:line="360" w:lineRule="atLeast"/>
              <w:rPr>
                <w:rFonts w:ascii="Times New Roman" w:eastAsia="Times New Roman" w:hAnsi="Times New Roman" w:cs="Times New Roman"/>
                <w:color w:val="000000"/>
                <w:sz w:val="18"/>
                <w:szCs w:val="18"/>
              </w:rPr>
            </w:pPr>
            <w:hyperlink r:id="rId11" w:history="1">
              <w:r w:rsidRPr="00627930">
                <w:rPr>
                  <w:rFonts w:ascii="Times New Roman" w:eastAsia="Times New Roman" w:hAnsi="Times New Roman" w:cs="Times New Roman"/>
                  <w:color w:val="663366"/>
                  <w:sz w:val="18"/>
                  <w:szCs w:val="18"/>
                </w:rPr>
                <w:t>http://www.netzkraft.net</w:t>
              </w:r>
            </w:hyperlink>
          </w:p>
        </w:tc>
      </w:tr>
    </w:tbl>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The </w:t>
      </w:r>
      <w:proofErr w:type="spellStart"/>
      <w:r w:rsidRPr="00627930">
        <w:rPr>
          <w:rFonts w:ascii="Arial" w:eastAsia="Times New Roman" w:hAnsi="Arial" w:cs="Arial"/>
          <w:b/>
          <w:bCs/>
          <w:color w:val="222222"/>
          <w:sz w:val="21"/>
          <w:szCs w:val="21"/>
          <w:lang w:val="en"/>
        </w:rPr>
        <w:t>Netzkraft</w:t>
      </w:r>
      <w:proofErr w:type="spellEnd"/>
      <w:r w:rsidRPr="00627930">
        <w:rPr>
          <w:rFonts w:ascii="Arial" w:eastAsia="Times New Roman" w:hAnsi="Arial" w:cs="Arial"/>
          <w:b/>
          <w:bCs/>
          <w:color w:val="222222"/>
          <w:sz w:val="21"/>
          <w:szCs w:val="21"/>
          <w:lang w:val="en"/>
        </w:rPr>
        <w:t xml:space="preserve"> Movement</w:t>
      </w:r>
      <w:r w:rsidRPr="00627930">
        <w:rPr>
          <w:rFonts w:ascii="Arial" w:eastAsia="Times New Roman" w:hAnsi="Arial" w:cs="Arial"/>
          <w:color w:val="222222"/>
          <w:sz w:val="21"/>
          <w:szCs w:val="21"/>
          <w:lang w:val="en"/>
        </w:rPr>
        <w:t>, based in </w:t>
      </w:r>
      <w:hyperlink r:id="rId12" w:tooltip="Germany" w:history="1">
        <w:r w:rsidRPr="00627930">
          <w:rPr>
            <w:rFonts w:ascii="Arial" w:eastAsia="Times New Roman" w:hAnsi="Arial" w:cs="Arial"/>
            <w:color w:val="0B0080"/>
            <w:sz w:val="21"/>
            <w:szCs w:val="21"/>
            <w:lang w:val="en"/>
          </w:rPr>
          <w:t>Germany</w:t>
        </w:r>
      </w:hyperlink>
      <w:r w:rsidRPr="00627930">
        <w:rPr>
          <w:rFonts w:ascii="Arial" w:eastAsia="Times New Roman" w:hAnsi="Arial" w:cs="Arial"/>
          <w:color w:val="222222"/>
          <w:sz w:val="21"/>
          <w:szCs w:val="21"/>
          <w:lang w:val="en"/>
        </w:rPr>
        <w:t>, is a cross-thematic and international </w:t>
      </w:r>
      <w:hyperlink r:id="rId13" w:tooltip="Social network" w:history="1">
        <w:r w:rsidRPr="00627930">
          <w:rPr>
            <w:rFonts w:ascii="Arial" w:eastAsia="Times New Roman" w:hAnsi="Arial" w:cs="Arial"/>
            <w:color w:val="0B0080"/>
            <w:sz w:val="21"/>
            <w:szCs w:val="21"/>
            <w:lang w:val="en"/>
          </w:rPr>
          <w:t>network</w:t>
        </w:r>
      </w:hyperlink>
      <w:r w:rsidRPr="00627930">
        <w:rPr>
          <w:rFonts w:ascii="Arial" w:eastAsia="Times New Roman" w:hAnsi="Arial" w:cs="Arial"/>
          <w:color w:val="222222"/>
          <w:sz w:val="21"/>
          <w:szCs w:val="21"/>
          <w:lang w:val="en"/>
        </w:rPr>
        <w:t> of individuals and groups who work for the common good.</w:t>
      </w:r>
      <w:hyperlink r:id="rId14" w:anchor="cite_note-1" w:history="1">
        <w:r w:rsidRPr="00627930">
          <w:rPr>
            <w:rFonts w:ascii="Arial" w:eastAsia="Times New Roman" w:hAnsi="Arial" w:cs="Arial"/>
            <w:color w:val="0B0080"/>
            <w:sz w:val="17"/>
            <w:szCs w:val="17"/>
            <w:vertAlign w:val="superscript"/>
            <w:lang w:val="en"/>
          </w:rPr>
          <w:t>[1]</w:t>
        </w:r>
      </w:hyperlink>
      <w:hyperlink r:id="rId15" w:anchor="cite_note-2" w:history="1">
        <w:r w:rsidRPr="00627930">
          <w:rPr>
            <w:rFonts w:ascii="Arial" w:eastAsia="Times New Roman" w:hAnsi="Arial" w:cs="Arial"/>
            <w:color w:val="0B0080"/>
            <w:sz w:val="17"/>
            <w:szCs w:val="17"/>
            <w:vertAlign w:val="superscript"/>
            <w:lang w:val="en"/>
          </w:rPr>
          <w:t>[2]</w:t>
        </w:r>
      </w:hyperlink>
      <w:r w:rsidRPr="00627930">
        <w:rPr>
          <w:rFonts w:ascii="Arial" w:eastAsia="Times New Roman" w:hAnsi="Arial" w:cs="Arial"/>
          <w:color w:val="222222"/>
          <w:sz w:val="21"/>
          <w:szCs w:val="21"/>
          <w:lang w:val="en"/>
        </w:rPr>
        <w:t xml:space="preserve"> This commitment may be social, political, ecological or spiritual. 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which currently has more than 3,000 member </w:t>
      </w:r>
      <w:proofErr w:type="spellStart"/>
      <w:r w:rsidRPr="00627930">
        <w:rPr>
          <w:rFonts w:ascii="Arial" w:eastAsia="Times New Roman" w:hAnsi="Arial" w:cs="Arial"/>
          <w:color w:val="222222"/>
          <w:sz w:val="21"/>
          <w:szCs w:val="21"/>
          <w:lang w:val="en"/>
        </w:rPr>
        <w:t>organisations</w:t>
      </w:r>
      <w:proofErr w:type="spellEnd"/>
      <w:r w:rsidRPr="00627930">
        <w:rPr>
          <w:rFonts w:ascii="Arial" w:eastAsia="Times New Roman" w:hAnsi="Arial" w:cs="Arial"/>
          <w:color w:val="222222"/>
          <w:sz w:val="21"/>
          <w:szCs w:val="21"/>
          <w:lang w:val="en"/>
        </w:rPr>
        <w:t>,</w:t>
      </w:r>
      <w:hyperlink r:id="rId16" w:anchor="cite_note-3" w:history="1">
        <w:r w:rsidRPr="00627930">
          <w:rPr>
            <w:rFonts w:ascii="Arial" w:eastAsia="Times New Roman" w:hAnsi="Arial" w:cs="Arial"/>
            <w:color w:val="0B0080"/>
            <w:sz w:val="17"/>
            <w:szCs w:val="17"/>
            <w:vertAlign w:val="superscript"/>
            <w:lang w:val="en"/>
          </w:rPr>
          <w:t>[3]</w:t>
        </w:r>
      </w:hyperlink>
      <w:r w:rsidRPr="00627930">
        <w:rPr>
          <w:rFonts w:ascii="Arial" w:eastAsia="Times New Roman" w:hAnsi="Arial" w:cs="Arial"/>
          <w:color w:val="222222"/>
          <w:sz w:val="21"/>
          <w:szCs w:val="21"/>
          <w:lang w:val="en"/>
        </w:rPr>
        <w:t xml:space="preserve"> provides the organizational structure for the interaction of its members. Since 2009, 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has had an entry in the Yearbook of International Organizations published by the </w:t>
      </w:r>
      <w:hyperlink r:id="rId17" w:tooltip="Union of International Associations" w:history="1">
        <w:r w:rsidRPr="00627930">
          <w:rPr>
            <w:rFonts w:ascii="Arial" w:eastAsia="Times New Roman" w:hAnsi="Arial" w:cs="Arial"/>
            <w:color w:val="0B0080"/>
            <w:sz w:val="21"/>
            <w:szCs w:val="21"/>
            <w:lang w:val="en"/>
          </w:rPr>
          <w:t>Union of International Associations</w:t>
        </w:r>
      </w:hyperlink>
      <w:r w:rsidRPr="00627930">
        <w:rPr>
          <w:rFonts w:ascii="Arial" w:eastAsia="Times New Roman" w:hAnsi="Arial" w:cs="Arial"/>
          <w:color w:val="222222"/>
          <w:sz w:val="21"/>
          <w:szCs w:val="21"/>
          <w:lang w:val="en"/>
        </w:rPr>
        <w:t> (UIA), a research institute and a documentation center, based in Brussels.</w:t>
      </w:r>
      <w:hyperlink r:id="rId18" w:anchor="cite_note-4" w:history="1">
        <w:r w:rsidRPr="00627930">
          <w:rPr>
            <w:rFonts w:ascii="Arial" w:eastAsia="Times New Roman" w:hAnsi="Arial" w:cs="Arial"/>
            <w:color w:val="0B0080"/>
            <w:sz w:val="17"/>
            <w:szCs w:val="17"/>
            <w:vertAlign w:val="superscript"/>
            <w:lang w:val="en"/>
          </w:rPr>
          <w:t>[4]</w:t>
        </w:r>
      </w:hyperlink>
    </w:p>
    <w:p w:rsidR="00627930" w:rsidRPr="00627930" w:rsidRDefault="00627930" w:rsidP="00627930">
      <w:pPr>
        <w:shd w:val="clear" w:color="auto" w:fill="F8F9FA"/>
        <w:rPr>
          <w:rFonts w:ascii="Arial" w:eastAsia="Times New Roman" w:hAnsi="Arial" w:cs="Arial"/>
          <w:color w:val="222222"/>
          <w:sz w:val="20"/>
          <w:szCs w:val="20"/>
          <w:lang w:val="en"/>
        </w:rPr>
      </w:pPr>
      <w:r w:rsidRPr="00627930">
        <w:rPr>
          <w:rFonts w:ascii="Arial" w:eastAsia="Times New Roman" w:hAnsi="Arial" w:cs="Arial"/>
          <w:color w:val="2222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7.25pt" o:ole="">
            <v:imagedata r:id="rId19" o:title=""/>
          </v:shape>
          <w:control r:id="rId20" w:name="DefaultOcxName" w:shapeid="_x0000_i1027"/>
        </w:object>
      </w:r>
    </w:p>
    <w:p w:rsidR="00627930" w:rsidRPr="00627930" w:rsidRDefault="00627930" w:rsidP="00627930">
      <w:pPr>
        <w:shd w:val="clear" w:color="auto" w:fill="F8F9FA"/>
        <w:spacing w:before="240" w:after="60"/>
        <w:jc w:val="center"/>
        <w:outlineLvl w:val="1"/>
        <w:rPr>
          <w:rFonts w:ascii="Arial" w:eastAsia="Times New Roman" w:hAnsi="Arial" w:cs="Arial"/>
          <w:b/>
          <w:bCs/>
          <w:color w:val="000000"/>
          <w:sz w:val="20"/>
          <w:szCs w:val="20"/>
          <w:lang w:val="en"/>
        </w:rPr>
      </w:pPr>
      <w:r w:rsidRPr="00627930">
        <w:rPr>
          <w:rFonts w:ascii="Arial" w:eastAsia="Times New Roman" w:hAnsi="Arial" w:cs="Arial"/>
          <w:b/>
          <w:bCs/>
          <w:color w:val="000000"/>
          <w:sz w:val="20"/>
          <w:szCs w:val="20"/>
          <w:lang w:val="en"/>
        </w:rPr>
        <w:t>Contents</w:t>
      </w:r>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1" w:anchor="History" w:history="1">
        <w:r w:rsidRPr="00627930">
          <w:rPr>
            <w:rFonts w:ascii="Arial" w:eastAsia="Times New Roman" w:hAnsi="Arial" w:cs="Arial"/>
            <w:color w:val="222222"/>
            <w:sz w:val="20"/>
            <w:szCs w:val="20"/>
            <w:lang w:val="en"/>
          </w:rPr>
          <w:t>1</w:t>
        </w:r>
        <w:r w:rsidRPr="00627930">
          <w:rPr>
            <w:rFonts w:ascii="Arial" w:eastAsia="Times New Roman" w:hAnsi="Arial" w:cs="Arial"/>
            <w:color w:val="0B0080"/>
            <w:sz w:val="20"/>
            <w:szCs w:val="20"/>
            <w:lang w:val="en"/>
          </w:rPr>
          <w:t>History</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2" w:anchor="The_decentralized_autonomous_concept" w:history="1">
        <w:r w:rsidRPr="00627930">
          <w:rPr>
            <w:rFonts w:ascii="Arial" w:eastAsia="Times New Roman" w:hAnsi="Arial" w:cs="Arial"/>
            <w:color w:val="222222"/>
            <w:sz w:val="20"/>
            <w:szCs w:val="20"/>
            <w:lang w:val="en"/>
          </w:rPr>
          <w:t>2</w:t>
        </w:r>
        <w:r w:rsidRPr="00627930">
          <w:rPr>
            <w:rFonts w:ascii="Arial" w:eastAsia="Times New Roman" w:hAnsi="Arial" w:cs="Arial"/>
            <w:color w:val="0B0080"/>
            <w:sz w:val="20"/>
            <w:szCs w:val="20"/>
            <w:lang w:val="en"/>
          </w:rPr>
          <w:t>The decentralized autonomous concept</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3" w:anchor="Basic_consensus" w:history="1">
        <w:r w:rsidRPr="00627930">
          <w:rPr>
            <w:rFonts w:ascii="Arial" w:eastAsia="Times New Roman" w:hAnsi="Arial" w:cs="Arial"/>
            <w:color w:val="222222"/>
            <w:sz w:val="20"/>
            <w:szCs w:val="20"/>
            <w:lang w:val="en"/>
          </w:rPr>
          <w:t>3</w:t>
        </w:r>
        <w:r w:rsidRPr="00627930">
          <w:rPr>
            <w:rFonts w:ascii="Arial" w:eastAsia="Times New Roman" w:hAnsi="Arial" w:cs="Arial"/>
            <w:color w:val="0B0080"/>
            <w:sz w:val="20"/>
            <w:szCs w:val="20"/>
            <w:lang w:val="en"/>
          </w:rPr>
          <w:t>Basic consensus</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4" w:anchor="Thematic_areas" w:history="1">
        <w:r w:rsidRPr="00627930">
          <w:rPr>
            <w:rFonts w:ascii="Arial" w:eastAsia="Times New Roman" w:hAnsi="Arial" w:cs="Arial"/>
            <w:color w:val="222222"/>
            <w:sz w:val="20"/>
            <w:szCs w:val="20"/>
            <w:lang w:val="en"/>
          </w:rPr>
          <w:t>4</w:t>
        </w:r>
        <w:r w:rsidRPr="00627930">
          <w:rPr>
            <w:rFonts w:ascii="Arial" w:eastAsia="Times New Roman" w:hAnsi="Arial" w:cs="Arial"/>
            <w:color w:val="0B0080"/>
            <w:sz w:val="20"/>
            <w:szCs w:val="20"/>
            <w:lang w:val="en"/>
          </w:rPr>
          <w:t>Thematic areas</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5" w:anchor="Goal" w:history="1">
        <w:r w:rsidRPr="00627930">
          <w:rPr>
            <w:rFonts w:ascii="Arial" w:eastAsia="Times New Roman" w:hAnsi="Arial" w:cs="Arial"/>
            <w:color w:val="222222"/>
            <w:sz w:val="20"/>
            <w:szCs w:val="20"/>
            <w:lang w:val="en"/>
          </w:rPr>
          <w:t>5</w:t>
        </w:r>
        <w:r w:rsidRPr="00627930">
          <w:rPr>
            <w:rFonts w:ascii="Arial" w:eastAsia="Times New Roman" w:hAnsi="Arial" w:cs="Arial"/>
            <w:color w:val="0B0080"/>
            <w:sz w:val="20"/>
            <w:szCs w:val="20"/>
            <w:lang w:val="en"/>
          </w:rPr>
          <w:t>Goal</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6" w:anchor="Financing" w:history="1">
        <w:r w:rsidRPr="00627930">
          <w:rPr>
            <w:rFonts w:ascii="Arial" w:eastAsia="Times New Roman" w:hAnsi="Arial" w:cs="Arial"/>
            <w:color w:val="222222"/>
            <w:sz w:val="20"/>
            <w:szCs w:val="20"/>
            <w:lang w:val="en"/>
          </w:rPr>
          <w:t>6</w:t>
        </w:r>
        <w:r w:rsidRPr="00627930">
          <w:rPr>
            <w:rFonts w:ascii="Arial" w:eastAsia="Times New Roman" w:hAnsi="Arial" w:cs="Arial"/>
            <w:color w:val="0B0080"/>
            <w:sz w:val="20"/>
            <w:szCs w:val="20"/>
            <w:lang w:val="en"/>
          </w:rPr>
          <w:t>Financing</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7" w:anchor="Known_member_organizations" w:history="1">
        <w:r w:rsidRPr="00627930">
          <w:rPr>
            <w:rFonts w:ascii="Arial" w:eastAsia="Times New Roman" w:hAnsi="Arial" w:cs="Arial"/>
            <w:color w:val="222222"/>
            <w:sz w:val="20"/>
            <w:szCs w:val="20"/>
            <w:lang w:val="en"/>
          </w:rPr>
          <w:t>7</w:t>
        </w:r>
        <w:r w:rsidRPr="00627930">
          <w:rPr>
            <w:rFonts w:ascii="Arial" w:eastAsia="Times New Roman" w:hAnsi="Arial" w:cs="Arial"/>
            <w:color w:val="0B0080"/>
            <w:sz w:val="20"/>
            <w:szCs w:val="20"/>
            <w:lang w:val="en"/>
          </w:rPr>
          <w:t>Known member organizations</w:t>
        </w:r>
      </w:hyperlink>
    </w:p>
    <w:p w:rsidR="00627930" w:rsidRPr="00627930" w:rsidRDefault="00627930" w:rsidP="00627930">
      <w:pPr>
        <w:numPr>
          <w:ilvl w:val="1"/>
          <w:numId w:val="2"/>
        </w:numPr>
        <w:shd w:val="clear" w:color="auto" w:fill="F8F9FA"/>
        <w:spacing w:before="100" w:beforeAutospacing="1" w:after="24"/>
        <w:ind w:left="480"/>
        <w:rPr>
          <w:rFonts w:ascii="Arial" w:eastAsia="Times New Roman" w:hAnsi="Arial" w:cs="Arial"/>
          <w:color w:val="222222"/>
          <w:sz w:val="20"/>
          <w:szCs w:val="20"/>
          <w:lang w:val="en"/>
        </w:rPr>
      </w:pPr>
      <w:hyperlink r:id="rId28" w:anchor="References" w:history="1">
        <w:r w:rsidRPr="00627930">
          <w:rPr>
            <w:rFonts w:ascii="Arial" w:eastAsia="Times New Roman" w:hAnsi="Arial" w:cs="Arial"/>
            <w:color w:val="222222"/>
            <w:sz w:val="20"/>
            <w:szCs w:val="20"/>
            <w:lang w:val="en"/>
          </w:rPr>
          <w:t>7.1</w:t>
        </w:r>
        <w:r w:rsidRPr="00627930">
          <w:rPr>
            <w:rFonts w:ascii="Arial" w:eastAsia="Times New Roman" w:hAnsi="Arial" w:cs="Arial"/>
            <w:color w:val="0B0080"/>
            <w:sz w:val="20"/>
            <w:szCs w:val="20"/>
            <w:lang w:val="en"/>
          </w:rPr>
          <w:t>References</w:t>
        </w:r>
      </w:hyperlink>
    </w:p>
    <w:p w:rsidR="00627930" w:rsidRPr="00627930" w:rsidRDefault="00627930" w:rsidP="00627930">
      <w:pPr>
        <w:numPr>
          <w:ilvl w:val="0"/>
          <w:numId w:val="2"/>
        </w:numPr>
        <w:shd w:val="clear" w:color="auto" w:fill="F8F9FA"/>
        <w:spacing w:before="100" w:beforeAutospacing="1" w:after="24"/>
        <w:ind w:left="0"/>
        <w:rPr>
          <w:rFonts w:ascii="Arial" w:eastAsia="Times New Roman" w:hAnsi="Arial" w:cs="Arial"/>
          <w:color w:val="222222"/>
          <w:sz w:val="20"/>
          <w:szCs w:val="20"/>
          <w:lang w:val="en"/>
        </w:rPr>
      </w:pPr>
      <w:hyperlink r:id="rId29" w:anchor="External_links" w:history="1">
        <w:r w:rsidRPr="00627930">
          <w:rPr>
            <w:rFonts w:ascii="Arial" w:eastAsia="Times New Roman" w:hAnsi="Arial" w:cs="Arial"/>
            <w:color w:val="222222"/>
            <w:sz w:val="20"/>
            <w:szCs w:val="20"/>
            <w:lang w:val="en"/>
          </w:rPr>
          <w:t>8</w:t>
        </w:r>
        <w:r w:rsidRPr="00627930">
          <w:rPr>
            <w:rFonts w:ascii="Arial" w:eastAsia="Times New Roman" w:hAnsi="Arial" w:cs="Arial"/>
            <w:color w:val="0B0080"/>
            <w:sz w:val="20"/>
            <w:szCs w:val="20"/>
            <w:lang w:val="en"/>
          </w:rPr>
          <w:t>External links</w:t>
        </w:r>
      </w:hyperlink>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History</w:t>
      </w:r>
      <w:r w:rsidRPr="00627930">
        <w:rPr>
          <w:rFonts w:ascii="Arial" w:eastAsia="Times New Roman" w:hAnsi="Arial" w:cs="Arial"/>
          <w:color w:val="54595D"/>
          <w:sz w:val="24"/>
          <w:szCs w:val="24"/>
          <w:lang w:val="en"/>
        </w:rPr>
        <w:t>[</w:t>
      </w:r>
      <w:hyperlink r:id="rId30" w:tooltip="Edit section: History"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 xml:space="preserve">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was developed as part of a research project of the Institute of Systemic Research in </w:t>
      </w:r>
      <w:hyperlink r:id="rId31" w:tooltip="Xanten" w:history="1">
        <w:r w:rsidRPr="00627930">
          <w:rPr>
            <w:rFonts w:ascii="Arial" w:eastAsia="Times New Roman" w:hAnsi="Arial" w:cs="Arial"/>
            <w:color w:val="0B0080"/>
            <w:sz w:val="21"/>
            <w:szCs w:val="21"/>
            <w:lang w:val="en"/>
          </w:rPr>
          <w:t>Xanten</w:t>
        </w:r>
      </w:hyperlink>
      <w:r w:rsidRPr="00627930">
        <w:rPr>
          <w:rFonts w:ascii="Arial" w:eastAsia="Times New Roman" w:hAnsi="Arial" w:cs="Arial"/>
          <w:color w:val="222222"/>
          <w:sz w:val="21"/>
          <w:szCs w:val="21"/>
          <w:lang w:val="en"/>
        </w:rPr>
        <w:t> in the years from 1990 to 1995.</w:t>
      </w:r>
      <w:hyperlink r:id="rId32" w:anchor="cite_note-5" w:history="1">
        <w:r w:rsidRPr="00627930">
          <w:rPr>
            <w:rFonts w:ascii="Arial" w:eastAsia="Times New Roman" w:hAnsi="Arial" w:cs="Arial"/>
            <w:color w:val="0B0080"/>
            <w:sz w:val="17"/>
            <w:szCs w:val="17"/>
            <w:vertAlign w:val="superscript"/>
            <w:lang w:val="en"/>
          </w:rPr>
          <w:t>[5]</w:t>
        </w:r>
      </w:hyperlink>
      <w:r w:rsidRPr="00627930">
        <w:rPr>
          <w:rFonts w:ascii="Arial" w:eastAsia="Times New Roman" w:hAnsi="Arial" w:cs="Arial"/>
          <w:color w:val="222222"/>
          <w:sz w:val="21"/>
          <w:szCs w:val="21"/>
          <w:lang w:val="en"/>
        </w:rPr>
        <w:t xml:space="preserve"> The support is the </w:t>
      </w:r>
      <w:proofErr w:type="spellStart"/>
      <w:r w:rsidRPr="00627930">
        <w:rPr>
          <w:rFonts w:ascii="Arial" w:eastAsia="Times New Roman" w:hAnsi="Arial" w:cs="Arial"/>
          <w:color w:val="222222"/>
          <w:sz w:val="21"/>
          <w:szCs w:val="21"/>
          <w:lang w:val="en"/>
        </w:rPr>
        <w:t>Sozialpsychiatrische</w:t>
      </w:r>
      <w:proofErr w:type="spellEnd"/>
      <w:r w:rsidRPr="00627930">
        <w:rPr>
          <w:rFonts w:ascii="Arial" w:eastAsia="Times New Roman" w:hAnsi="Arial" w:cs="Arial"/>
          <w:color w:val="222222"/>
          <w:sz w:val="21"/>
          <w:szCs w:val="21"/>
          <w:lang w:val="en"/>
        </w:rPr>
        <w:t xml:space="preserve"> Initiative Xanten (</w:t>
      </w:r>
      <w:proofErr w:type="spellStart"/>
      <w:r w:rsidRPr="00627930">
        <w:rPr>
          <w:rFonts w:ascii="Arial" w:eastAsia="Times New Roman" w:hAnsi="Arial" w:cs="Arial"/>
          <w:color w:val="222222"/>
          <w:sz w:val="21"/>
          <w:szCs w:val="21"/>
          <w:lang w:val="en"/>
        </w:rPr>
        <w:t>Spix</w:t>
      </w:r>
      <w:proofErr w:type="spellEnd"/>
      <w:r w:rsidRPr="00627930">
        <w:rPr>
          <w:rFonts w:ascii="Arial" w:eastAsia="Times New Roman" w:hAnsi="Arial" w:cs="Arial"/>
          <w:color w:val="222222"/>
          <w:sz w:val="21"/>
          <w:szCs w:val="21"/>
          <w:lang w:val="en"/>
        </w:rPr>
        <w:t xml:space="preserve"> </w:t>
      </w:r>
      <w:proofErr w:type="spellStart"/>
      <w:r w:rsidRPr="00627930">
        <w:rPr>
          <w:rFonts w:ascii="Arial" w:eastAsia="Times New Roman" w:hAnsi="Arial" w:cs="Arial"/>
          <w:color w:val="222222"/>
          <w:sz w:val="21"/>
          <w:szCs w:val="21"/>
          <w:lang w:val="en"/>
        </w:rPr>
        <w:t>e.V</w:t>
      </w:r>
      <w:proofErr w:type="spellEnd"/>
      <w:r w:rsidRPr="00627930">
        <w:rPr>
          <w:rFonts w:ascii="Arial" w:eastAsia="Times New Roman" w:hAnsi="Arial" w:cs="Arial"/>
          <w:color w:val="222222"/>
          <w:sz w:val="21"/>
          <w:szCs w:val="21"/>
          <w:lang w:val="en"/>
        </w:rPr>
        <w:t>.</w:t>
      </w:r>
      <w:hyperlink r:id="rId33" w:anchor="cite_note-6" w:history="1">
        <w:r w:rsidRPr="00627930">
          <w:rPr>
            <w:rFonts w:ascii="Arial" w:eastAsia="Times New Roman" w:hAnsi="Arial" w:cs="Arial"/>
            <w:color w:val="0B0080"/>
            <w:sz w:val="17"/>
            <w:szCs w:val="17"/>
            <w:vertAlign w:val="superscript"/>
            <w:lang w:val="en"/>
          </w:rPr>
          <w:t>[6]</w:t>
        </w:r>
      </w:hyperlink>
      <w:r w:rsidRPr="00627930">
        <w:rPr>
          <w:rFonts w:ascii="Arial" w:eastAsia="Times New Roman" w:hAnsi="Arial" w:cs="Arial"/>
          <w:color w:val="222222"/>
          <w:sz w:val="21"/>
          <w:szCs w:val="21"/>
          <w:lang w:val="en"/>
        </w:rPr>
        <w:t xml:space="preserve">) , a non-profit association, that operates the Institute. The Institute's research projects explore and test networking opportunities. Something new should not be created by a new institution or </w:t>
      </w:r>
      <w:proofErr w:type="spellStart"/>
      <w:r w:rsidRPr="00627930">
        <w:rPr>
          <w:rFonts w:ascii="Arial" w:eastAsia="Times New Roman" w:hAnsi="Arial" w:cs="Arial"/>
          <w:color w:val="222222"/>
          <w:sz w:val="21"/>
          <w:szCs w:val="21"/>
          <w:lang w:val="en"/>
        </w:rPr>
        <w:t>organisation</w:t>
      </w:r>
      <w:proofErr w:type="spellEnd"/>
      <w:r w:rsidRPr="00627930">
        <w:rPr>
          <w:rFonts w:ascii="Arial" w:eastAsia="Times New Roman" w:hAnsi="Arial" w:cs="Arial"/>
          <w:color w:val="222222"/>
          <w:sz w:val="21"/>
          <w:szCs w:val="21"/>
          <w:lang w:val="en"/>
        </w:rPr>
        <w:t xml:space="preserve">, but by sharing and mutual support between existing institutions or groups. The Institute in Xanten has supported and maintained the website of 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as a global network of non-profit organizations since 1995.</w:t>
      </w:r>
      <w:hyperlink r:id="rId34" w:anchor="cite_note-7" w:history="1">
        <w:r w:rsidRPr="00627930">
          <w:rPr>
            <w:rFonts w:ascii="Arial" w:eastAsia="Times New Roman" w:hAnsi="Arial" w:cs="Arial"/>
            <w:color w:val="0B0080"/>
            <w:sz w:val="17"/>
            <w:szCs w:val="17"/>
            <w:vertAlign w:val="superscript"/>
            <w:lang w:val="en"/>
          </w:rPr>
          <w:t>[7]</w:t>
        </w:r>
      </w:hyperlink>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The decentralized autonomous concept</w:t>
      </w:r>
      <w:r w:rsidRPr="00627930">
        <w:rPr>
          <w:rFonts w:ascii="Arial" w:eastAsia="Times New Roman" w:hAnsi="Arial" w:cs="Arial"/>
          <w:color w:val="54595D"/>
          <w:sz w:val="24"/>
          <w:szCs w:val="24"/>
          <w:lang w:val="en"/>
        </w:rPr>
        <w:t>[</w:t>
      </w:r>
      <w:hyperlink r:id="rId35" w:tooltip="Edit section: The decentralized autonomous concept"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 xml:space="preserve">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is based on the principle of </w:t>
      </w:r>
      <w:hyperlink r:id="rId36" w:tooltip="Solidarity" w:history="1">
        <w:r w:rsidRPr="00627930">
          <w:rPr>
            <w:rFonts w:ascii="Arial" w:eastAsia="Times New Roman" w:hAnsi="Arial" w:cs="Arial"/>
            <w:color w:val="0B0080"/>
            <w:sz w:val="21"/>
            <w:szCs w:val="21"/>
            <w:lang w:val="en"/>
          </w:rPr>
          <w:t>solidarity</w:t>
        </w:r>
      </w:hyperlink>
      <w:r w:rsidRPr="00627930">
        <w:rPr>
          <w:rFonts w:ascii="Arial" w:eastAsia="Times New Roman" w:hAnsi="Arial" w:cs="Arial"/>
          <w:color w:val="222222"/>
          <w:sz w:val="21"/>
          <w:szCs w:val="21"/>
          <w:lang w:val="en"/>
        </w:rPr>
        <w:t>, i.e. the willingness to get to know other net participants and to support them as far as possible.</w:t>
      </w:r>
      <w:hyperlink r:id="rId37" w:anchor="cite_note-8" w:history="1">
        <w:r w:rsidRPr="00627930">
          <w:rPr>
            <w:rFonts w:ascii="Arial" w:eastAsia="Times New Roman" w:hAnsi="Arial" w:cs="Arial"/>
            <w:color w:val="0B0080"/>
            <w:sz w:val="17"/>
            <w:szCs w:val="17"/>
            <w:vertAlign w:val="superscript"/>
            <w:lang w:val="en"/>
          </w:rPr>
          <w:t>[8]</w:t>
        </w:r>
      </w:hyperlink>
      <w:r w:rsidRPr="00627930">
        <w:rPr>
          <w:rFonts w:ascii="Arial" w:eastAsia="Times New Roman" w:hAnsi="Arial" w:cs="Arial"/>
          <w:color w:val="222222"/>
          <w:sz w:val="21"/>
          <w:szCs w:val="21"/>
          <w:lang w:val="en"/>
        </w:rPr>
        <w:t> The net participants remain autonomous, they themselves decide when and to what extent they look through the network for partners for exchange and cooperation. Once a year, the Institute sends a letter to all network participants. Further activities of the network are up to the network participants themselves.</w:t>
      </w:r>
      <w:hyperlink r:id="rId38" w:anchor="cite_note-9" w:history="1">
        <w:r w:rsidRPr="00627930">
          <w:rPr>
            <w:rFonts w:ascii="Arial" w:eastAsia="Times New Roman" w:hAnsi="Arial" w:cs="Arial"/>
            <w:color w:val="0B0080"/>
            <w:sz w:val="17"/>
            <w:szCs w:val="17"/>
            <w:vertAlign w:val="superscript"/>
            <w:lang w:val="en"/>
          </w:rPr>
          <w:t>[9]</w:t>
        </w:r>
      </w:hyperlink>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Basic consensus</w:t>
      </w:r>
      <w:r w:rsidRPr="00627930">
        <w:rPr>
          <w:rFonts w:ascii="Arial" w:eastAsia="Times New Roman" w:hAnsi="Arial" w:cs="Arial"/>
          <w:color w:val="54595D"/>
          <w:sz w:val="24"/>
          <w:szCs w:val="24"/>
          <w:lang w:val="en"/>
        </w:rPr>
        <w:t>[</w:t>
      </w:r>
      <w:hyperlink r:id="rId39" w:tooltip="Edit section: Basic consensus"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 xml:space="preserve">The basic consensus consists of three shared global goals of 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which are binding for all network participants:</w:t>
      </w:r>
    </w:p>
    <w:p w:rsidR="00627930" w:rsidRPr="00627930" w:rsidRDefault="00627930" w:rsidP="00627930">
      <w:pPr>
        <w:numPr>
          <w:ilvl w:val="0"/>
          <w:numId w:val="3"/>
        </w:numPr>
        <w:spacing w:before="100" w:beforeAutospacing="1" w:after="24"/>
        <w:ind w:left="384"/>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International body for peace, human rights and the environment within the </w:t>
      </w:r>
      <w:hyperlink r:id="rId40" w:tooltip="United Nations" w:history="1">
        <w:r w:rsidRPr="00627930">
          <w:rPr>
            <w:rFonts w:ascii="Arial" w:eastAsia="Times New Roman" w:hAnsi="Arial" w:cs="Arial"/>
            <w:color w:val="0B0080"/>
            <w:sz w:val="21"/>
            <w:szCs w:val="21"/>
            <w:lang w:val="en"/>
          </w:rPr>
          <w:t>United Nations</w:t>
        </w:r>
      </w:hyperlink>
    </w:p>
    <w:p w:rsidR="00627930" w:rsidRPr="00627930" w:rsidRDefault="00627930" w:rsidP="00627930">
      <w:pPr>
        <w:numPr>
          <w:ilvl w:val="0"/>
          <w:numId w:val="3"/>
        </w:numPr>
        <w:spacing w:before="100" w:beforeAutospacing="1" w:after="24"/>
        <w:ind w:left="384"/>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Sustainable eco-social economic development</w:t>
      </w:r>
    </w:p>
    <w:p w:rsidR="00627930" w:rsidRPr="00627930" w:rsidRDefault="00627930" w:rsidP="00627930">
      <w:pPr>
        <w:numPr>
          <w:ilvl w:val="0"/>
          <w:numId w:val="3"/>
        </w:numPr>
        <w:spacing w:before="100" w:beforeAutospacing="1" w:after="24"/>
        <w:ind w:left="384"/>
        <w:rPr>
          <w:rFonts w:ascii="Arial" w:eastAsia="Times New Roman" w:hAnsi="Arial" w:cs="Arial"/>
          <w:color w:val="222222"/>
          <w:sz w:val="21"/>
          <w:szCs w:val="21"/>
          <w:lang w:val="en"/>
        </w:rPr>
      </w:pPr>
      <w:hyperlink r:id="rId41" w:tooltip="Decentralization" w:history="1">
        <w:r w:rsidRPr="00627930">
          <w:rPr>
            <w:rFonts w:ascii="Arial" w:eastAsia="Times New Roman" w:hAnsi="Arial" w:cs="Arial"/>
            <w:color w:val="0B0080"/>
            <w:sz w:val="21"/>
            <w:szCs w:val="21"/>
            <w:lang w:val="en"/>
          </w:rPr>
          <w:t>Decentralization</w:t>
        </w:r>
      </w:hyperlink>
      <w:r w:rsidRPr="00627930">
        <w:rPr>
          <w:rFonts w:ascii="Arial" w:eastAsia="Times New Roman" w:hAnsi="Arial" w:cs="Arial"/>
          <w:color w:val="222222"/>
          <w:sz w:val="21"/>
          <w:szCs w:val="21"/>
          <w:lang w:val="en"/>
        </w:rPr>
        <w:t> of political power with regional self-determination</w:t>
      </w:r>
      <w:hyperlink r:id="rId42" w:anchor="cite_note-10" w:history="1">
        <w:r w:rsidRPr="00627930">
          <w:rPr>
            <w:rFonts w:ascii="Arial" w:eastAsia="Times New Roman" w:hAnsi="Arial" w:cs="Arial"/>
            <w:color w:val="0B0080"/>
            <w:sz w:val="17"/>
            <w:szCs w:val="17"/>
            <w:vertAlign w:val="superscript"/>
            <w:lang w:val="en"/>
          </w:rPr>
          <w:t>[10]</w:t>
        </w:r>
      </w:hyperlink>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Thematic areas</w:t>
      </w:r>
      <w:r w:rsidRPr="00627930">
        <w:rPr>
          <w:rFonts w:ascii="Arial" w:eastAsia="Times New Roman" w:hAnsi="Arial" w:cs="Arial"/>
          <w:color w:val="54595D"/>
          <w:sz w:val="24"/>
          <w:szCs w:val="24"/>
          <w:lang w:val="en"/>
        </w:rPr>
        <w:t>[</w:t>
      </w:r>
      <w:hyperlink r:id="rId43" w:tooltip="Edit section: Thematic areas"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Aid for developing countries, Aid organization, Alternative economy, Antiracism, integration, Community project, Ecological research, futurology, Education, Environmental organization, Environmental project, Human rights, Media project, Peace policy, Spiritual organization, Volunteer work, Welfare, the handicapped, Women´s policy, feminist project</w:t>
      </w:r>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Goal</w:t>
      </w:r>
      <w:r w:rsidRPr="00627930">
        <w:rPr>
          <w:rFonts w:ascii="Arial" w:eastAsia="Times New Roman" w:hAnsi="Arial" w:cs="Arial"/>
          <w:color w:val="54595D"/>
          <w:sz w:val="24"/>
          <w:szCs w:val="24"/>
          <w:lang w:val="en"/>
        </w:rPr>
        <w:t>[</w:t>
      </w:r>
      <w:hyperlink r:id="rId44" w:tooltip="Edit section: Goal"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The goal is the creation of an international and interdisciplinary network of socially committed groups that support and complement each other, thus gaining social influence.</w:t>
      </w:r>
      <w:hyperlink r:id="rId45" w:anchor="cite_note-11" w:history="1">
        <w:r w:rsidRPr="00627930">
          <w:rPr>
            <w:rFonts w:ascii="Arial" w:eastAsia="Times New Roman" w:hAnsi="Arial" w:cs="Arial"/>
            <w:color w:val="0B0080"/>
            <w:sz w:val="17"/>
            <w:szCs w:val="17"/>
            <w:vertAlign w:val="superscript"/>
            <w:lang w:val="en"/>
          </w:rPr>
          <w:t>[11]</w:t>
        </w:r>
      </w:hyperlink>
      <w:r w:rsidRPr="00627930">
        <w:rPr>
          <w:rFonts w:ascii="Arial" w:eastAsia="Times New Roman" w:hAnsi="Arial" w:cs="Arial"/>
          <w:color w:val="222222"/>
          <w:sz w:val="21"/>
          <w:szCs w:val="21"/>
          <w:lang w:val="en"/>
        </w:rPr>
        <w:t xml:space="preserve">Contacts with each other and mutual support will strengthen the success of the individual network participant. As an international network the </w:t>
      </w:r>
      <w:proofErr w:type="spellStart"/>
      <w:r w:rsidRPr="00627930">
        <w:rPr>
          <w:rFonts w:ascii="Arial" w:eastAsia="Times New Roman" w:hAnsi="Arial" w:cs="Arial"/>
          <w:color w:val="222222"/>
          <w:sz w:val="21"/>
          <w:szCs w:val="21"/>
          <w:lang w:val="en"/>
        </w:rPr>
        <w:t>Netzkraft</w:t>
      </w:r>
      <w:proofErr w:type="spellEnd"/>
      <w:r w:rsidRPr="00627930">
        <w:rPr>
          <w:rFonts w:ascii="Arial" w:eastAsia="Times New Roman" w:hAnsi="Arial" w:cs="Arial"/>
          <w:color w:val="222222"/>
          <w:sz w:val="21"/>
          <w:szCs w:val="21"/>
          <w:lang w:val="en"/>
        </w:rPr>
        <w:t xml:space="preserve"> Movement stands up for the following global objectives: to strengthen the United Nations, sustainable environmental development and decentralized political decisions.</w:t>
      </w:r>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Financing</w:t>
      </w:r>
      <w:r w:rsidRPr="00627930">
        <w:rPr>
          <w:rFonts w:ascii="Arial" w:eastAsia="Times New Roman" w:hAnsi="Arial" w:cs="Arial"/>
          <w:color w:val="54595D"/>
          <w:sz w:val="24"/>
          <w:szCs w:val="24"/>
          <w:lang w:val="en"/>
        </w:rPr>
        <w:t>[</w:t>
      </w:r>
      <w:hyperlink r:id="rId46" w:tooltip="Edit section: Financing"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The infrastructure provided is financed by the Institute for Systemic Research in Xanten.</w:t>
      </w:r>
      <w:hyperlink r:id="rId47" w:anchor="cite_note-12" w:history="1">
        <w:r w:rsidRPr="00627930">
          <w:rPr>
            <w:rFonts w:ascii="Arial" w:eastAsia="Times New Roman" w:hAnsi="Arial" w:cs="Arial"/>
            <w:color w:val="0B0080"/>
            <w:sz w:val="17"/>
            <w:szCs w:val="17"/>
            <w:vertAlign w:val="superscript"/>
            <w:lang w:val="en"/>
          </w:rPr>
          <w:t>[12]</w:t>
        </w:r>
      </w:hyperlink>
    </w:p>
    <w:p w:rsidR="00627930" w:rsidRPr="00627930" w:rsidRDefault="00627930" w:rsidP="00627930">
      <w:pPr>
        <w:pBdr>
          <w:bottom w:val="single" w:sz="6" w:space="0" w:color="A2A9B1"/>
        </w:pBdr>
        <w:spacing w:before="240" w:after="60"/>
        <w:outlineLvl w:val="1"/>
        <w:rPr>
          <w:rFonts w:ascii="Georgia" w:eastAsia="Times New Roman" w:hAnsi="Georgia" w:cs="Arial"/>
          <w:color w:val="000000"/>
          <w:sz w:val="32"/>
          <w:szCs w:val="32"/>
          <w:lang w:val="en"/>
        </w:rPr>
      </w:pPr>
      <w:r w:rsidRPr="00627930">
        <w:rPr>
          <w:rFonts w:ascii="Georgia" w:eastAsia="Times New Roman" w:hAnsi="Georgia" w:cs="Arial"/>
          <w:color w:val="000000"/>
          <w:sz w:val="32"/>
          <w:szCs w:val="32"/>
          <w:lang w:val="en"/>
        </w:rPr>
        <w:t>Known member organizations</w:t>
      </w:r>
      <w:r w:rsidRPr="00627930">
        <w:rPr>
          <w:rFonts w:ascii="Arial" w:eastAsia="Times New Roman" w:hAnsi="Arial" w:cs="Arial"/>
          <w:color w:val="54595D"/>
          <w:sz w:val="24"/>
          <w:szCs w:val="24"/>
          <w:lang w:val="en"/>
        </w:rPr>
        <w:t>[</w:t>
      </w:r>
      <w:hyperlink r:id="rId48" w:tooltip="Edit section: Known member organizations" w:history="1">
        <w:r w:rsidRPr="00627930">
          <w:rPr>
            <w:rFonts w:ascii="Arial" w:eastAsia="Times New Roman" w:hAnsi="Arial" w:cs="Arial"/>
            <w:color w:val="0B0080"/>
            <w:sz w:val="24"/>
            <w:szCs w:val="24"/>
            <w:lang w:val="en"/>
          </w:rPr>
          <w:t>edit</w:t>
        </w:r>
      </w:hyperlink>
      <w:r w:rsidRPr="00627930">
        <w:rPr>
          <w:rFonts w:ascii="Arial" w:eastAsia="Times New Roman" w:hAnsi="Arial" w:cs="Arial"/>
          <w:color w:val="54595D"/>
          <w:sz w:val="24"/>
          <w:szCs w:val="24"/>
          <w:lang w:val="en"/>
        </w:rPr>
        <w:t>]</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Village Volunteers(VV); United States, Seattle; </w:t>
      </w:r>
      <w:hyperlink r:id="rId49" w:history="1">
        <w:r w:rsidRPr="00627930">
          <w:rPr>
            <w:rFonts w:ascii="Arial" w:eastAsia="Times New Roman" w:hAnsi="Arial" w:cs="Arial"/>
            <w:color w:val="663366"/>
            <w:sz w:val="21"/>
            <w:szCs w:val="21"/>
            <w:lang w:val="en"/>
          </w:rPr>
          <w:t>https://www.villagevolunteers.org/</w:t>
        </w:r>
      </w:hyperlink>
    </w:p>
    <w:p w:rsidR="00627930" w:rsidRPr="00627930" w:rsidRDefault="00627930" w:rsidP="00627930">
      <w:pPr>
        <w:spacing w:before="120" w:after="120"/>
        <w:rPr>
          <w:rFonts w:ascii="Arial" w:eastAsia="Times New Roman" w:hAnsi="Arial" w:cs="Arial"/>
          <w:color w:val="222222"/>
          <w:sz w:val="21"/>
          <w:szCs w:val="21"/>
          <w:lang w:val="en"/>
        </w:rPr>
      </w:pPr>
      <w:hyperlink r:id="rId50" w:tooltip="Solar Electric Light Fund" w:history="1">
        <w:r w:rsidRPr="00627930">
          <w:rPr>
            <w:rFonts w:ascii="Arial" w:eastAsia="Times New Roman" w:hAnsi="Arial" w:cs="Arial"/>
            <w:color w:val="0B0080"/>
            <w:sz w:val="21"/>
            <w:szCs w:val="21"/>
            <w:lang w:val="en"/>
          </w:rPr>
          <w:t>Solar Electric Light Fund</w:t>
        </w:r>
      </w:hyperlink>
      <w:r w:rsidRPr="00627930">
        <w:rPr>
          <w:rFonts w:ascii="Arial" w:eastAsia="Times New Roman" w:hAnsi="Arial" w:cs="Arial"/>
          <w:color w:val="222222"/>
          <w:sz w:val="21"/>
          <w:szCs w:val="21"/>
          <w:lang w:val="en"/>
        </w:rPr>
        <w:t> (SELF); United States, Washington DC 20006</w:t>
      </w:r>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United Initiatives for Peace (UIP); United States, Newark, New Jersey; </w:t>
      </w:r>
      <w:hyperlink r:id="rId51" w:history="1">
        <w:r w:rsidRPr="00627930">
          <w:rPr>
            <w:rFonts w:ascii="Arial" w:eastAsia="Times New Roman" w:hAnsi="Arial" w:cs="Arial"/>
            <w:color w:val="663366"/>
            <w:sz w:val="21"/>
            <w:szCs w:val="21"/>
            <w:lang w:val="en"/>
          </w:rPr>
          <w:t>https://www.facebook.com/RaiseHer/?fref=nf</w:t>
        </w:r>
      </w:hyperlink>
    </w:p>
    <w:p w:rsidR="00627930" w:rsidRPr="00627930" w:rsidRDefault="00627930" w:rsidP="00627930">
      <w:pPr>
        <w:spacing w:before="120" w:after="120"/>
        <w:rPr>
          <w:rFonts w:ascii="Arial" w:eastAsia="Times New Roman" w:hAnsi="Arial" w:cs="Arial"/>
          <w:color w:val="222222"/>
          <w:sz w:val="21"/>
          <w:szCs w:val="21"/>
          <w:lang w:val="en"/>
        </w:rPr>
      </w:pPr>
      <w:proofErr w:type="spellStart"/>
      <w:r w:rsidRPr="00627930">
        <w:rPr>
          <w:rFonts w:ascii="Arial" w:eastAsia="Times New Roman" w:hAnsi="Arial" w:cs="Arial"/>
          <w:color w:val="222222"/>
          <w:sz w:val="21"/>
          <w:szCs w:val="21"/>
          <w:lang w:val="en"/>
        </w:rPr>
        <w:t>Muskan</w:t>
      </w:r>
      <w:proofErr w:type="spellEnd"/>
      <w:r w:rsidRPr="00627930">
        <w:rPr>
          <w:rFonts w:ascii="Arial" w:eastAsia="Times New Roman" w:hAnsi="Arial" w:cs="Arial"/>
          <w:color w:val="222222"/>
          <w:sz w:val="21"/>
          <w:szCs w:val="21"/>
          <w:lang w:val="en"/>
        </w:rPr>
        <w:t xml:space="preserve"> Foundation; India, New Delhi; </w:t>
      </w:r>
      <w:hyperlink r:id="rId52" w:history="1">
        <w:r w:rsidRPr="00627930">
          <w:rPr>
            <w:rFonts w:ascii="Arial" w:eastAsia="Times New Roman" w:hAnsi="Arial" w:cs="Arial"/>
            <w:color w:val="663366"/>
            <w:sz w:val="21"/>
            <w:szCs w:val="21"/>
            <w:lang w:val="en"/>
          </w:rPr>
          <w:t>http://muskanfoundation.org.in/</w:t>
        </w:r>
      </w:hyperlink>
    </w:p>
    <w:p w:rsidR="00627930" w:rsidRPr="00627930" w:rsidRDefault="00627930" w:rsidP="00627930">
      <w:pPr>
        <w:spacing w:before="120" w:after="120"/>
        <w:rPr>
          <w:rFonts w:ascii="Arial" w:eastAsia="Times New Roman" w:hAnsi="Arial" w:cs="Arial"/>
          <w:color w:val="222222"/>
          <w:sz w:val="21"/>
          <w:szCs w:val="21"/>
          <w:lang w:val="de-DE"/>
        </w:rPr>
      </w:pPr>
      <w:r w:rsidRPr="00627930">
        <w:rPr>
          <w:rFonts w:ascii="Arial" w:eastAsia="Times New Roman" w:hAnsi="Arial" w:cs="Arial"/>
          <w:color w:val="222222"/>
          <w:sz w:val="21"/>
          <w:szCs w:val="21"/>
          <w:lang w:val="de-DE"/>
        </w:rPr>
        <w:t>Deutsches Blindenhilfswerk (DBHW); Germany, Duisburg; </w:t>
      </w:r>
      <w:hyperlink r:id="rId53" w:history="1">
        <w:r w:rsidRPr="00627930">
          <w:rPr>
            <w:rFonts w:ascii="Arial" w:eastAsia="Times New Roman" w:hAnsi="Arial" w:cs="Arial"/>
            <w:color w:val="663366"/>
            <w:sz w:val="21"/>
            <w:szCs w:val="21"/>
            <w:lang w:val="de-DE"/>
          </w:rPr>
          <w:t>http://www.blindenhilfswerk.de/</w:t>
        </w:r>
      </w:hyperlink>
    </w:p>
    <w:p w:rsidR="00627930" w:rsidRPr="00627930" w:rsidRDefault="00627930" w:rsidP="00627930">
      <w:pPr>
        <w:spacing w:before="120" w:after="120"/>
        <w:rPr>
          <w:rFonts w:ascii="Arial" w:eastAsia="Times New Roman" w:hAnsi="Arial" w:cs="Arial"/>
          <w:color w:val="222222"/>
          <w:sz w:val="21"/>
          <w:szCs w:val="21"/>
          <w:lang w:val="de-DE"/>
        </w:rPr>
      </w:pPr>
      <w:r w:rsidRPr="00627930">
        <w:rPr>
          <w:rFonts w:ascii="Arial" w:eastAsia="Times New Roman" w:hAnsi="Arial" w:cs="Arial"/>
          <w:color w:val="222222"/>
          <w:sz w:val="21"/>
          <w:szCs w:val="21"/>
          <w:lang w:val="de-DE"/>
        </w:rPr>
        <w:t>STREETKIDS International e.V.; Germany, Frankfurt am Main; </w:t>
      </w:r>
      <w:hyperlink r:id="rId54" w:history="1">
        <w:r w:rsidRPr="00627930">
          <w:rPr>
            <w:rFonts w:ascii="Arial" w:eastAsia="Times New Roman" w:hAnsi="Arial" w:cs="Arial"/>
            <w:color w:val="663366"/>
            <w:sz w:val="21"/>
            <w:szCs w:val="21"/>
            <w:lang w:val="de-DE"/>
          </w:rPr>
          <w:t>http://www.helfensie.de/</w:t>
        </w:r>
      </w:hyperlink>
    </w:p>
    <w:p w:rsidR="00627930" w:rsidRPr="00627930" w:rsidRDefault="00627930" w:rsidP="00627930">
      <w:pPr>
        <w:spacing w:before="120" w:after="120"/>
        <w:rPr>
          <w:rFonts w:ascii="Arial" w:eastAsia="Times New Roman" w:hAnsi="Arial" w:cs="Arial"/>
          <w:color w:val="222222"/>
          <w:sz w:val="21"/>
          <w:szCs w:val="21"/>
          <w:lang w:val="de-DE"/>
        </w:rPr>
      </w:pPr>
      <w:r w:rsidRPr="00627930">
        <w:rPr>
          <w:rFonts w:ascii="Arial" w:eastAsia="Times New Roman" w:hAnsi="Arial" w:cs="Arial"/>
          <w:color w:val="222222"/>
          <w:sz w:val="21"/>
          <w:szCs w:val="21"/>
          <w:lang w:val="de-DE"/>
        </w:rPr>
        <w:t>Green Cross Australia (GCA); Australia, Brisbane; </w:t>
      </w:r>
      <w:hyperlink r:id="rId55" w:history="1">
        <w:r w:rsidRPr="00627930">
          <w:rPr>
            <w:rFonts w:ascii="Arial" w:eastAsia="Times New Roman" w:hAnsi="Arial" w:cs="Arial"/>
            <w:color w:val="663366"/>
            <w:sz w:val="21"/>
            <w:szCs w:val="21"/>
            <w:lang w:val="de-DE"/>
          </w:rPr>
          <w:t>https://www.greencrossaustralia.org/</w:t>
        </w:r>
      </w:hyperlink>
    </w:p>
    <w:p w:rsidR="00627930" w:rsidRPr="00627930" w:rsidRDefault="00627930" w:rsidP="00627930">
      <w:pPr>
        <w:spacing w:before="120" w:after="120"/>
        <w:rPr>
          <w:rFonts w:ascii="Arial" w:eastAsia="Times New Roman" w:hAnsi="Arial" w:cs="Arial"/>
          <w:color w:val="222222"/>
          <w:sz w:val="21"/>
          <w:szCs w:val="21"/>
          <w:lang w:val="en"/>
        </w:rPr>
      </w:pPr>
      <w:r w:rsidRPr="00627930">
        <w:rPr>
          <w:rFonts w:ascii="Arial" w:eastAsia="Times New Roman" w:hAnsi="Arial" w:cs="Arial"/>
          <w:color w:val="222222"/>
          <w:sz w:val="21"/>
          <w:szCs w:val="21"/>
          <w:lang w:val="en"/>
        </w:rPr>
        <w:t>INTERSOL; Austria, Salzburg; </w:t>
      </w:r>
      <w:hyperlink r:id="rId56" w:history="1">
        <w:r w:rsidRPr="00627930">
          <w:rPr>
            <w:rFonts w:ascii="Arial" w:eastAsia="Times New Roman" w:hAnsi="Arial" w:cs="Arial"/>
            <w:color w:val="663366"/>
            <w:sz w:val="21"/>
            <w:szCs w:val="21"/>
            <w:lang w:val="en"/>
          </w:rPr>
          <w:t>http://www.intersol.at/</w:t>
        </w:r>
      </w:hyperlink>
    </w:p>
    <w:p w:rsidR="00627930" w:rsidRPr="00627930" w:rsidRDefault="00627930" w:rsidP="00627930">
      <w:pPr>
        <w:spacing w:before="120" w:after="120"/>
        <w:rPr>
          <w:rFonts w:ascii="Arial" w:eastAsia="Times New Roman" w:hAnsi="Arial" w:cs="Arial"/>
          <w:color w:val="222222"/>
          <w:sz w:val="21"/>
          <w:szCs w:val="21"/>
          <w:lang w:val="en"/>
        </w:rPr>
      </w:pPr>
      <w:hyperlink r:id="rId57" w:tooltip="International Network of Museums for Peace" w:history="1">
        <w:r w:rsidRPr="00627930">
          <w:rPr>
            <w:rFonts w:ascii="Arial" w:eastAsia="Times New Roman" w:hAnsi="Arial" w:cs="Arial"/>
            <w:color w:val="0B0080"/>
            <w:sz w:val="21"/>
            <w:szCs w:val="21"/>
            <w:lang w:val="en"/>
          </w:rPr>
          <w:t>International Network of Museums for Peace</w:t>
        </w:r>
      </w:hyperlink>
      <w:r w:rsidRPr="00627930">
        <w:rPr>
          <w:rFonts w:ascii="Arial" w:eastAsia="Times New Roman" w:hAnsi="Arial" w:cs="Arial"/>
          <w:color w:val="222222"/>
          <w:sz w:val="21"/>
          <w:szCs w:val="21"/>
          <w:lang w:val="en"/>
        </w:rPr>
        <w:t> (INMP); Netherlands, The Hague</w:t>
      </w:r>
    </w:p>
    <w:p w:rsidR="00627930" w:rsidRPr="00627930" w:rsidRDefault="00627930" w:rsidP="00627930">
      <w:pPr>
        <w:spacing w:before="120" w:after="120"/>
        <w:rPr>
          <w:rFonts w:ascii="Arial" w:eastAsia="Times New Roman" w:hAnsi="Arial" w:cs="Arial"/>
          <w:color w:val="222222"/>
          <w:sz w:val="21"/>
          <w:szCs w:val="21"/>
          <w:lang w:val="de-DE"/>
        </w:rPr>
      </w:pPr>
      <w:r w:rsidRPr="00627930">
        <w:rPr>
          <w:rFonts w:ascii="Arial" w:eastAsia="Times New Roman" w:hAnsi="Arial" w:cs="Arial"/>
          <w:color w:val="222222"/>
          <w:sz w:val="21"/>
          <w:szCs w:val="21"/>
          <w:lang w:val="de-DE"/>
        </w:rPr>
        <w:t xml:space="preserve">IFOR Schweiz – MIR Suisse; </w:t>
      </w:r>
      <w:proofErr w:type="spellStart"/>
      <w:r w:rsidRPr="00627930">
        <w:rPr>
          <w:rFonts w:ascii="Arial" w:eastAsia="Times New Roman" w:hAnsi="Arial" w:cs="Arial"/>
          <w:color w:val="222222"/>
          <w:sz w:val="21"/>
          <w:szCs w:val="21"/>
          <w:lang w:val="de-DE"/>
        </w:rPr>
        <w:t>Switzerland</w:t>
      </w:r>
      <w:proofErr w:type="spellEnd"/>
      <w:r w:rsidRPr="00627930">
        <w:rPr>
          <w:rFonts w:ascii="Arial" w:eastAsia="Times New Roman" w:hAnsi="Arial" w:cs="Arial"/>
          <w:color w:val="222222"/>
          <w:sz w:val="21"/>
          <w:szCs w:val="21"/>
          <w:lang w:val="de-DE"/>
        </w:rPr>
        <w:t xml:space="preserve">, </w:t>
      </w:r>
      <w:proofErr w:type="spellStart"/>
      <w:r w:rsidRPr="00627930">
        <w:rPr>
          <w:rFonts w:ascii="Arial" w:eastAsia="Times New Roman" w:hAnsi="Arial" w:cs="Arial"/>
          <w:color w:val="222222"/>
          <w:sz w:val="21"/>
          <w:szCs w:val="21"/>
          <w:lang w:val="de-DE"/>
        </w:rPr>
        <w:t>Villeret</w:t>
      </w:r>
      <w:proofErr w:type="spellEnd"/>
      <w:r w:rsidRPr="00627930">
        <w:rPr>
          <w:rFonts w:ascii="Arial" w:eastAsia="Times New Roman" w:hAnsi="Arial" w:cs="Arial"/>
          <w:color w:val="222222"/>
          <w:sz w:val="21"/>
          <w:szCs w:val="21"/>
          <w:lang w:val="de-DE"/>
        </w:rPr>
        <w:t>; </w:t>
      </w:r>
      <w:hyperlink r:id="rId58" w:history="1">
        <w:r w:rsidRPr="00627930">
          <w:rPr>
            <w:rFonts w:ascii="Arial" w:eastAsia="Times New Roman" w:hAnsi="Arial" w:cs="Arial"/>
            <w:color w:val="663366"/>
            <w:sz w:val="21"/>
            <w:szCs w:val="21"/>
            <w:lang w:val="de-DE"/>
          </w:rPr>
          <w:t>http://ifor-mir.ch/de/</w:t>
        </w:r>
      </w:hyperlink>
    </w:p>
    <w:p w:rsidR="000B6A67" w:rsidRPr="00627930" w:rsidRDefault="000B6A67">
      <w:pPr>
        <w:rPr>
          <w:lang w:val="de-DE"/>
        </w:rPr>
      </w:pPr>
    </w:p>
    <w:sectPr w:rsidR="000B6A67" w:rsidRPr="0062793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776BE"/>
    <w:multiLevelType w:val="multilevel"/>
    <w:tmpl w:val="4D6E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701671"/>
    <w:multiLevelType w:val="multilevel"/>
    <w:tmpl w:val="561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02E73"/>
    <w:multiLevelType w:val="multilevel"/>
    <w:tmpl w:val="5322A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30"/>
    <w:rsid w:val="000B6A67"/>
    <w:rsid w:val="0062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FA5A"/>
  <w15:chartTrackingRefBased/>
  <w15:docId w15:val="{F2ABBACA-8B50-4BD6-B3FE-55D495E1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93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27930"/>
    <w:rPr>
      <w:color w:val="0000FF"/>
      <w:u w:val="single"/>
    </w:rPr>
  </w:style>
  <w:style w:type="paragraph" w:styleId="Textebrut">
    <w:name w:val="Plain Text"/>
    <w:basedOn w:val="Normal"/>
    <w:link w:val="TextebrutCar"/>
    <w:uiPriority w:val="99"/>
    <w:semiHidden/>
    <w:unhideWhenUsed/>
    <w:rsid w:val="00627930"/>
    <w:rPr>
      <w:rFonts w:ascii="Consolas" w:hAnsi="Consolas"/>
      <w:sz w:val="21"/>
      <w:szCs w:val="21"/>
    </w:rPr>
  </w:style>
  <w:style w:type="character" w:customStyle="1" w:styleId="TextebrutCar">
    <w:name w:val="Texte brut Car"/>
    <w:basedOn w:val="Policepardfaut"/>
    <w:link w:val="Textebrut"/>
    <w:uiPriority w:val="99"/>
    <w:semiHidden/>
    <w:rsid w:val="00627930"/>
    <w:rPr>
      <w:rFonts w:ascii="Consolas" w:hAnsi="Consola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5399">
      <w:bodyDiv w:val="1"/>
      <w:marLeft w:val="0"/>
      <w:marRight w:val="0"/>
      <w:marTop w:val="0"/>
      <w:marBottom w:val="0"/>
      <w:divBdr>
        <w:top w:val="none" w:sz="0" w:space="0" w:color="auto"/>
        <w:left w:val="none" w:sz="0" w:space="0" w:color="auto"/>
        <w:bottom w:val="none" w:sz="0" w:space="0" w:color="auto"/>
        <w:right w:val="none" w:sz="0" w:space="0" w:color="auto"/>
      </w:divBdr>
    </w:div>
    <w:div w:id="954990646">
      <w:bodyDiv w:val="1"/>
      <w:marLeft w:val="0"/>
      <w:marRight w:val="0"/>
      <w:marTop w:val="0"/>
      <w:marBottom w:val="0"/>
      <w:divBdr>
        <w:top w:val="none" w:sz="0" w:space="0" w:color="auto"/>
        <w:left w:val="none" w:sz="0" w:space="0" w:color="auto"/>
        <w:bottom w:val="none" w:sz="0" w:space="0" w:color="auto"/>
        <w:right w:val="none" w:sz="0" w:space="0" w:color="auto"/>
      </w:divBdr>
      <w:divsChild>
        <w:div w:id="335233170">
          <w:marLeft w:val="0"/>
          <w:marRight w:val="0"/>
          <w:marTop w:val="0"/>
          <w:marBottom w:val="0"/>
          <w:divBdr>
            <w:top w:val="none" w:sz="0" w:space="0" w:color="auto"/>
            <w:left w:val="none" w:sz="0" w:space="0" w:color="auto"/>
            <w:bottom w:val="none" w:sz="0" w:space="0" w:color="auto"/>
            <w:right w:val="none" w:sz="0" w:space="0" w:color="auto"/>
          </w:divBdr>
          <w:divsChild>
            <w:div w:id="402069218">
              <w:marLeft w:val="0"/>
              <w:marRight w:val="0"/>
              <w:marTop w:val="0"/>
              <w:marBottom w:val="0"/>
              <w:divBdr>
                <w:top w:val="none" w:sz="0" w:space="0" w:color="auto"/>
                <w:left w:val="none" w:sz="0" w:space="0" w:color="auto"/>
                <w:bottom w:val="none" w:sz="0" w:space="0" w:color="auto"/>
                <w:right w:val="none" w:sz="0" w:space="0" w:color="auto"/>
              </w:divBdr>
            </w:div>
            <w:div w:id="257907218">
              <w:marLeft w:val="0"/>
              <w:marRight w:val="0"/>
              <w:marTop w:val="0"/>
              <w:marBottom w:val="0"/>
              <w:divBdr>
                <w:top w:val="none" w:sz="0" w:space="0" w:color="auto"/>
                <w:left w:val="none" w:sz="0" w:space="0" w:color="auto"/>
                <w:bottom w:val="none" w:sz="0" w:space="0" w:color="auto"/>
                <w:right w:val="none" w:sz="0" w:space="0" w:color="auto"/>
              </w:divBdr>
              <w:divsChild>
                <w:div w:id="1159686418">
                  <w:marLeft w:val="0"/>
                  <w:marRight w:val="0"/>
                  <w:marTop w:val="0"/>
                  <w:marBottom w:val="0"/>
                  <w:divBdr>
                    <w:top w:val="none" w:sz="0" w:space="0" w:color="auto"/>
                    <w:left w:val="none" w:sz="0" w:space="0" w:color="auto"/>
                    <w:bottom w:val="none" w:sz="0" w:space="0" w:color="auto"/>
                    <w:right w:val="none" w:sz="0" w:space="0" w:color="auto"/>
                  </w:divBdr>
                  <w:divsChild>
                    <w:div w:id="1634024714">
                      <w:marLeft w:val="0"/>
                      <w:marRight w:val="0"/>
                      <w:marTop w:val="0"/>
                      <w:marBottom w:val="0"/>
                      <w:divBdr>
                        <w:top w:val="none" w:sz="0" w:space="0" w:color="auto"/>
                        <w:left w:val="none" w:sz="0" w:space="0" w:color="auto"/>
                        <w:bottom w:val="none" w:sz="0" w:space="0" w:color="auto"/>
                        <w:right w:val="none" w:sz="0" w:space="0" w:color="auto"/>
                      </w:divBdr>
                    </w:div>
                    <w:div w:id="839659681">
                      <w:marLeft w:val="0"/>
                      <w:marRight w:val="0"/>
                      <w:marTop w:val="0"/>
                      <w:marBottom w:val="0"/>
                      <w:divBdr>
                        <w:top w:val="none" w:sz="0" w:space="0" w:color="auto"/>
                        <w:left w:val="none" w:sz="0" w:space="0" w:color="auto"/>
                        <w:bottom w:val="none" w:sz="0" w:space="0" w:color="auto"/>
                        <w:right w:val="none" w:sz="0" w:space="0" w:color="auto"/>
                      </w:divBdr>
                    </w:div>
                    <w:div w:id="208287160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ocial_network" TargetMode="External"/><Relationship Id="rId18" Type="http://schemas.openxmlformats.org/officeDocument/2006/relationships/hyperlink" Target="https://en.wikipedia.org/wiki/Netzkraft_Movement" TargetMode="External"/><Relationship Id="rId26" Type="http://schemas.openxmlformats.org/officeDocument/2006/relationships/hyperlink" Target="https://en.wikipedia.org/wiki/Netzkraft_Movement" TargetMode="External"/><Relationship Id="rId39" Type="http://schemas.openxmlformats.org/officeDocument/2006/relationships/hyperlink" Target="https://en.wikipedia.org/w/index.php?title=Netzkraft_Movement&amp;action=edit&amp;section=3" TargetMode="External"/><Relationship Id="rId21" Type="http://schemas.openxmlformats.org/officeDocument/2006/relationships/hyperlink" Target="https://en.wikipedia.org/wiki/Netzkraft_Movement" TargetMode="External"/><Relationship Id="rId34" Type="http://schemas.openxmlformats.org/officeDocument/2006/relationships/hyperlink" Target="https://en.wikipedia.org/wiki/Netzkraft_Movement" TargetMode="External"/><Relationship Id="rId42" Type="http://schemas.openxmlformats.org/officeDocument/2006/relationships/hyperlink" Target="https://en.wikipedia.org/wiki/Netzkraft_Movement" TargetMode="External"/><Relationship Id="rId47" Type="http://schemas.openxmlformats.org/officeDocument/2006/relationships/hyperlink" Target="https://en.wikipedia.org/wiki/Netzkraft_Movement" TargetMode="External"/><Relationship Id="rId50" Type="http://schemas.openxmlformats.org/officeDocument/2006/relationships/hyperlink" Target="https://en.wikipedia.org/wiki/Solar_Electric_Light_Fund" TargetMode="External"/><Relationship Id="rId55" Type="http://schemas.openxmlformats.org/officeDocument/2006/relationships/hyperlink" Target="https://www.greencrossaustralia.org/" TargetMode="External"/><Relationship Id="rId7" Type="http://schemas.openxmlformats.org/officeDocument/2006/relationships/hyperlink" Target="https://en.wikipedia.org/wiki/Netzkraft_Movement" TargetMode="External"/><Relationship Id="rId12" Type="http://schemas.openxmlformats.org/officeDocument/2006/relationships/hyperlink" Target="https://en.wikipedia.org/wiki/Germany" TargetMode="External"/><Relationship Id="rId17" Type="http://schemas.openxmlformats.org/officeDocument/2006/relationships/hyperlink" Target="https://en.wikipedia.org/wiki/Union_of_International_Associations" TargetMode="External"/><Relationship Id="rId25" Type="http://schemas.openxmlformats.org/officeDocument/2006/relationships/hyperlink" Target="https://en.wikipedia.org/wiki/Netzkraft_Movement" TargetMode="External"/><Relationship Id="rId33" Type="http://schemas.openxmlformats.org/officeDocument/2006/relationships/hyperlink" Target="https://en.wikipedia.org/wiki/Netzkraft_Movement" TargetMode="External"/><Relationship Id="rId38" Type="http://schemas.openxmlformats.org/officeDocument/2006/relationships/hyperlink" Target="https://en.wikipedia.org/wiki/Netzkraft_Movement" TargetMode="External"/><Relationship Id="rId46" Type="http://schemas.openxmlformats.org/officeDocument/2006/relationships/hyperlink" Target="https://en.wikipedia.org/w/index.php?title=Netzkraft_Movement&amp;action=edit&amp;section=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Netzkraft_Movement" TargetMode="External"/><Relationship Id="rId20" Type="http://schemas.openxmlformats.org/officeDocument/2006/relationships/control" Target="activeX/activeX1.xml"/><Relationship Id="rId29" Type="http://schemas.openxmlformats.org/officeDocument/2006/relationships/hyperlink" Target="https://en.wikipedia.org/wiki/Netzkraft_Movement" TargetMode="External"/><Relationship Id="rId41" Type="http://schemas.openxmlformats.org/officeDocument/2006/relationships/hyperlink" Target="https://en.wikipedia.org/wiki/Decentralization" TargetMode="External"/><Relationship Id="rId54" Type="http://schemas.openxmlformats.org/officeDocument/2006/relationships/hyperlink" Target="http://www.helfensie.de/" TargetMode="External"/><Relationship Id="rId1" Type="http://schemas.openxmlformats.org/officeDocument/2006/relationships/numbering" Target="numbering.xml"/><Relationship Id="rId6" Type="http://schemas.openxmlformats.org/officeDocument/2006/relationships/hyperlink" Target="http://www.netzkraft.net" TargetMode="External"/><Relationship Id="rId11" Type="http://schemas.openxmlformats.org/officeDocument/2006/relationships/hyperlink" Target="http://www.netzkraft.net/" TargetMode="External"/><Relationship Id="rId24" Type="http://schemas.openxmlformats.org/officeDocument/2006/relationships/hyperlink" Target="https://en.wikipedia.org/wiki/Netzkraft_Movement" TargetMode="External"/><Relationship Id="rId32" Type="http://schemas.openxmlformats.org/officeDocument/2006/relationships/hyperlink" Target="https://en.wikipedia.org/wiki/Netzkraft_Movement" TargetMode="External"/><Relationship Id="rId37" Type="http://schemas.openxmlformats.org/officeDocument/2006/relationships/hyperlink" Target="https://en.wikipedia.org/wiki/Netzkraft_Movement" TargetMode="External"/><Relationship Id="rId40" Type="http://schemas.openxmlformats.org/officeDocument/2006/relationships/hyperlink" Target="https://en.wikipedia.org/wiki/United_Nations" TargetMode="External"/><Relationship Id="rId45" Type="http://schemas.openxmlformats.org/officeDocument/2006/relationships/hyperlink" Target="https://en.wikipedia.org/wiki/Netzkraft_Movement" TargetMode="External"/><Relationship Id="rId53" Type="http://schemas.openxmlformats.org/officeDocument/2006/relationships/hyperlink" Target="http://www.blindenhilfswerk.de/" TargetMode="External"/><Relationship Id="rId58" Type="http://schemas.openxmlformats.org/officeDocument/2006/relationships/hyperlink" Target="http://ifor-mir.ch/de/" TargetMode="External"/><Relationship Id="rId5" Type="http://schemas.openxmlformats.org/officeDocument/2006/relationships/hyperlink" Target="mailto:editor@netzkraft.net" TargetMode="External"/><Relationship Id="rId15" Type="http://schemas.openxmlformats.org/officeDocument/2006/relationships/hyperlink" Target="https://en.wikipedia.org/wiki/Netzkraft_Movement" TargetMode="External"/><Relationship Id="rId23" Type="http://schemas.openxmlformats.org/officeDocument/2006/relationships/hyperlink" Target="https://en.wikipedia.org/wiki/Netzkraft_Movement" TargetMode="External"/><Relationship Id="rId28" Type="http://schemas.openxmlformats.org/officeDocument/2006/relationships/hyperlink" Target="https://en.wikipedia.org/wiki/Netzkraft_Movement" TargetMode="External"/><Relationship Id="rId36" Type="http://schemas.openxmlformats.org/officeDocument/2006/relationships/hyperlink" Target="https://en.wikipedia.org/wiki/Solidarity" TargetMode="External"/><Relationship Id="rId49" Type="http://schemas.openxmlformats.org/officeDocument/2006/relationships/hyperlink" Target="https://www.villagevolunteers.org/" TargetMode="External"/><Relationship Id="rId57" Type="http://schemas.openxmlformats.org/officeDocument/2006/relationships/hyperlink" Target="https://en.wikipedia.org/wiki/International_Network_of_Museums_for_Peace" TargetMode="External"/><Relationship Id="rId10" Type="http://schemas.openxmlformats.org/officeDocument/2006/relationships/image" Target="media/image1.png"/><Relationship Id="rId19" Type="http://schemas.openxmlformats.org/officeDocument/2006/relationships/image" Target="media/image2.wmf"/><Relationship Id="rId31" Type="http://schemas.openxmlformats.org/officeDocument/2006/relationships/hyperlink" Target="https://en.wikipedia.org/wiki/Xanten" TargetMode="External"/><Relationship Id="rId44" Type="http://schemas.openxmlformats.org/officeDocument/2006/relationships/hyperlink" Target="https://en.wikipedia.org/w/index.php?title=Netzkraft_Movement&amp;action=edit&amp;section=5" TargetMode="External"/><Relationship Id="rId52" Type="http://schemas.openxmlformats.org/officeDocument/2006/relationships/hyperlink" Target="http://muskanfoundation.org.i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ile:Logo-netzkraft-for-web.png" TargetMode="External"/><Relationship Id="rId14" Type="http://schemas.openxmlformats.org/officeDocument/2006/relationships/hyperlink" Target="https://en.wikipedia.org/wiki/Netzkraft_Movement" TargetMode="External"/><Relationship Id="rId22" Type="http://schemas.openxmlformats.org/officeDocument/2006/relationships/hyperlink" Target="https://en.wikipedia.org/wiki/Netzkraft_Movement" TargetMode="External"/><Relationship Id="rId27" Type="http://schemas.openxmlformats.org/officeDocument/2006/relationships/hyperlink" Target="https://en.wikipedia.org/wiki/Netzkraft_Movement" TargetMode="External"/><Relationship Id="rId30" Type="http://schemas.openxmlformats.org/officeDocument/2006/relationships/hyperlink" Target="https://en.wikipedia.org/w/index.php?title=Netzkraft_Movement&amp;action=edit&amp;section=1" TargetMode="External"/><Relationship Id="rId35" Type="http://schemas.openxmlformats.org/officeDocument/2006/relationships/hyperlink" Target="https://en.wikipedia.org/w/index.php?title=Netzkraft_Movement&amp;action=edit&amp;section=2" TargetMode="External"/><Relationship Id="rId43" Type="http://schemas.openxmlformats.org/officeDocument/2006/relationships/hyperlink" Target="https://en.wikipedia.org/w/index.php?title=Netzkraft_Movement&amp;action=edit&amp;section=4" TargetMode="External"/><Relationship Id="rId48" Type="http://schemas.openxmlformats.org/officeDocument/2006/relationships/hyperlink" Target="https://en.wikipedia.org/w/index.php?title=Netzkraft_Movement&amp;action=edit&amp;section=7" TargetMode="External"/><Relationship Id="rId56" Type="http://schemas.openxmlformats.org/officeDocument/2006/relationships/hyperlink" Target="http://www.intersol.at/" TargetMode="External"/><Relationship Id="rId8" Type="http://schemas.openxmlformats.org/officeDocument/2006/relationships/hyperlink" Target="https://en.wikipedia.org/wiki/Netzkraft_Movement" TargetMode="External"/><Relationship Id="rId51" Type="http://schemas.openxmlformats.org/officeDocument/2006/relationships/hyperlink" Target="https://www.facebook.com/RaiseHer/?fref=nf"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2019-02-03T17:29:00Z</dcterms:created>
  <dcterms:modified xsi:type="dcterms:W3CDTF">2019-02-03T17:31:00Z</dcterms:modified>
</cp:coreProperties>
</file>