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09" w:rsidRPr="008726F1" w:rsidRDefault="007C127A" w:rsidP="007C127A">
      <w:pPr>
        <w:pStyle w:val="Titre1"/>
        <w:jc w:val="center"/>
        <w:rPr>
          <w:rFonts w:ascii="Verdana" w:hAnsi="Verdana"/>
          <w:lang w:val="fr-BE"/>
        </w:rPr>
      </w:pPr>
      <w:r w:rsidRPr="008726F1">
        <w:rPr>
          <w:rFonts w:ascii="Verdana" w:hAnsi="Verdana"/>
          <w:lang w:val="fr-BE"/>
        </w:rPr>
        <w:t>Réunion “Pays francophones” en marge de l’AGA EDF</w:t>
      </w:r>
    </w:p>
    <w:p w:rsidR="007C127A" w:rsidRPr="008726F1" w:rsidRDefault="007C127A" w:rsidP="007C127A">
      <w:pPr>
        <w:pStyle w:val="Titre1"/>
        <w:jc w:val="center"/>
        <w:rPr>
          <w:rFonts w:ascii="Verdana" w:hAnsi="Verdana"/>
          <w:lang w:val="fr-BE"/>
        </w:rPr>
      </w:pPr>
      <w:r w:rsidRPr="008726F1">
        <w:rPr>
          <w:rFonts w:ascii="Verdana" w:hAnsi="Verdana"/>
          <w:lang w:val="fr-BE"/>
        </w:rPr>
        <w:t>Eléments clés</w:t>
      </w:r>
    </w:p>
    <w:p w:rsidR="007C127A" w:rsidRPr="008726F1" w:rsidRDefault="007C127A">
      <w:pPr>
        <w:rPr>
          <w:rFonts w:ascii="Verdana" w:hAnsi="Verdana"/>
          <w:lang w:val="fr-BE"/>
        </w:rPr>
      </w:pPr>
    </w:p>
    <w:p w:rsidR="007C127A" w:rsidRPr="008726F1" w:rsidRDefault="007C127A" w:rsidP="00FB24BA">
      <w:pPr>
        <w:pStyle w:val="Titre2"/>
        <w:rPr>
          <w:rFonts w:ascii="Verdana" w:hAnsi="Verdana"/>
          <w:lang w:val="fr-BE"/>
        </w:rPr>
      </w:pPr>
      <w:r w:rsidRPr="008726F1">
        <w:rPr>
          <w:rFonts w:ascii="Verdana" w:hAnsi="Verdana"/>
          <w:lang w:val="fr-BE"/>
        </w:rPr>
        <w:t>Contexte :</w:t>
      </w:r>
    </w:p>
    <w:p w:rsidR="009B3D81" w:rsidRPr="008726F1" w:rsidRDefault="009B3D81" w:rsidP="009B3D81">
      <w:pPr>
        <w:pStyle w:val="Paragraphedeliste"/>
        <w:numPr>
          <w:ilvl w:val="0"/>
          <w:numId w:val="1"/>
        </w:numPr>
        <w:rPr>
          <w:rFonts w:ascii="Verdana" w:hAnsi="Verdana"/>
          <w:lang w:val="fr-BE"/>
        </w:rPr>
      </w:pPr>
      <w:r w:rsidRPr="008726F1">
        <w:rPr>
          <w:rFonts w:ascii="Verdana" w:hAnsi="Verdana"/>
          <w:lang w:val="fr-BE"/>
        </w:rPr>
        <w:t>L’EDF est confronté à une situation financière difficile</w:t>
      </w:r>
    </w:p>
    <w:p w:rsidR="009B3D81" w:rsidRPr="008726F1" w:rsidRDefault="009B3D81" w:rsidP="009B3D81">
      <w:pPr>
        <w:pStyle w:val="Paragraphedeliste"/>
        <w:numPr>
          <w:ilvl w:val="0"/>
          <w:numId w:val="1"/>
        </w:numPr>
        <w:rPr>
          <w:rFonts w:ascii="Verdana" w:hAnsi="Verdana"/>
          <w:lang w:val="fr-BE"/>
        </w:rPr>
      </w:pPr>
      <w:r w:rsidRPr="008726F1">
        <w:rPr>
          <w:rFonts w:ascii="Verdana" w:hAnsi="Verdana"/>
          <w:lang w:val="fr-BE"/>
        </w:rPr>
        <w:t>Les coûts de traduction/interprétation de l’anglais vers le français sont très élevés</w:t>
      </w:r>
    </w:p>
    <w:p w:rsidR="009B3D81" w:rsidRPr="008726F1" w:rsidRDefault="009B3D81" w:rsidP="009B3D81">
      <w:pPr>
        <w:pStyle w:val="Paragraphedeliste"/>
        <w:numPr>
          <w:ilvl w:val="0"/>
          <w:numId w:val="1"/>
        </w:numPr>
        <w:rPr>
          <w:rFonts w:ascii="Verdana" w:hAnsi="Verdana"/>
          <w:lang w:val="fr-BE"/>
        </w:rPr>
      </w:pPr>
      <w:r w:rsidRPr="008726F1">
        <w:rPr>
          <w:rFonts w:ascii="Verdana" w:hAnsi="Verdana"/>
          <w:lang w:val="fr-BE"/>
        </w:rPr>
        <w:t xml:space="preserve">L’EDF souhaite </w:t>
      </w:r>
    </w:p>
    <w:p w:rsidR="009B3D81" w:rsidRPr="008726F1" w:rsidRDefault="009B3D81" w:rsidP="009B3D81">
      <w:pPr>
        <w:pStyle w:val="Paragraphedeliste"/>
        <w:numPr>
          <w:ilvl w:val="1"/>
          <w:numId w:val="1"/>
        </w:numPr>
        <w:rPr>
          <w:rFonts w:ascii="Verdana" w:hAnsi="Verdana"/>
          <w:lang w:val="fr-BE"/>
        </w:rPr>
      </w:pPr>
      <w:r w:rsidRPr="008726F1">
        <w:rPr>
          <w:rFonts w:ascii="Verdana" w:hAnsi="Verdana"/>
          <w:lang w:val="fr-BE"/>
        </w:rPr>
        <w:t>discuter des besoins concrets des participants francophones aux AGA</w:t>
      </w:r>
    </w:p>
    <w:p w:rsidR="009B3D81" w:rsidRPr="008726F1" w:rsidRDefault="009B3D81" w:rsidP="009B3D81">
      <w:pPr>
        <w:pStyle w:val="Paragraphedeliste"/>
        <w:numPr>
          <w:ilvl w:val="1"/>
          <w:numId w:val="1"/>
        </w:numPr>
        <w:rPr>
          <w:rFonts w:ascii="Verdana" w:hAnsi="Verdana"/>
          <w:lang w:val="fr-BE"/>
        </w:rPr>
      </w:pPr>
      <w:r w:rsidRPr="008726F1">
        <w:rPr>
          <w:rFonts w:ascii="Verdana" w:hAnsi="Verdana"/>
          <w:lang w:val="fr-BE"/>
        </w:rPr>
        <w:t>examiner les alternatives possibles</w:t>
      </w:r>
    </w:p>
    <w:p w:rsidR="009B3D81" w:rsidRPr="008726F1" w:rsidRDefault="009B3D81" w:rsidP="00FB24BA">
      <w:pPr>
        <w:pStyle w:val="Titre2"/>
        <w:rPr>
          <w:rFonts w:ascii="Verdana" w:hAnsi="Verdana"/>
          <w:lang w:val="fr-BE"/>
        </w:rPr>
      </w:pPr>
      <w:r w:rsidRPr="008726F1">
        <w:rPr>
          <w:rFonts w:ascii="Verdana" w:hAnsi="Verdana"/>
          <w:lang w:val="fr-BE"/>
        </w:rPr>
        <w:t>Initiateur :</w:t>
      </w:r>
    </w:p>
    <w:p w:rsidR="009B3D81" w:rsidRPr="008726F1" w:rsidRDefault="009B3D81" w:rsidP="009B3D81">
      <w:pPr>
        <w:pStyle w:val="Paragraphedeliste"/>
        <w:numPr>
          <w:ilvl w:val="0"/>
          <w:numId w:val="2"/>
        </w:numPr>
        <w:rPr>
          <w:rFonts w:ascii="Verdana" w:hAnsi="Verdana"/>
          <w:lang w:val="fr-BE"/>
        </w:rPr>
      </w:pPr>
      <w:r w:rsidRPr="008726F1">
        <w:rPr>
          <w:rFonts w:ascii="Verdana" w:hAnsi="Verdana"/>
          <w:lang w:val="fr-BE"/>
        </w:rPr>
        <w:t>EDF</w:t>
      </w:r>
    </w:p>
    <w:p w:rsidR="009B3D81" w:rsidRPr="008726F1" w:rsidRDefault="009B3D81" w:rsidP="009B3D81">
      <w:pPr>
        <w:pStyle w:val="Paragraphedeliste"/>
        <w:numPr>
          <w:ilvl w:val="0"/>
          <w:numId w:val="2"/>
        </w:numPr>
        <w:rPr>
          <w:rFonts w:ascii="Verdana" w:hAnsi="Verdana"/>
          <w:lang w:val="fr-BE"/>
        </w:rPr>
      </w:pPr>
      <w:r w:rsidRPr="008726F1">
        <w:rPr>
          <w:rFonts w:ascii="Verdana" w:hAnsi="Verdana"/>
          <w:lang w:val="fr-BE"/>
        </w:rPr>
        <w:t xml:space="preserve">Muriel Da Via, finance </w:t>
      </w:r>
      <w:proofErr w:type="spellStart"/>
      <w:r w:rsidRPr="008726F1">
        <w:rPr>
          <w:rFonts w:ascii="Verdana" w:hAnsi="Verdana"/>
          <w:lang w:val="fr-BE"/>
        </w:rPr>
        <w:t>officer</w:t>
      </w:r>
      <w:proofErr w:type="spellEnd"/>
    </w:p>
    <w:p w:rsidR="009B3D81" w:rsidRPr="008726F1" w:rsidRDefault="009B3D81" w:rsidP="00FB24BA">
      <w:pPr>
        <w:pStyle w:val="Titre2"/>
        <w:rPr>
          <w:rFonts w:ascii="Verdana" w:hAnsi="Verdana"/>
          <w:lang w:val="fr-BE"/>
        </w:rPr>
      </w:pPr>
      <w:r w:rsidRPr="008726F1">
        <w:rPr>
          <w:rFonts w:ascii="Verdana" w:hAnsi="Verdana"/>
          <w:lang w:val="fr-BE"/>
        </w:rPr>
        <w:t xml:space="preserve">Date / Heure : </w:t>
      </w:r>
    </w:p>
    <w:p w:rsidR="009B3D81" w:rsidRPr="008726F1" w:rsidRDefault="009B3D81" w:rsidP="009B3D81">
      <w:pPr>
        <w:pStyle w:val="Paragraphedeliste"/>
        <w:numPr>
          <w:ilvl w:val="0"/>
          <w:numId w:val="3"/>
        </w:numPr>
        <w:rPr>
          <w:rFonts w:ascii="Verdana" w:hAnsi="Verdana"/>
          <w:lang w:val="fr-BE"/>
        </w:rPr>
      </w:pPr>
      <w:r w:rsidRPr="008726F1">
        <w:rPr>
          <w:rFonts w:ascii="Verdana" w:hAnsi="Verdana"/>
          <w:lang w:val="fr-BE"/>
        </w:rPr>
        <w:t>Dimanche 31/05</w:t>
      </w:r>
    </w:p>
    <w:p w:rsidR="009B3D81" w:rsidRPr="008726F1" w:rsidRDefault="009B3D81" w:rsidP="009B3D81">
      <w:pPr>
        <w:pStyle w:val="Paragraphedeliste"/>
        <w:numPr>
          <w:ilvl w:val="0"/>
          <w:numId w:val="3"/>
        </w:numPr>
        <w:rPr>
          <w:rFonts w:ascii="Verdana" w:hAnsi="Verdana"/>
          <w:lang w:val="fr-BE"/>
        </w:rPr>
      </w:pPr>
      <w:r w:rsidRPr="008726F1">
        <w:rPr>
          <w:rFonts w:ascii="Verdana" w:hAnsi="Verdana"/>
          <w:lang w:val="fr-BE"/>
        </w:rPr>
        <w:t>8 heure (petit déjeuner)</w:t>
      </w:r>
    </w:p>
    <w:p w:rsidR="009B3D81" w:rsidRPr="008726F1" w:rsidRDefault="009B3D81" w:rsidP="00FB24BA">
      <w:pPr>
        <w:pStyle w:val="Titre2"/>
        <w:rPr>
          <w:rFonts w:ascii="Verdana" w:hAnsi="Verdana"/>
          <w:lang w:val="fr-BE"/>
        </w:rPr>
      </w:pPr>
      <w:r w:rsidRPr="008726F1">
        <w:rPr>
          <w:rFonts w:ascii="Verdana" w:hAnsi="Verdana"/>
          <w:lang w:val="fr-BE"/>
        </w:rPr>
        <w:t xml:space="preserve">Invités : </w:t>
      </w:r>
    </w:p>
    <w:p w:rsidR="009B3D81" w:rsidRPr="008726F1" w:rsidRDefault="0092274E" w:rsidP="009B3D81">
      <w:pPr>
        <w:pStyle w:val="Paragraphedeliste"/>
        <w:numPr>
          <w:ilvl w:val="0"/>
          <w:numId w:val="4"/>
        </w:numPr>
        <w:rPr>
          <w:rFonts w:ascii="Verdana" w:hAnsi="Verdana"/>
          <w:lang w:val="fr-BE"/>
        </w:rPr>
      </w:pPr>
      <w:r w:rsidRPr="008726F1">
        <w:rPr>
          <w:rFonts w:ascii="Verdana" w:hAnsi="Verdana"/>
          <w:lang w:val="fr-BE"/>
        </w:rPr>
        <w:t>Anaï</w:t>
      </w:r>
      <w:r w:rsidR="009B3D81" w:rsidRPr="008726F1">
        <w:rPr>
          <w:rFonts w:ascii="Verdana" w:hAnsi="Verdana"/>
          <w:lang w:val="fr-BE"/>
        </w:rPr>
        <w:t>s Boukerdous</w:t>
      </w:r>
      <w:r w:rsidR="001E061A" w:rsidRPr="008726F1">
        <w:rPr>
          <w:rFonts w:ascii="Verdana" w:hAnsi="Verdana"/>
          <w:lang w:val="fr-BE"/>
        </w:rPr>
        <w:t>, BDF, Belgique</w:t>
      </w:r>
    </w:p>
    <w:p w:rsidR="009B3D81" w:rsidRPr="008726F1" w:rsidRDefault="009B3D81" w:rsidP="009B3D81">
      <w:pPr>
        <w:pStyle w:val="Paragraphedeliste"/>
        <w:numPr>
          <w:ilvl w:val="0"/>
          <w:numId w:val="4"/>
        </w:numPr>
        <w:rPr>
          <w:rFonts w:ascii="Verdana" w:hAnsi="Verdana"/>
          <w:lang w:val="fr-BE"/>
        </w:rPr>
      </w:pPr>
      <w:r w:rsidRPr="008726F1">
        <w:rPr>
          <w:rFonts w:ascii="Verdana" w:hAnsi="Verdana"/>
          <w:lang w:val="fr-BE"/>
        </w:rPr>
        <w:t>Ronald Vrydag</w:t>
      </w:r>
      <w:r w:rsidR="001E061A" w:rsidRPr="008726F1">
        <w:rPr>
          <w:rFonts w:ascii="Verdana" w:hAnsi="Verdana"/>
          <w:lang w:val="fr-BE"/>
        </w:rPr>
        <w:t>, BDF, Belgique</w:t>
      </w:r>
    </w:p>
    <w:p w:rsidR="009B3D81" w:rsidRPr="008726F1" w:rsidRDefault="009B3D81" w:rsidP="009B3D81">
      <w:pPr>
        <w:pStyle w:val="Paragraphedeliste"/>
        <w:numPr>
          <w:ilvl w:val="0"/>
          <w:numId w:val="4"/>
        </w:numPr>
        <w:rPr>
          <w:rFonts w:ascii="Verdana" w:hAnsi="Verdana"/>
          <w:lang w:val="fr-BE"/>
        </w:rPr>
      </w:pPr>
      <w:r w:rsidRPr="008726F1">
        <w:rPr>
          <w:rFonts w:ascii="Verdana" w:hAnsi="Verdana"/>
          <w:lang w:val="fr-BE"/>
        </w:rPr>
        <w:t>Alain Faure, CFHE, France</w:t>
      </w:r>
    </w:p>
    <w:p w:rsidR="009B3D81" w:rsidRPr="008726F1" w:rsidRDefault="009B3D81" w:rsidP="009B3D81">
      <w:pPr>
        <w:pStyle w:val="Paragraphedeliste"/>
        <w:numPr>
          <w:ilvl w:val="0"/>
          <w:numId w:val="4"/>
        </w:numPr>
        <w:rPr>
          <w:rFonts w:ascii="Verdana" w:hAnsi="Verdana"/>
          <w:lang w:val="fr-BE"/>
        </w:rPr>
      </w:pPr>
      <w:r w:rsidRPr="008726F1">
        <w:rPr>
          <w:rFonts w:ascii="Verdana" w:hAnsi="Verdana"/>
          <w:lang w:val="fr-BE"/>
        </w:rPr>
        <w:t xml:space="preserve">Philippe </w:t>
      </w:r>
      <w:proofErr w:type="spellStart"/>
      <w:r w:rsidRPr="008726F1">
        <w:rPr>
          <w:rFonts w:ascii="Verdana" w:hAnsi="Verdana"/>
          <w:lang w:val="fr-BE"/>
        </w:rPr>
        <w:t>Miet</w:t>
      </w:r>
      <w:proofErr w:type="spellEnd"/>
      <w:r w:rsidRPr="008726F1">
        <w:rPr>
          <w:rFonts w:ascii="Verdana" w:hAnsi="Verdana"/>
          <w:lang w:val="fr-BE"/>
        </w:rPr>
        <w:t>, CFHE, France</w:t>
      </w:r>
    </w:p>
    <w:p w:rsidR="001E061A" w:rsidRPr="008726F1" w:rsidRDefault="009B3D81" w:rsidP="001E061A">
      <w:pPr>
        <w:pStyle w:val="Paragraphedeliste"/>
        <w:numPr>
          <w:ilvl w:val="0"/>
          <w:numId w:val="4"/>
        </w:numPr>
        <w:rPr>
          <w:rFonts w:ascii="Verdana" w:hAnsi="Verdana"/>
          <w:lang w:val="fr-BE"/>
        </w:rPr>
      </w:pPr>
      <w:r w:rsidRPr="008726F1">
        <w:rPr>
          <w:rFonts w:ascii="Verdana" w:hAnsi="Verdana"/>
          <w:lang w:val="fr-BE"/>
        </w:rPr>
        <w:t xml:space="preserve">Sophie </w:t>
      </w:r>
      <w:proofErr w:type="spellStart"/>
      <w:r w:rsidRPr="008726F1">
        <w:rPr>
          <w:rFonts w:ascii="Verdana" w:hAnsi="Verdana"/>
          <w:lang w:val="fr-BE"/>
        </w:rPr>
        <w:t>Escolar</w:t>
      </w:r>
      <w:proofErr w:type="spellEnd"/>
      <w:r w:rsidRPr="008726F1">
        <w:rPr>
          <w:rFonts w:ascii="Verdana" w:hAnsi="Verdana"/>
          <w:lang w:val="fr-BE"/>
        </w:rPr>
        <w:t xml:space="preserve">, CFHE, </w:t>
      </w:r>
      <w:r w:rsidR="001E061A" w:rsidRPr="008726F1">
        <w:rPr>
          <w:rFonts w:ascii="Verdana" w:hAnsi="Verdana"/>
          <w:lang w:val="fr-BE"/>
        </w:rPr>
        <w:t>France</w:t>
      </w:r>
    </w:p>
    <w:p w:rsidR="009B3D81" w:rsidRPr="008726F1" w:rsidRDefault="009B3D81" w:rsidP="009B3D81">
      <w:pPr>
        <w:pStyle w:val="Paragraphedeliste"/>
        <w:numPr>
          <w:ilvl w:val="0"/>
          <w:numId w:val="4"/>
        </w:numPr>
        <w:rPr>
          <w:rFonts w:ascii="Verdana" w:hAnsi="Verdana"/>
          <w:lang w:val="fr-BE"/>
        </w:rPr>
      </w:pPr>
      <w:r w:rsidRPr="008726F1">
        <w:rPr>
          <w:rFonts w:ascii="Verdana" w:hAnsi="Verdana"/>
          <w:lang w:val="fr-BE"/>
        </w:rPr>
        <w:t xml:space="preserve">Raymond </w:t>
      </w:r>
      <w:proofErr w:type="spellStart"/>
      <w:r w:rsidRPr="008726F1">
        <w:rPr>
          <w:rFonts w:ascii="Verdana" w:hAnsi="Verdana"/>
          <w:lang w:val="fr-BE"/>
        </w:rPr>
        <w:t>Ceccotto</w:t>
      </w:r>
      <w:proofErr w:type="spellEnd"/>
      <w:r w:rsidRPr="008726F1">
        <w:rPr>
          <w:rFonts w:ascii="Verdana" w:hAnsi="Verdana"/>
          <w:lang w:val="fr-BE"/>
        </w:rPr>
        <w:t>, ARFIE, Luxembourg</w:t>
      </w:r>
    </w:p>
    <w:p w:rsidR="009B3D81" w:rsidRPr="008726F1" w:rsidRDefault="009B3D81" w:rsidP="009B3D81">
      <w:pPr>
        <w:pStyle w:val="Paragraphedeliste"/>
        <w:numPr>
          <w:ilvl w:val="0"/>
          <w:numId w:val="4"/>
        </w:numPr>
        <w:rPr>
          <w:rFonts w:ascii="Verdana" w:hAnsi="Verdana"/>
          <w:lang w:val="fr-BE"/>
        </w:rPr>
      </w:pPr>
      <w:r w:rsidRPr="008726F1">
        <w:rPr>
          <w:rFonts w:ascii="Verdana" w:hAnsi="Verdana"/>
          <w:lang w:val="fr-BE"/>
        </w:rPr>
        <w:t xml:space="preserve">Sandrine </w:t>
      </w:r>
      <w:proofErr w:type="spellStart"/>
      <w:r w:rsidRPr="008726F1">
        <w:rPr>
          <w:rFonts w:ascii="Verdana" w:hAnsi="Verdana"/>
          <w:lang w:val="fr-BE"/>
        </w:rPr>
        <w:t>Bem</w:t>
      </w:r>
      <w:proofErr w:type="spellEnd"/>
      <w:r w:rsidRPr="008726F1">
        <w:rPr>
          <w:rFonts w:ascii="Verdana" w:hAnsi="Verdana"/>
          <w:lang w:val="fr-BE"/>
        </w:rPr>
        <w:t>, Info Handicap, Luxembourg</w:t>
      </w:r>
    </w:p>
    <w:p w:rsidR="009B3D81" w:rsidRPr="008726F1" w:rsidRDefault="001E061A" w:rsidP="009B3D81">
      <w:pPr>
        <w:pStyle w:val="Paragraphedeliste"/>
        <w:numPr>
          <w:ilvl w:val="0"/>
          <w:numId w:val="4"/>
        </w:numPr>
        <w:rPr>
          <w:rFonts w:ascii="Verdana" w:hAnsi="Verdana"/>
          <w:lang w:val="fr-BE"/>
        </w:rPr>
      </w:pPr>
      <w:r w:rsidRPr="008726F1">
        <w:rPr>
          <w:rFonts w:ascii="Verdana" w:hAnsi="Verdana"/>
          <w:lang w:val="fr-BE"/>
        </w:rPr>
        <w:t xml:space="preserve">Paul </w:t>
      </w:r>
      <w:proofErr w:type="spellStart"/>
      <w:r w:rsidRPr="008726F1">
        <w:rPr>
          <w:rFonts w:ascii="Verdana" w:hAnsi="Verdana"/>
          <w:lang w:val="fr-BE"/>
        </w:rPr>
        <w:t>Hendel</w:t>
      </w:r>
      <w:proofErr w:type="spellEnd"/>
      <w:r w:rsidRPr="008726F1">
        <w:rPr>
          <w:rFonts w:ascii="Verdana" w:hAnsi="Verdana"/>
          <w:lang w:val="fr-BE"/>
        </w:rPr>
        <w:t>, info Handicap, Luxembourg (Conseil national)</w:t>
      </w:r>
    </w:p>
    <w:p w:rsidR="001E061A" w:rsidRPr="008726F1" w:rsidRDefault="001E061A" w:rsidP="009B3D81">
      <w:pPr>
        <w:pStyle w:val="Paragraphedeliste"/>
        <w:numPr>
          <w:ilvl w:val="0"/>
          <w:numId w:val="4"/>
        </w:numPr>
        <w:rPr>
          <w:rFonts w:ascii="Verdana" w:hAnsi="Verdana"/>
          <w:lang w:val="fr-BE"/>
        </w:rPr>
      </w:pPr>
      <w:r w:rsidRPr="008726F1">
        <w:rPr>
          <w:rFonts w:ascii="Verdana" w:hAnsi="Verdana"/>
          <w:lang w:val="fr-BE"/>
        </w:rPr>
        <w:t xml:space="preserve">Guy </w:t>
      </w:r>
      <w:proofErr w:type="spellStart"/>
      <w:r w:rsidRPr="008726F1">
        <w:rPr>
          <w:rFonts w:ascii="Verdana" w:hAnsi="Verdana"/>
          <w:lang w:val="fr-BE"/>
        </w:rPr>
        <w:t>Verdot</w:t>
      </w:r>
      <w:proofErr w:type="spellEnd"/>
      <w:r w:rsidRPr="008726F1">
        <w:rPr>
          <w:rFonts w:ascii="Verdana" w:hAnsi="Verdana"/>
          <w:lang w:val="fr-BE"/>
        </w:rPr>
        <w:t>, Debra-International, Luxembourg</w:t>
      </w:r>
    </w:p>
    <w:p w:rsidR="001E061A" w:rsidRPr="008726F1" w:rsidRDefault="001E061A" w:rsidP="009B3D81">
      <w:pPr>
        <w:pStyle w:val="Paragraphedeliste"/>
        <w:numPr>
          <w:ilvl w:val="0"/>
          <w:numId w:val="4"/>
        </w:numPr>
        <w:rPr>
          <w:rFonts w:ascii="Verdana" w:hAnsi="Verdana"/>
          <w:lang w:val="fr-BE"/>
        </w:rPr>
      </w:pPr>
      <w:r w:rsidRPr="008726F1">
        <w:rPr>
          <w:rFonts w:ascii="Verdana" w:hAnsi="Verdana"/>
          <w:lang w:val="fr-BE"/>
        </w:rPr>
        <w:t>Jean-Luc Simon, DPI, Président, Français</w:t>
      </w:r>
    </w:p>
    <w:p w:rsidR="00B01A38" w:rsidRPr="008726F1" w:rsidRDefault="00B01A38" w:rsidP="00FB24BA">
      <w:pPr>
        <w:pStyle w:val="Titre2"/>
        <w:rPr>
          <w:rFonts w:ascii="Verdana" w:hAnsi="Verdana"/>
          <w:lang w:val="fr-BE"/>
        </w:rPr>
      </w:pPr>
      <w:r w:rsidRPr="008726F1">
        <w:rPr>
          <w:rFonts w:ascii="Verdana" w:hAnsi="Verdana"/>
          <w:lang w:val="fr-BE"/>
        </w:rPr>
        <w:t>Mandat des délégués du BDF lors de cette réunion :</w:t>
      </w:r>
    </w:p>
    <w:p w:rsidR="00B01A38" w:rsidRPr="008726F1" w:rsidRDefault="00B01A38" w:rsidP="00B01A38">
      <w:pPr>
        <w:pStyle w:val="Paragraphedeliste"/>
        <w:numPr>
          <w:ilvl w:val="0"/>
          <w:numId w:val="6"/>
        </w:numPr>
        <w:rPr>
          <w:rFonts w:ascii="Verdana" w:hAnsi="Verdana"/>
          <w:lang w:val="fr-BE"/>
        </w:rPr>
      </w:pPr>
      <w:r w:rsidRPr="008726F1">
        <w:rPr>
          <w:rFonts w:ascii="Verdana" w:hAnsi="Verdana"/>
          <w:lang w:val="fr-BE"/>
        </w:rPr>
        <w:t>Les délégués du BDF ont pour mandat de participer de manière éclairante à la discussion</w:t>
      </w:r>
    </w:p>
    <w:p w:rsidR="00B01A38" w:rsidRPr="008726F1" w:rsidRDefault="00B01A38" w:rsidP="00B01A38">
      <w:pPr>
        <w:pStyle w:val="Paragraphedeliste"/>
        <w:numPr>
          <w:ilvl w:val="0"/>
          <w:numId w:val="6"/>
        </w:numPr>
        <w:rPr>
          <w:rFonts w:ascii="Verdana" w:hAnsi="Verdana"/>
          <w:lang w:val="fr-BE"/>
        </w:rPr>
      </w:pPr>
      <w:r w:rsidRPr="008726F1">
        <w:rPr>
          <w:rFonts w:ascii="Verdana" w:hAnsi="Verdana"/>
          <w:lang w:val="fr-BE"/>
        </w:rPr>
        <w:t>Ils n’ont pas mandat d’engager le BDF par rapport à une décision qui</w:t>
      </w:r>
    </w:p>
    <w:p w:rsidR="00B01A38" w:rsidRPr="008726F1" w:rsidRDefault="00B01A38" w:rsidP="00B01A38">
      <w:pPr>
        <w:pStyle w:val="Paragraphedeliste"/>
        <w:numPr>
          <w:ilvl w:val="1"/>
          <w:numId w:val="6"/>
        </w:numPr>
        <w:rPr>
          <w:rFonts w:ascii="Verdana" w:hAnsi="Verdana"/>
          <w:lang w:val="fr-BE"/>
        </w:rPr>
      </w:pPr>
      <w:r w:rsidRPr="008726F1">
        <w:rPr>
          <w:rFonts w:ascii="Verdana" w:hAnsi="Verdana"/>
          <w:lang w:val="fr-BE"/>
        </w:rPr>
        <w:t>Impliquerait un détournement des statuts de l’EDF</w:t>
      </w:r>
    </w:p>
    <w:p w:rsidR="00B01A38" w:rsidRPr="008726F1" w:rsidRDefault="00B01A38" w:rsidP="00B01A38">
      <w:pPr>
        <w:pStyle w:val="Paragraphedeliste"/>
        <w:numPr>
          <w:ilvl w:val="1"/>
          <w:numId w:val="6"/>
        </w:numPr>
        <w:rPr>
          <w:rFonts w:ascii="Verdana" w:hAnsi="Verdana"/>
          <w:lang w:val="fr-BE"/>
        </w:rPr>
      </w:pPr>
      <w:r w:rsidRPr="008726F1">
        <w:rPr>
          <w:rFonts w:ascii="Verdana" w:hAnsi="Verdana"/>
          <w:lang w:val="fr-BE"/>
        </w:rPr>
        <w:t>Impliquerait une diminution de la capacité des personnes handicapées à participer, au sei</w:t>
      </w:r>
      <w:r w:rsidR="0092274E" w:rsidRPr="008726F1">
        <w:rPr>
          <w:rFonts w:ascii="Verdana" w:hAnsi="Verdana"/>
          <w:lang w:val="fr-BE"/>
        </w:rPr>
        <w:t>n de l’EDF, aux décisions qui les</w:t>
      </w:r>
      <w:r w:rsidRPr="008726F1">
        <w:rPr>
          <w:rFonts w:ascii="Verdana" w:hAnsi="Verdana"/>
          <w:lang w:val="fr-BE"/>
        </w:rPr>
        <w:t xml:space="preserve"> concernent </w:t>
      </w:r>
    </w:p>
    <w:p w:rsidR="003D4BFE" w:rsidRPr="008726F1" w:rsidRDefault="003D4BFE" w:rsidP="003D4BFE">
      <w:pPr>
        <w:pStyle w:val="Paragraphedeliste"/>
        <w:numPr>
          <w:ilvl w:val="0"/>
          <w:numId w:val="6"/>
        </w:numPr>
        <w:rPr>
          <w:rFonts w:ascii="Verdana" w:hAnsi="Verdana"/>
          <w:lang w:val="fr-BE"/>
        </w:rPr>
      </w:pPr>
      <w:r w:rsidRPr="008726F1">
        <w:rPr>
          <w:rFonts w:ascii="Verdana" w:hAnsi="Verdana"/>
          <w:lang w:val="fr-BE"/>
        </w:rPr>
        <w:t xml:space="preserve">L’important est de bien déterminer comment l’EDF aborde les choses : </w:t>
      </w:r>
    </w:p>
    <w:p w:rsidR="003D4BFE" w:rsidRDefault="00FB24BA" w:rsidP="003D4BFE">
      <w:pPr>
        <w:pStyle w:val="Paragraphedeliste"/>
        <w:numPr>
          <w:ilvl w:val="1"/>
          <w:numId w:val="6"/>
        </w:numPr>
        <w:rPr>
          <w:rFonts w:ascii="Verdana" w:hAnsi="Verdana"/>
          <w:lang w:val="fr-BE"/>
        </w:rPr>
      </w:pPr>
      <w:r w:rsidRPr="008726F1">
        <w:rPr>
          <w:rFonts w:ascii="Verdana" w:hAnsi="Verdana"/>
          <w:lang w:val="fr-BE"/>
        </w:rPr>
        <w:lastRenderedPageBreak/>
        <w:t>S</w:t>
      </w:r>
      <w:r w:rsidR="003D4BFE" w:rsidRPr="008726F1">
        <w:rPr>
          <w:rFonts w:ascii="Verdana" w:hAnsi="Verdana"/>
          <w:lang w:val="fr-BE"/>
        </w:rPr>
        <w:t>ont-il</w:t>
      </w:r>
      <w:r w:rsidRPr="008726F1">
        <w:rPr>
          <w:rFonts w:ascii="Verdana" w:hAnsi="Verdana"/>
          <w:lang w:val="fr-BE"/>
        </w:rPr>
        <w:t>s</w:t>
      </w:r>
      <w:r w:rsidR="003D4BFE" w:rsidRPr="008726F1">
        <w:rPr>
          <w:rFonts w:ascii="Verdana" w:hAnsi="Verdana"/>
          <w:lang w:val="fr-BE"/>
        </w:rPr>
        <w:t xml:space="preserve"> dans la logique « le français coûte trop cher, on impose son abandon »</w:t>
      </w:r>
      <w:r w:rsidR="00237E41" w:rsidRPr="008726F1">
        <w:rPr>
          <w:rFonts w:ascii="Verdana" w:hAnsi="Verdana"/>
          <w:lang w:val="fr-BE"/>
        </w:rPr>
        <w:t> ?</w:t>
      </w:r>
    </w:p>
    <w:p w:rsidR="008726F1" w:rsidRPr="008726F1" w:rsidRDefault="008726F1" w:rsidP="008726F1">
      <w:pPr>
        <w:pStyle w:val="Paragraphedeliste"/>
        <w:numPr>
          <w:ilvl w:val="2"/>
          <w:numId w:val="6"/>
        </w:numPr>
        <w:rPr>
          <w:rFonts w:ascii="Verdana" w:hAnsi="Verdana"/>
          <w:lang w:val="fr-BE"/>
        </w:rPr>
      </w:pPr>
      <w:r>
        <w:rPr>
          <w:rFonts w:ascii="Verdana" w:hAnsi="Verdana"/>
          <w:lang w:val="fr-BE"/>
        </w:rPr>
        <w:t>Attention s’ils disent « On comprend l’importance du français, on aimerait bien, mais, budgétairement c’est intenable, il faut l’abandonner… », cela revient de fait à la même chose, c’est simplement exprimé de manière plus douce…</w:t>
      </w:r>
    </w:p>
    <w:p w:rsidR="003D4BFE" w:rsidRDefault="00FB24BA" w:rsidP="003D4BFE">
      <w:pPr>
        <w:pStyle w:val="Paragraphedeliste"/>
        <w:numPr>
          <w:ilvl w:val="1"/>
          <w:numId w:val="6"/>
        </w:numPr>
        <w:rPr>
          <w:rFonts w:ascii="Verdana" w:hAnsi="Verdana"/>
          <w:lang w:val="fr-BE"/>
        </w:rPr>
      </w:pPr>
      <w:r w:rsidRPr="008726F1">
        <w:rPr>
          <w:rFonts w:ascii="Verdana" w:hAnsi="Verdana"/>
          <w:lang w:val="fr-BE"/>
        </w:rPr>
        <w:t>S</w:t>
      </w:r>
      <w:r w:rsidR="00237E41" w:rsidRPr="008726F1">
        <w:rPr>
          <w:rFonts w:ascii="Verdana" w:hAnsi="Verdana"/>
          <w:lang w:val="fr-BE"/>
        </w:rPr>
        <w:t>ont-il</w:t>
      </w:r>
      <w:r w:rsidRPr="008726F1">
        <w:rPr>
          <w:rFonts w:ascii="Verdana" w:hAnsi="Verdana"/>
          <w:lang w:val="fr-BE"/>
        </w:rPr>
        <w:t>s</w:t>
      </w:r>
      <w:r w:rsidR="00237E41" w:rsidRPr="008726F1">
        <w:rPr>
          <w:rFonts w:ascii="Verdana" w:hAnsi="Verdana"/>
          <w:lang w:val="fr-BE"/>
        </w:rPr>
        <w:t xml:space="preserve"> dans une logique de </w:t>
      </w:r>
      <w:r w:rsidR="008726F1">
        <w:rPr>
          <w:rFonts w:ascii="Verdana" w:hAnsi="Verdana"/>
          <w:lang w:val="fr-BE"/>
        </w:rPr>
        <w:t xml:space="preserve">réelle </w:t>
      </w:r>
      <w:r w:rsidR="00237E41" w:rsidRPr="008726F1">
        <w:rPr>
          <w:rFonts w:ascii="Verdana" w:hAnsi="Verdana"/>
          <w:lang w:val="fr-BE"/>
        </w:rPr>
        <w:t>recherche de solution</w:t>
      </w:r>
      <w:r w:rsidR="00C80BDB" w:rsidRPr="008726F1">
        <w:rPr>
          <w:rFonts w:ascii="Verdana" w:hAnsi="Verdana"/>
          <w:lang w:val="fr-BE"/>
        </w:rPr>
        <w:t>s</w:t>
      </w:r>
      <w:r w:rsidR="00237E41" w:rsidRPr="008726F1">
        <w:rPr>
          <w:rFonts w:ascii="Verdana" w:hAnsi="Verdana"/>
          <w:lang w:val="fr-BE"/>
        </w:rPr>
        <w:t> pour le maintien des 2 langues</w:t>
      </w:r>
      <w:r w:rsidR="008726F1">
        <w:rPr>
          <w:rFonts w:ascii="Verdana" w:hAnsi="Verdana"/>
          <w:lang w:val="fr-BE"/>
        </w:rPr>
        <w:t xml:space="preserve"> </w:t>
      </w:r>
      <w:r w:rsidR="00237E41" w:rsidRPr="008726F1">
        <w:rPr>
          <w:rFonts w:ascii="Verdana" w:hAnsi="Verdana"/>
          <w:lang w:val="fr-BE"/>
        </w:rPr>
        <w:t>?</w:t>
      </w:r>
    </w:p>
    <w:p w:rsidR="008726F1" w:rsidRDefault="008726F1" w:rsidP="008726F1">
      <w:pPr>
        <w:pStyle w:val="Paragraphedeliste"/>
        <w:numPr>
          <w:ilvl w:val="0"/>
          <w:numId w:val="6"/>
        </w:numPr>
        <w:rPr>
          <w:rFonts w:ascii="Verdana" w:hAnsi="Verdana"/>
          <w:lang w:val="fr-BE"/>
        </w:rPr>
      </w:pPr>
      <w:r>
        <w:rPr>
          <w:rFonts w:ascii="Verdana" w:hAnsi="Verdana"/>
          <w:lang w:val="fr-BE"/>
        </w:rPr>
        <w:t>Observer le positionnement des uns et des autres :</w:t>
      </w:r>
    </w:p>
    <w:p w:rsidR="008726F1" w:rsidRDefault="008726F1" w:rsidP="008726F1">
      <w:pPr>
        <w:pStyle w:val="Paragraphedeliste"/>
        <w:numPr>
          <w:ilvl w:val="1"/>
          <w:numId w:val="6"/>
        </w:numPr>
        <w:rPr>
          <w:rFonts w:ascii="Verdana" w:hAnsi="Verdana"/>
          <w:lang w:val="fr-BE"/>
        </w:rPr>
      </w:pPr>
      <w:r>
        <w:rPr>
          <w:rFonts w:ascii="Verdana" w:hAnsi="Verdana"/>
          <w:lang w:val="fr-BE"/>
        </w:rPr>
        <w:t>Qui</w:t>
      </w:r>
      <w:r w:rsidR="00D50AFA">
        <w:rPr>
          <w:rFonts w:ascii="Verdana" w:hAnsi="Verdana"/>
          <w:lang w:val="fr-BE"/>
        </w:rPr>
        <w:t>,</w:t>
      </w:r>
      <w:r>
        <w:rPr>
          <w:rFonts w:ascii="Verdana" w:hAnsi="Verdana"/>
          <w:lang w:val="fr-BE"/>
        </w:rPr>
        <w:t xml:space="preserve"> dans les Français et Luxembourgeois irait dans le sens</w:t>
      </w:r>
      <w:r w:rsidR="00D50AFA">
        <w:rPr>
          <w:rFonts w:ascii="Verdana" w:hAnsi="Verdana"/>
          <w:lang w:val="fr-BE"/>
        </w:rPr>
        <w:t> :</w:t>
      </w:r>
    </w:p>
    <w:p w:rsidR="008726F1" w:rsidRDefault="00D50AFA" w:rsidP="008726F1">
      <w:pPr>
        <w:pStyle w:val="Paragraphedeliste"/>
        <w:numPr>
          <w:ilvl w:val="2"/>
          <w:numId w:val="6"/>
        </w:numPr>
        <w:rPr>
          <w:rFonts w:ascii="Verdana" w:hAnsi="Verdana"/>
          <w:lang w:val="fr-BE"/>
        </w:rPr>
      </w:pPr>
      <w:r>
        <w:rPr>
          <w:rFonts w:ascii="Verdana" w:hAnsi="Verdana"/>
          <w:lang w:val="fr-BE"/>
        </w:rPr>
        <w:t>d</w:t>
      </w:r>
      <w:r w:rsidR="008726F1">
        <w:rPr>
          <w:rFonts w:ascii="Verdana" w:hAnsi="Verdana"/>
          <w:lang w:val="fr-BE"/>
        </w:rPr>
        <w:t xml:space="preserve">u BDF </w:t>
      </w:r>
    </w:p>
    <w:p w:rsidR="008726F1" w:rsidRDefault="00D50AFA" w:rsidP="008726F1">
      <w:pPr>
        <w:pStyle w:val="Paragraphedeliste"/>
        <w:numPr>
          <w:ilvl w:val="2"/>
          <w:numId w:val="6"/>
        </w:numPr>
        <w:rPr>
          <w:rFonts w:ascii="Verdana" w:hAnsi="Verdana"/>
          <w:lang w:val="fr-BE"/>
        </w:rPr>
      </w:pPr>
      <w:r>
        <w:rPr>
          <w:rFonts w:ascii="Verdana" w:hAnsi="Verdana"/>
          <w:lang w:val="fr-BE"/>
        </w:rPr>
        <w:t>d</w:t>
      </w:r>
      <w:r w:rsidR="008726F1">
        <w:rPr>
          <w:rFonts w:ascii="Verdana" w:hAnsi="Verdana"/>
          <w:lang w:val="fr-BE"/>
        </w:rPr>
        <w:t>e l’EDF</w:t>
      </w:r>
    </w:p>
    <w:p w:rsidR="008726F1" w:rsidRDefault="008726F1" w:rsidP="008726F1">
      <w:pPr>
        <w:pStyle w:val="Paragraphedeliste"/>
        <w:numPr>
          <w:ilvl w:val="1"/>
          <w:numId w:val="6"/>
        </w:numPr>
        <w:rPr>
          <w:rFonts w:ascii="Verdana" w:hAnsi="Verdana"/>
          <w:lang w:val="fr-BE"/>
        </w:rPr>
      </w:pPr>
      <w:r>
        <w:rPr>
          <w:rFonts w:ascii="Verdana" w:hAnsi="Verdana"/>
          <w:lang w:val="fr-BE"/>
        </w:rPr>
        <w:t>Qui joue le « gentil » au niveau EDF : vraisemblablement Catherine Naughton</w:t>
      </w:r>
    </w:p>
    <w:p w:rsidR="006561C4" w:rsidRPr="006561C4" w:rsidRDefault="008726F1" w:rsidP="006561C4">
      <w:pPr>
        <w:pStyle w:val="Paragraphedeliste"/>
        <w:numPr>
          <w:ilvl w:val="2"/>
          <w:numId w:val="6"/>
        </w:numPr>
        <w:rPr>
          <w:rFonts w:ascii="Verdana" w:hAnsi="Verdana"/>
          <w:lang w:val="fr-BE"/>
        </w:rPr>
      </w:pPr>
      <w:r>
        <w:rPr>
          <w:rFonts w:ascii="Verdana" w:hAnsi="Verdana"/>
          <w:lang w:val="fr-BE"/>
        </w:rPr>
        <w:t xml:space="preserve">Qui joue le « méchant » au niveau de l’EDF : vraisemblablement </w:t>
      </w:r>
      <w:r w:rsidR="000E61E7">
        <w:rPr>
          <w:rFonts w:ascii="Verdana" w:hAnsi="Verdana"/>
          <w:lang w:val="fr-BE"/>
        </w:rPr>
        <w:t xml:space="preserve">Muriel Da </w:t>
      </w:r>
      <w:proofErr w:type="spellStart"/>
      <w:r w:rsidR="000E61E7">
        <w:rPr>
          <w:rFonts w:ascii="Verdana" w:hAnsi="Verdana"/>
          <w:lang w:val="fr-BE"/>
        </w:rPr>
        <w:t>Via</w:t>
      </w:r>
      <w:r w:rsidR="000E61E7" w:rsidRPr="006561C4">
        <w:rPr>
          <w:rFonts w:ascii="Verdana" w:hAnsi="Verdana"/>
          <w:lang w:val="fr-BE"/>
        </w:rPr>
        <w:t>En</w:t>
      </w:r>
      <w:proofErr w:type="spellEnd"/>
      <w:r w:rsidR="000E61E7" w:rsidRPr="006561C4">
        <w:rPr>
          <w:rFonts w:ascii="Verdana" w:hAnsi="Verdana"/>
          <w:lang w:val="fr-BE"/>
        </w:rPr>
        <w:t xml:space="preserve"> sachant, qu’en fait Muriel et Catherine sont seulement les deux faces d’une même pièce : la décision dépend de Catherine et Muriel n’est que l’argument comptable</w:t>
      </w:r>
    </w:p>
    <w:p w:rsidR="009B3D81" w:rsidRPr="008726F1" w:rsidRDefault="001E061A" w:rsidP="00FB24BA">
      <w:pPr>
        <w:pStyle w:val="Titre2"/>
        <w:rPr>
          <w:rFonts w:ascii="Verdana" w:hAnsi="Verdana"/>
          <w:lang w:val="fr-BE"/>
        </w:rPr>
      </w:pPr>
      <w:r w:rsidRPr="008726F1">
        <w:rPr>
          <w:rFonts w:ascii="Verdana" w:hAnsi="Verdana"/>
          <w:lang w:val="fr-BE"/>
        </w:rPr>
        <w:t>Position du BDF :</w:t>
      </w:r>
    </w:p>
    <w:p w:rsidR="001A6A0D" w:rsidRPr="008726F1" w:rsidRDefault="001A6A0D" w:rsidP="001E061A">
      <w:pPr>
        <w:pStyle w:val="Paragraphedeliste"/>
        <w:numPr>
          <w:ilvl w:val="0"/>
          <w:numId w:val="5"/>
        </w:numPr>
        <w:rPr>
          <w:rFonts w:ascii="Verdana" w:hAnsi="Verdana"/>
          <w:lang w:val="fr-BE"/>
        </w:rPr>
      </w:pPr>
      <w:r w:rsidRPr="008726F1">
        <w:rPr>
          <w:rFonts w:ascii="Verdana" w:hAnsi="Verdana"/>
          <w:lang w:val="fr-BE"/>
        </w:rPr>
        <w:t xml:space="preserve">Le BDF comprend la réalité financière. </w:t>
      </w:r>
    </w:p>
    <w:p w:rsidR="0092274E" w:rsidRPr="008726F1" w:rsidRDefault="00B21452" w:rsidP="00B21452">
      <w:pPr>
        <w:pStyle w:val="Paragraphedeliste"/>
        <w:numPr>
          <w:ilvl w:val="1"/>
          <w:numId w:val="5"/>
        </w:numPr>
        <w:rPr>
          <w:rFonts w:ascii="Verdana" w:hAnsi="Verdana"/>
          <w:lang w:val="fr-BE"/>
        </w:rPr>
      </w:pPr>
      <w:r w:rsidRPr="008726F1">
        <w:rPr>
          <w:rFonts w:ascii="Verdana" w:hAnsi="Verdana"/>
          <w:lang w:val="fr-BE"/>
        </w:rPr>
        <w:t xml:space="preserve">Les comptes 2014 font apparaître un total pour l’interprétation de 32.000€ en augmentation de 2.000€ par rapport </w:t>
      </w:r>
      <w:r w:rsidR="0092274E" w:rsidRPr="008726F1">
        <w:rPr>
          <w:rFonts w:ascii="Verdana" w:hAnsi="Verdana"/>
          <w:lang w:val="fr-BE"/>
        </w:rPr>
        <w:t>au budget 2014</w:t>
      </w:r>
    </w:p>
    <w:p w:rsidR="0092274E" w:rsidRPr="008726F1" w:rsidRDefault="0092274E" w:rsidP="00B21452">
      <w:pPr>
        <w:pStyle w:val="Paragraphedeliste"/>
        <w:numPr>
          <w:ilvl w:val="1"/>
          <w:numId w:val="5"/>
        </w:numPr>
        <w:rPr>
          <w:rFonts w:ascii="Verdana" w:hAnsi="Verdana"/>
          <w:lang w:val="fr-BE"/>
        </w:rPr>
      </w:pPr>
      <w:r w:rsidRPr="008726F1">
        <w:rPr>
          <w:rFonts w:ascii="Verdana" w:hAnsi="Verdana"/>
          <w:lang w:val="fr-BE"/>
        </w:rPr>
        <w:t>L</w:t>
      </w:r>
      <w:r w:rsidR="00B21452" w:rsidRPr="008726F1">
        <w:rPr>
          <w:rFonts w:ascii="Verdana" w:hAnsi="Verdana"/>
          <w:lang w:val="fr-BE"/>
        </w:rPr>
        <w:t>e poste « traduction</w:t>
      </w:r>
      <w:r w:rsidRPr="008726F1">
        <w:rPr>
          <w:rFonts w:ascii="Verdana" w:hAnsi="Verdana"/>
          <w:lang w:val="fr-BE"/>
        </w:rPr>
        <w:t> »</w:t>
      </w:r>
      <w:r w:rsidR="00B21452" w:rsidRPr="008726F1">
        <w:rPr>
          <w:rFonts w:ascii="Verdana" w:hAnsi="Verdana"/>
          <w:lang w:val="fr-BE"/>
        </w:rPr>
        <w:t xml:space="preserve"> fait apparaître un montant de 14.000€ en dépassement de 8.000€ par rapport au budget initial</w:t>
      </w:r>
      <w:r w:rsidR="00385606" w:rsidRPr="008726F1">
        <w:rPr>
          <w:rFonts w:ascii="Verdana" w:hAnsi="Verdana"/>
          <w:lang w:val="fr-BE"/>
        </w:rPr>
        <w:t> </w:t>
      </w:r>
      <w:r w:rsidRPr="008726F1">
        <w:rPr>
          <w:rFonts w:ascii="Verdana" w:hAnsi="Verdana"/>
          <w:lang w:val="fr-BE"/>
        </w:rPr>
        <w:t>2014</w:t>
      </w:r>
    </w:p>
    <w:p w:rsidR="00B21452" w:rsidRPr="008726F1" w:rsidRDefault="0092274E" w:rsidP="0092274E">
      <w:pPr>
        <w:pStyle w:val="Paragraphedeliste"/>
        <w:numPr>
          <w:ilvl w:val="0"/>
          <w:numId w:val="5"/>
        </w:numPr>
        <w:rPr>
          <w:rFonts w:ascii="Verdana" w:hAnsi="Verdana"/>
          <w:lang w:val="fr-BE"/>
        </w:rPr>
      </w:pPr>
      <w:r w:rsidRPr="008726F1">
        <w:rPr>
          <w:rFonts w:ascii="Verdana" w:hAnsi="Verdana"/>
          <w:lang w:val="fr-BE"/>
        </w:rPr>
        <w:t>Cependant, c</w:t>
      </w:r>
      <w:r w:rsidR="00B21452" w:rsidRPr="008726F1">
        <w:rPr>
          <w:rFonts w:ascii="Verdana" w:hAnsi="Verdana"/>
          <w:lang w:val="fr-BE"/>
        </w:rPr>
        <w:t>e</w:t>
      </w:r>
      <w:r w:rsidR="00E8144B" w:rsidRPr="008726F1">
        <w:rPr>
          <w:rFonts w:ascii="Verdana" w:hAnsi="Verdana"/>
          <w:lang w:val="fr-BE"/>
        </w:rPr>
        <w:t>s</w:t>
      </w:r>
      <w:r w:rsidR="00B21452" w:rsidRPr="008726F1">
        <w:rPr>
          <w:rFonts w:ascii="Verdana" w:hAnsi="Verdana"/>
          <w:lang w:val="fr-BE"/>
        </w:rPr>
        <w:t xml:space="preserve"> montant</w:t>
      </w:r>
      <w:r w:rsidR="00E8144B" w:rsidRPr="008726F1">
        <w:rPr>
          <w:rFonts w:ascii="Verdana" w:hAnsi="Verdana"/>
          <w:lang w:val="fr-BE"/>
        </w:rPr>
        <w:t>s</w:t>
      </w:r>
      <w:r w:rsidR="00B21452" w:rsidRPr="008726F1">
        <w:rPr>
          <w:rFonts w:ascii="Verdana" w:hAnsi="Verdana"/>
          <w:lang w:val="fr-BE"/>
        </w:rPr>
        <w:t xml:space="preserve"> ne correspond</w:t>
      </w:r>
      <w:r w:rsidR="00E8144B" w:rsidRPr="008726F1">
        <w:rPr>
          <w:rFonts w:ascii="Verdana" w:hAnsi="Verdana"/>
          <w:lang w:val="fr-BE"/>
        </w:rPr>
        <w:t>ent</w:t>
      </w:r>
      <w:r w:rsidR="00B21452" w:rsidRPr="008726F1">
        <w:rPr>
          <w:rFonts w:ascii="Verdana" w:hAnsi="Verdana"/>
          <w:lang w:val="fr-BE"/>
        </w:rPr>
        <w:t xml:space="preserve"> pas uniquement à des frais d’interprétation </w:t>
      </w:r>
      <w:r w:rsidR="00E8144B" w:rsidRPr="008726F1">
        <w:rPr>
          <w:rFonts w:ascii="Verdana" w:hAnsi="Verdana"/>
          <w:lang w:val="fr-BE"/>
        </w:rPr>
        <w:t xml:space="preserve">et de traduction </w:t>
      </w:r>
      <w:r w:rsidR="00B21452" w:rsidRPr="008726F1">
        <w:rPr>
          <w:rFonts w:ascii="Verdana" w:hAnsi="Verdana"/>
          <w:lang w:val="fr-BE"/>
        </w:rPr>
        <w:t>« anglais-français »</w:t>
      </w:r>
    </w:p>
    <w:p w:rsidR="0092274E" w:rsidRPr="008726F1" w:rsidRDefault="0092274E" w:rsidP="0092274E">
      <w:pPr>
        <w:pStyle w:val="Paragraphedeliste"/>
        <w:numPr>
          <w:ilvl w:val="0"/>
          <w:numId w:val="5"/>
        </w:numPr>
        <w:rPr>
          <w:rFonts w:ascii="Verdana" w:hAnsi="Verdana"/>
          <w:lang w:val="fr-BE"/>
        </w:rPr>
      </w:pPr>
      <w:r w:rsidRPr="008726F1">
        <w:rPr>
          <w:rFonts w:ascii="Verdana" w:hAnsi="Verdana"/>
          <w:lang w:val="fr-BE"/>
        </w:rPr>
        <w:t xml:space="preserve">Par ailleurs, </w:t>
      </w:r>
    </w:p>
    <w:p w:rsidR="001A6A0D" w:rsidRPr="008726F1" w:rsidRDefault="0092274E" w:rsidP="001A6A0D">
      <w:pPr>
        <w:pStyle w:val="Paragraphedeliste"/>
        <w:numPr>
          <w:ilvl w:val="1"/>
          <w:numId w:val="5"/>
        </w:numPr>
        <w:rPr>
          <w:rFonts w:ascii="Verdana" w:hAnsi="Verdana"/>
          <w:lang w:val="fr-BE"/>
        </w:rPr>
      </w:pPr>
      <w:r w:rsidRPr="008726F1">
        <w:rPr>
          <w:rFonts w:ascii="Verdana" w:hAnsi="Verdana"/>
          <w:lang w:val="fr-BE"/>
        </w:rPr>
        <w:t>L</w:t>
      </w:r>
      <w:r w:rsidR="001A6A0D" w:rsidRPr="008726F1">
        <w:rPr>
          <w:rFonts w:ascii="Verdana" w:hAnsi="Verdana"/>
          <w:lang w:val="fr-BE"/>
        </w:rPr>
        <w:t>e budget 2016 fait apparaître un montant annuel de 10.000€ pour le poste « traduction</w:t>
      </w:r>
      <w:r w:rsidR="00385606" w:rsidRPr="008726F1">
        <w:rPr>
          <w:rFonts w:ascii="Verdana" w:hAnsi="Verdana"/>
          <w:lang w:val="fr-BE"/>
        </w:rPr>
        <w:t> »</w:t>
      </w:r>
      <w:r w:rsidR="001A6A0D" w:rsidRPr="008726F1">
        <w:rPr>
          <w:rFonts w:ascii="Verdana" w:hAnsi="Verdana"/>
          <w:lang w:val="fr-BE"/>
        </w:rPr>
        <w:t xml:space="preserve"> et </w:t>
      </w:r>
      <w:r w:rsidR="00385606" w:rsidRPr="008726F1">
        <w:rPr>
          <w:rFonts w:ascii="Verdana" w:hAnsi="Verdana"/>
          <w:lang w:val="fr-BE"/>
        </w:rPr>
        <w:t>20.000€ pour le poste « </w:t>
      </w:r>
      <w:r w:rsidR="001A6A0D" w:rsidRPr="008726F1">
        <w:rPr>
          <w:rFonts w:ascii="Verdana" w:hAnsi="Verdana"/>
          <w:lang w:val="fr-BE"/>
        </w:rPr>
        <w:t>interprétation »</w:t>
      </w:r>
      <w:r w:rsidR="00E8144B" w:rsidRPr="008726F1">
        <w:rPr>
          <w:rFonts w:ascii="Verdana" w:hAnsi="Verdana"/>
          <w:lang w:val="fr-BE"/>
        </w:rPr>
        <w:t xml:space="preserve">. Ce montant </w:t>
      </w:r>
      <w:r w:rsidRPr="008726F1">
        <w:rPr>
          <w:rFonts w:ascii="Verdana" w:hAnsi="Verdana"/>
          <w:lang w:val="fr-BE"/>
        </w:rPr>
        <w:t>paraît donc</w:t>
      </w:r>
      <w:r w:rsidR="00E8144B" w:rsidRPr="008726F1">
        <w:rPr>
          <w:rFonts w:ascii="Verdana" w:hAnsi="Verdana"/>
          <w:lang w:val="fr-BE"/>
        </w:rPr>
        <w:t xml:space="preserve"> d’ores et déjà sous-estimé par rapport au </w:t>
      </w:r>
      <w:r w:rsidRPr="008726F1">
        <w:rPr>
          <w:rFonts w:ascii="Verdana" w:hAnsi="Verdana"/>
          <w:lang w:val="fr-BE"/>
        </w:rPr>
        <w:t xml:space="preserve">compte de </w:t>
      </w:r>
      <w:r w:rsidR="00E8144B" w:rsidRPr="008726F1">
        <w:rPr>
          <w:rFonts w:ascii="Verdana" w:hAnsi="Verdana"/>
          <w:lang w:val="fr-BE"/>
        </w:rPr>
        <w:t>résultat de 2014. Doit-on considérer que 10.000€</w:t>
      </w:r>
      <w:r w:rsidR="00385606" w:rsidRPr="008726F1">
        <w:rPr>
          <w:rFonts w:ascii="Verdana" w:hAnsi="Verdana"/>
          <w:lang w:val="fr-BE"/>
        </w:rPr>
        <w:t xml:space="preserve"> </w:t>
      </w:r>
      <w:r w:rsidRPr="008726F1">
        <w:rPr>
          <w:rFonts w:ascii="Verdana" w:hAnsi="Verdana"/>
          <w:lang w:val="fr-BE"/>
        </w:rPr>
        <w:t>et 20.000€ sont</w:t>
      </w:r>
      <w:r w:rsidR="00E8144B" w:rsidRPr="008726F1">
        <w:rPr>
          <w:rFonts w:ascii="Verdana" w:hAnsi="Verdana"/>
          <w:lang w:val="fr-BE"/>
        </w:rPr>
        <w:t xml:space="preserve"> le maximum éligible au niveau de la Commission européenne ?</w:t>
      </w:r>
    </w:p>
    <w:p w:rsidR="00E8144B" w:rsidRPr="008726F1" w:rsidRDefault="00E8144B" w:rsidP="001A6A0D">
      <w:pPr>
        <w:pStyle w:val="Paragraphedeliste"/>
        <w:numPr>
          <w:ilvl w:val="1"/>
          <w:numId w:val="5"/>
        </w:numPr>
        <w:rPr>
          <w:rFonts w:ascii="Verdana" w:hAnsi="Verdana"/>
          <w:lang w:val="fr-BE"/>
        </w:rPr>
      </w:pPr>
      <w:r w:rsidRPr="008726F1">
        <w:rPr>
          <w:rFonts w:ascii="Verdana" w:hAnsi="Verdana"/>
          <w:lang w:val="fr-BE"/>
        </w:rPr>
        <w:t>Pourtant</w:t>
      </w:r>
      <w:r w:rsidR="0092274E" w:rsidRPr="008726F1">
        <w:rPr>
          <w:rFonts w:ascii="Verdana" w:hAnsi="Verdana"/>
          <w:lang w:val="fr-BE"/>
        </w:rPr>
        <w:t xml:space="preserve">, si l’on s’en tient au seul poste « traduction », </w:t>
      </w:r>
      <w:r w:rsidRPr="008726F1">
        <w:rPr>
          <w:rFonts w:ascii="Verdana" w:hAnsi="Verdana"/>
          <w:lang w:val="fr-BE"/>
        </w:rPr>
        <w:t xml:space="preserve"> un certain nombre de dépenses ont </w:t>
      </w:r>
      <w:r w:rsidR="0092274E" w:rsidRPr="008726F1">
        <w:rPr>
          <w:rFonts w:ascii="Verdana" w:hAnsi="Verdana"/>
          <w:lang w:val="fr-BE"/>
        </w:rPr>
        <w:t xml:space="preserve">déjà </w:t>
      </w:r>
      <w:r w:rsidRPr="008726F1">
        <w:rPr>
          <w:rFonts w:ascii="Verdana" w:hAnsi="Verdana"/>
          <w:lang w:val="fr-BE"/>
        </w:rPr>
        <w:t>disparu par rapport aux années antérieures :</w:t>
      </w:r>
    </w:p>
    <w:p w:rsidR="00E8144B" w:rsidRPr="008726F1" w:rsidRDefault="00E8144B" w:rsidP="00E8144B">
      <w:pPr>
        <w:pStyle w:val="Paragraphedeliste"/>
        <w:numPr>
          <w:ilvl w:val="2"/>
          <w:numId w:val="5"/>
        </w:numPr>
        <w:rPr>
          <w:rFonts w:ascii="Verdana" w:hAnsi="Verdana"/>
          <w:lang w:val="fr-BE"/>
        </w:rPr>
      </w:pPr>
      <w:r w:rsidRPr="008726F1">
        <w:rPr>
          <w:rFonts w:ascii="Verdana" w:hAnsi="Verdana"/>
          <w:lang w:val="fr-BE"/>
        </w:rPr>
        <w:t>Le site Internet n’est plus mis à jour en français</w:t>
      </w:r>
      <w:r w:rsidR="0092274E" w:rsidRPr="008726F1">
        <w:rPr>
          <w:rFonts w:ascii="Verdana" w:hAnsi="Verdana"/>
          <w:lang w:val="fr-BE"/>
        </w:rPr>
        <w:t xml:space="preserve"> depuis plusieurs années</w:t>
      </w:r>
    </w:p>
    <w:p w:rsidR="00E8144B" w:rsidRPr="008726F1" w:rsidRDefault="0092274E" w:rsidP="00E8144B">
      <w:pPr>
        <w:pStyle w:val="Paragraphedeliste"/>
        <w:numPr>
          <w:ilvl w:val="2"/>
          <w:numId w:val="5"/>
        </w:numPr>
        <w:rPr>
          <w:rFonts w:ascii="Verdana" w:hAnsi="Verdana"/>
          <w:lang w:val="fr-BE"/>
        </w:rPr>
      </w:pPr>
      <w:r w:rsidRPr="008726F1">
        <w:rPr>
          <w:rFonts w:ascii="Verdana" w:hAnsi="Verdana"/>
          <w:lang w:val="fr-BE"/>
        </w:rPr>
        <w:t>Les</w:t>
      </w:r>
      <w:r w:rsidR="00E8144B" w:rsidRPr="008726F1">
        <w:rPr>
          <w:rFonts w:ascii="Verdana" w:hAnsi="Verdana"/>
          <w:lang w:val="fr-BE"/>
        </w:rPr>
        <w:t xml:space="preserve"> documents de réunions d’AGA et de Board ne sont plus traduits en français</w:t>
      </w:r>
    </w:p>
    <w:p w:rsidR="00E8144B" w:rsidRPr="008726F1" w:rsidRDefault="00E8144B" w:rsidP="00E8144B">
      <w:pPr>
        <w:pStyle w:val="Paragraphedeliste"/>
        <w:numPr>
          <w:ilvl w:val="3"/>
          <w:numId w:val="5"/>
        </w:numPr>
        <w:rPr>
          <w:rFonts w:ascii="Verdana" w:hAnsi="Verdana"/>
          <w:lang w:val="fr-BE"/>
        </w:rPr>
      </w:pPr>
      <w:r w:rsidRPr="008726F1">
        <w:rPr>
          <w:rFonts w:ascii="Verdana" w:hAnsi="Verdana"/>
          <w:lang w:val="fr-BE"/>
        </w:rPr>
        <w:t xml:space="preserve">Comment expliquer l’augmentation de </w:t>
      </w:r>
      <w:r w:rsidR="0092274E" w:rsidRPr="008726F1">
        <w:rPr>
          <w:rFonts w:ascii="Verdana" w:hAnsi="Verdana"/>
          <w:lang w:val="fr-BE"/>
        </w:rPr>
        <w:t>dépenses</w:t>
      </w:r>
      <w:r w:rsidRPr="008726F1">
        <w:rPr>
          <w:rFonts w:ascii="Verdana" w:hAnsi="Verdana"/>
          <w:lang w:val="fr-BE"/>
        </w:rPr>
        <w:t xml:space="preserve"> </w:t>
      </w:r>
      <w:r w:rsidR="0092274E" w:rsidRPr="008726F1">
        <w:rPr>
          <w:rFonts w:ascii="Verdana" w:hAnsi="Verdana"/>
          <w:lang w:val="fr-BE"/>
        </w:rPr>
        <w:t>par rapport à</w:t>
      </w:r>
      <w:r w:rsidRPr="008726F1">
        <w:rPr>
          <w:rFonts w:ascii="Verdana" w:hAnsi="Verdana"/>
          <w:lang w:val="fr-BE"/>
        </w:rPr>
        <w:t xml:space="preserve"> la </w:t>
      </w:r>
      <w:r w:rsidR="0092274E" w:rsidRPr="008726F1">
        <w:rPr>
          <w:rFonts w:ascii="Verdana" w:hAnsi="Verdana"/>
          <w:lang w:val="fr-BE"/>
        </w:rPr>
        <w:t>diminution</w:t>
      </w:r>
      <w:r w:rsidRPr="008726F1">
        <w:rPr>
          <w:rFonts w:ascii="Verdana" w:hAnsi="Verdana"/>
          <w:lang w:val="fr-BE"/>
        </w:rPr>
        <w:t xml:space="preserve"> voire la disparition de service ?</w:t>
      </w:r>
      <w:r w:rsidR="0092274E" w:rsidRPr="008726F1">
        <w:rPr>
          <w:rFonts w:ascii="Verdana" w:hAnsi="Verdana"/>
          <w:lang w:val="fr-BE"/>
        </w:rPr>
        <w:t>???</w:t>
      </w:r>
    </w:p>
    <w:p w:rsidR="00C80BDB" w:rsidRPr="008726F1" w:rsidRDefault="00C80BDB" w:rsidP="00C80BDB">
      <w:pPr>
        <w:pStyle w:val="Paragraphedeliste"/>
        <w:numPr>
          <w:ilvl w:val="0"/>
          <w:numId w:val="5"/>
        </w:numPr>
        <w:rPr>
          <w:rFonts w:ascii="Verdana" w:hAnsi="Verdana"/>
          <w:lang w:val="fr-BE"/>
        </w:rPr>
      </w:pPr>
      <w:r w:rsidRPr="008726F1">
        <w:rPr>
          <w:rFonts w:ascii="Verdana" w:hAnsi="Verdana"/>
          <w:lang w:val="fr-BE"/>
        </w:rPr>
        <w:lastRenderedPageBreak/>
        <w:t>D’année en année, le BDF constate que l’ensemble des cotisation</w:t>
      </w:r>
      <w:r w:rsidR="00801383">
        <w:rPr>
          <w:rFonts w:ascii="Verdana" w:hAnsi="Verdana"/>
          <w:lang w:val="fr-BE"/>
        </w:rPr>
        <w:t>s</w:t>
      </w:r>
      <w:r w:rsidRPr="008726F1">
        <w:rPr>
          <w:rFonts w:ascii="Verdana" w:hAnsi="Verdana"/>
          <w:lang w:val="fr-BE"/>
        </w:rPr>
        <w:t xml:space="preserve"> de membres budgétées ne sont pas entièrement perçues. Pour 2014, le non perçu s’élève à 32.000€ par rapport au budget triennal (168.000/200.000). Attention, cependant : le projet de budget 2016 prévoit 160.000€ de cotisation seulement. Ont-ils déci</w:t>
      </w:r>
      <w:r w:rsidR="00FB24BA" w:rsidRPr="008726F1">
        <w:rPr>
          <w:rFonts w:ascii="Verdana" w:hAnsi="Verdana"/>
          <w:lang w:val="fr-BE"/>
        </w:rPr>
        <w:t>dé de tenir compte du montant réellement attendu ?)</w:t>
      </w:r>
    </w:p>
    <w:p w:rsidR="00F25EFB" w:rsidRPr="008726F1" w:rsidRDefault="001E061A" w:rsidP="001E061A">
      <w:pPr>
        <w:pStyle w:val="Paragraphedeliste"/>
        <w:numPr>
          <w:ilvl w:val="0"/>
          <w:numId w:val="5"/>
        </w:numPr>
        <w:rPr>
          <w:rFonts w:ascii="Verdana" w:hAnsi="Verdana"/>
          <w:lang w:val="fr-BE"/>
        </w:rPr>
      </w:pPr>
      <w:r w:rsidRPr="008726F1">
        <w:rPr>
          <w:rFonts w:ascii="Verdana" w:hAnsi="Verdana"/>
          <w:lang w:val="fr-BE"/>
        </w:rPr>
        <w:t>Les statuts de l’EDF</w:t>
      </w:r>
      <w:r w:rsidR="0092274E" w:rsidRPr="008726F1">
        <w:rPr>
          <w:rFonts w:ascii="Verdana" w:hAnsi="Verdana"/>
          <w:lang w:val="fr-BE"/>
        </w:rPr>
        <w:t xml:space="preserve"> est précis dans son article 29</w:t>
      </w:r>
      <w:r w:rsidR="00F25EFB" w:rsidRPr="008726F1">
        <w:rPr>
          <w:rFonts w:ascii="Verdana" w:hAnsi="Verdana"/>
          <w:lang w:val="fr-BE"/>
        </w:rPr>
        <w:t xml:space="preserve">, </w:t>
      </w:r>
      <w:r w:rsidR="0092274E" w:rsidRPr="008726F1">
        <w:rPr>
          <w:rFonts w:ascii="Verdana" w:hAnsi="Verdana"/>
          <w:lang w:val="fr-BE"/>
        </w:rPr>
        <w:t>concernant l’emploi des langues</w:t>
      </w:r>
      <w:r w:rsidR="00F25EFB" w:rsidRPr="008726F1">
        <w:rPr>
          <w:rFonts w:ascii="Verdana" w:hAnsi="Verdana"/>
          <w:lang w:val="fr-BE"/>
        </w:rPr>
        <w:t xml:space="preserve"> : </w:t>
      </w:r>
    </w:p>
    <w:p w:rsidR="00F25EFB" w:rsidRPr="008726F1" w:rsidRDefault="00F25EFB" w:rsidP="00F25EFB">
      <w:pPr>
        <w:pStyle w:val="Paragraphedeliste"/>
        <w:numPr>
          <w:ilvl w:val="1"/>
          <w:numId w:val="5"/>
        </w:numPr>
        <w:rPr>
          <w:rFonts w:ascii="Verdana" w:hAnsi="Verdana"/>
          <w:lang w:val="fr-BE"/>
        </w:rPr>
      </w:pPr>
      <w:r w:rsidRPr="008726F1">
        <w:rPr>
          <w:rFonts w:ascii="Verdana" w:hAnsi="Verdana" w:cs="Arial"/>
          <w:lang w:val="fr-BE"/>
        </w:rPr>
        <w:t>« La langue utilisée pour les documents officiels sera le français si la loi belge l'impose</w:t>
      </w:r>
      <w:r w:rsidR="0092274E" w:rsidRPr="008726F1">
        <w:rPr>
          <w:rFonts w:ascii="Verdana" w:hAnsi="Verdana" w:cs="Arial"/>
          <w:lang w:val="fr-BE"/>
        </w:rPr>
        <w:t> </w:t>
      </w:r>
    </w:p>
    <w:p w:rsidR="00F25EFB" w:rsidRPr="008726F1" w:rsidRDefault="00F25EFB" w:rsidP="00F25EFB">
      <w:pPr>
        <w:pStyle w:val="Paragraphedeliste"/>
        <w:numPr>
          <w:ilvl w:val="1"/>
          <w:numId w:val="5"/>
        </w:numPr>
        <w:rPr>
          <w:rFonts w:ascii="Verdana" w:hAnsi="Verdana"/>
          <w:lang w:val="fr-BE"/>
        </w:rPr>
      </w:pPr>
      <w:r w:rsidRPr="008726F1">
        <w:rPr>
          <w:rFonts w:ascii="Verdana" w:hAnsi="Verdana" w:cs="Arial"/>
          <w:lang w:val="fr-BE"/>
        </w:rPr>
        <w:t>Les langues de travail de l'Association seront l'anglais et le français. </w:t>
      </w:r>
    </w:p>
    <w:p w:rsidR="00F25EFB" w:rsidRPr="008726F1" w:rsidRDefault="00F25EFB" w:rsidP="00F25EFB">
      <w:pPr>
        <w:pStyle w:val="Paragraphedeliste"/>
        <w:numPr>
          <w:ilvl w:val="1"/>
          <w:numId w:val="5"/>
        </w:numPr>
        <w:rPr>
          <w:rFonts w:ascii="Verdana" w:hAnsi="Verdana"/>
          <w:lang w:val="fr-BE"/>
        </w:rPr>
      </w:pPr>
      <w:r w:rsidRPr="008726F1">
        <w:rPr>
          <w:rFonts w:ascii="Verdana" w:hAnsi="Verdana" w:cs="Arial"/>
          <w:lang w:val="fr-BE"/>
        </w:rPr>
        <w:t xml:space="preserve">En vertu des possibilités financières de l'Association, les documents finaux les plus pertinents de l'organisation seront également traduits en allemand. » </w:t>
      </w:r>
    </w:p>
    <w:p w:rsidR="00FB24BA" w:rsidRPr="008726F1" w:rsidRDefault="00FB24BA" w:rsidP="00FB24BA">
      <w:pPr>
        <w:pStyle w:val="Titre2"/>
        <w:rPr>
          <w:rFonts w:ascii="Verdana" w:hAnsi="Verdana"/>
          <w:lang w:val="fr-BE"/>
        </w:rPr>
      </w:pPr>
      <w:r w:rsidRPr="008726F1">
        <w:rPr>
          <w:rFonts w:ascii="Verdana" w:hAnsi="Verdana"/>
          <w:lang w:val="fr-BE"/>
        </w:rPr>
        <w:t>Arguments complémentaires</w:t>
      </w:r>
    </w:p>
    <w:p w:rsidR="000E61E7" w:rsidRDefault="000E61E7" w:rsidP="000E61E7">
      <w:pPr>
        <w:spacing w:after="120"/>
        <w:rPr>
          <w:rFonts w:ascii="Verdana" w:hAnsi="Verdana"/>
          <w:lang w:val="fr-BE"/>
        </w:rPr>
      </w:pPr>
      <w:r>
        <w:rPr>
          <w:rFonts w:ascii="Verdana" w:hAnsi="Verdana"/>
          <w:lang w:val="fr-BE"/>
        </w:rPr>
        <w:t>Les éléments de réflexion suivants visent plutôt l’après réunion.</w:t>
      </w:r>
    </w:p>
    <w:p w:rsidR="00FB24BA" w:rsidRPr="008726F1" w:rsidRDefault="00FB24BA" w:rsidP="000E61E7">
      <w:pPr>
        <w:spacing w:after="120"/>
        <w:rPr>
          <w:rFonts w:ascii="Verdana" w:hAnsi="Verdana"/>
          <w:lang w:val="fr-BE"/>
        </w:rPr>
      </w:pPr>
      <w:r w:rsidRPr="008726F1">
        <w:rPr>
          <w:rFonts w:ascii="Verdana" w:hAnsi="Verdana"/>
          <w:lang w:val="fr-BE"/>
        </w:rPr>
        <w:t>S</w:t>
      </w:r>
      <w:r w:rsidR="00F25EFB" w:rsidRPr="008726F1">
        <w:rPr>
          <w:rFonts w:ascii="Verdana" w:hAnsi="Verdana"/>
          <w:lang w:val="fr-BE"/>
        </w:rPr>
        <w:t>i la discussion devait s’</w:t>
      </w:r>
      <w:r w:rsidR="0092274E" w:rsidRPr="008726F1">
        <w:rPr>
          <w:rFonts w:ascii="Verdana" w:hAnsi="Verdana"/>
          <w:lang w:val="fr-BE"/>
        </w:rPr>
        <w:t>avérer difficile</w:t>
      </w:r>
      <w:r w:rsidR="00F25EFB" w:rsidRPr="008726F1">
        <w:rPr>
          <w:rFonts w:ascii="Verdana" w:hAnsi="Verdana"/>
          <w:lang w:val="fr-BE"/>
        </w:rPr>
        <w:t xml:space="preserve">, </w:t>
      </w:r>
      <w:r w:rsidRPr="008726F1">
        <w:rPr>
          <w:rFonts w:ascii="Verdana" w:hAnsi="Verdana"/>
          <w:lang w:val="fr-BE"/>
        </w:rPr>
        <w:t>il sera peut-être utile de faire comprendre à l’EDF que le BDF n’est pas prêt à baisser pavillon facilement et que le débat en AG pourrait avoir des conséquences non souhaitables</w:t>
      </w:r>
    </w:p>
    <w:p w:rsidR="001E061A" w:rsidRPr="008726F1" w:rsidRDefault="00FB24BA" w:rsidP="00F25EFB">
      <w:pPr>
        <w:pStyle w:val="Paragraphedeliste"/>
        <w:numPr>
          <w:ilvl w:val="0"/>
          <w:numId w:val="5"/>
        </w:numPr>
        <w:rPr>
          <w:rFonts w:ascii="Verdana" w:hAnsi="Verdana"/>
          <w:lang w:val="fr-BE"/>
        </w:rPr>
      </w:pPr>
      <w:r w:rsidRPr="008726F1">
        <w:rPr>
          <w:rFonts w:ascii="Verdana" w:hAnsi="Verdana"/>
          <w:lang w:val="fr-BE"/>
        </w:rPr>
        <w:t>L</w:t>
      </w:r>
      <w:r w:rsidR="00F25EFB" w:rsidRPr="008726F1">
        <w:rPr>
          <w:rFonts w:ascii="Verdana" w:hAnsi="Verdana"/>
          <w:lang w:val="fr-BE"/>
        </w:rPr>
        <w:t>es points suivants des statuts peuvent avoir une importance dans la discussion :</w:t>
      </w:r>
    </w:p>
    <w:p w:rsidR="00FB7B07" w:rsidRPr="008726F1" w:rsidRDefault="00F25EFB" w:rsidP="001E061A">
      <w:pPr>
        <w:pStyle w:val="Paragraphedeliste"/>
        <w:numPr>
          <w:ilvl w:val="1"/>
          <w:numId w:val="5"/>
        </w:numPr>
        <w:rPr>
          <w:rFonts w:ascii="Verdana" w:hAnsi="Verdana"/>
          <w:lang w:val="fr-BE"/>
        </w:rPr>
      </w:pPr>
      <w:r w:rsidRPr="008726F1">
        <w:rPr>
          <w:rFonts w:ascii="Verdana" w:hAnsi="Verdana"/>
          <w:lang w:val="fr-BE"/>
        </w:rPr>
        <w:t>« </w:t>
      </w:r>
      <w:r w:rsidR="00FB7B07" w:rsidRPr="008726F1">
        <w:rPr>
          <w:rFonts w:ascii="Verdana" w:hAnsi="Verdana"/>
          <w:lang w:val="fr-BE"/>
        </w:rPr>
        <w:t>…</w:t>
      </w:r>
      <w:r w:rsidR="00FB7B07" w:rsidRPr="008726F1">
        <w:rPr>
          <w:rFonts w:ascii="Verdana" w:hAnsi="Verdana" w:cs="Arial"/>
          <w:lang w:val="fr-BE"/>
        </w:rPr>
        <w:t xml:space="preserve"> permettre aux personnes handicapées un accès complet aux droits fondamentaux et humains par son implication active…</w:t>
      </w:r>
      <w:r w:rsidRPr="008726F1">
        <w:rPr>
          <w:rFonts w:ascii="Verdana" w:hAnsi="Verdana" w:cs="Arial"/>
          <w:lang w:val="fr-BE"/>
        </w:rPr>
        <w:t> »</w:t>
      </w:r>
      <w:r w:rsidR="00FB7B07" w:rsidRPr="008726F1">
        <w:rPr>
          <w:rFonts w:ascii="Verdana" w:hAnsi="Verdana" w:cs="Arial"/>
          <w:lang w:val="fr-BE"/>
        </w:rPr>
        <w:t xml:space="preserve"> (art.3)</w:t>
      </w:r>
    </w:p>
    <w:p w:rsidR="00F25EFB" w:rsidRPr="008726F1" w:rsidRDefault="00F25EFB" w:rsidP="00F25EFB">
      <w:pPr>
        <w:pStyle w:val="Paragraphedeliste"/>
        <w:numPr>
          <w:ilvl w:val="2"/>
          <w:numId w:val="5"/>
        </w:numPr>
        <w:rPr>
          <w:rFonts w:ascii="Verdana" w:hAnsi="Verdana"/>
          <w:lang w:val="fr-BE"/>
        </w:rPr>
      </w:pPr>
      <w:r w:rsidRPr="008726F1">
        <w:rPr>
          <w:rFonts w:ascii="Verdana" w:hAnsi="Verdana" w:cs="Arial"/>
          <w:lang w:val="fr-BE"/>
        </w:rPr>
        <w:t>La langue a certainement une grande importance dans la capacité d’implication active</w:t>
      </w:r>
    </w:p>
    <w:p w:rsidR="00FB7B07" w:rsidRPr="008726F1" w:rsidRDefault="0092274E" w:rsidP="00FB7B07">
      <w:pPr>
        <w:pStyle w:val="Paragraphedeliste"/>
        <w:numPr>
          <w:ilvl w:val="1"/>
          <w:numId w:val="5"/>
        </w:numPr>
        <w:rPr>
          <w:rFonts w:ascii="Verdana" w:hAnsi="Verdana"/>
          <w:lang w:val="fr-BE"/>
        </w:rPr>
      </w:pPr>
      <w:r w:rsidRPr="008726F1">
        <w:rPr>
          <w:rFonts w:ascii="Verdana" w:hAnsi="Verdana"/>
          <w:lang w:val="fr-BE"/>
        </w:rPr>
        <w:t>« </w:t>
      </w:r>
      <w:r w:rsidR="001E061A" w:rsidRPr="008726F1">
        <w:rPr>
          <w:rFonts w:ascii="Verdana" w:hAnsi="Verdana"/>
          <w:lang w:val="fr-BE"/>
        </w:rPr>
        <w:t>…</w:t>
      </w:r>
      <w:r w:rsidR="001E061A" w:rsidRPr="008726F1">
        <w:rPr>
          <w:rFonts w:ascii="Verdana" w:hAnsi="Verdana" w:cs="Arial"/>
          <w:lang w:val="fr-BE"/>
        </w:rPr>
        <w:t xml:space="preserve"> L'objectif est d'obtenir l'égalisation des chances pour toutes les femmes et tous les hommes handicap</w:t>
      </w:r>
      <w:r w:rsidRPr="008726F1">
        <w:rPr>
          <w:rFonts w:ascii="Verdana" w:hAnsi="Verdana" w:cs="Arial"/>
          <w:lang w:val="fr-BE"/>
        </w:rPr>
        <w:t>é</w:t>
      </w:r>
      <w:r w:rsidR="001E061A" w:rsidRPr="008726F1">
        <w:rPr>
          <w:rFonts w:ascii="Verdana" w:hAnsi="Verdana" w:cs="Arial"/>
          <w:lang w:val="fr-BE"/>
        </w:rPr>
        <w:t>s…</w:t>
      </w:r>
      <w:r w:rsidRPr="008726F1">
        <w:rPr>
          <w:rFonts w:ascii="Verdana" w:hAnsi="Verdana" w:cs="Arial"/>
          <w:lang w:val="fr-BE"/>
        </w:rPr>
        <w:t> »</w:t>
      </w:r>
      <w:r w:rsidR="001E061A" w:rsidRPr="008726F1">
        <w:rPr>
          <w:rFonts w:ascii="Verdana" w:hAnsi="Verdana" w:cs="Arial"/>
          <w:lang w:val="fr-BE"/>
        </w:rPr>
        <w:t xml:space="preserve"> (art. 3)</w:t>
      </w:r>
    </w:p>
    <w:p w:rsidR="00F25EFB" w:rsidRPr="008726F1" w:rsidRDefault="00F25EFB" w:rsidP="00F25EFB">
      <w:pPr>
        <w:pStyle w:val="Paragraphedeliste"/>
        <w:numPr>
          <w:ilvl w:val="2"/>
          <w:numId w:val="5"/>
        </w:numPr>
        <w:rPr>
          <w:rFonts w:ascii="Verdana" w:hAnsi="Verdana"/>
          <w:lang w:val="fr-BE"/>
        </w:rPr>
      </w:pPr>
      <w:r w:rsidRPr="008726F1">
        <w:rPr>
          <w:rFonts w:ascii="Verdana" w:hAnsi="Verdana" w:cs="Arial"/>
          <w:lang w:val="fr-BE"/>
        </w:rPr>
        <w:t xml:space="preserve">Y </w:t>
      </w:r>
      <w:proofErr w:type="spellStart"/>
      <w:r w:rsidRPr="008726F1">
        <w:rPr>
          <w:rFonts w:ascii="Verdana" w:hAnsi="Verdana" w:cs="Arial"/>
          <w:lang w:val="fr-BE"/>
        </w:rPr>
        <w:t>a-t-il</w:t>
      </w:r>
      <w:proofErr w:type="spellEnd"/>
      <w:r w:rsidRPr="008726F1">
        <w:rPr>
          <w:rFonts w:ascii="Verdana" w:hAnsi="Verdana" w:cs="Arial"/>
          <w:lang w:val="fr-BE"/>
        </w:rPr>
        <w:t xml:space="preserve"> égalité des chances sans égalité d’emploi des langues ?</w:t>
      </w:r>
    </w:p>
    <w:p w:rsidR="0092274E" w:rsidRPr="008726F1" w:rsidRDefault="0092274E" w:rsidP="00F25EFB">
      <w:pPr>
        <w:pStyle w:val="Paragraphedeliste"/>
        <w:numPr>
          <w:ilvl w:val="2"/>
          <w:numId w:val="5"/>
        </w:numPr>
        <w:rPr>
          <w:rFonts w:ascii="Verdana" w:hAnsi="Verdana"/>
          <w:lang w:val="fr-BE"/>
        </w:rPr>
      </w:pPr>
      <w:r w:rsidRPr="008726F1">
        <w:rPr>
          <w:rFonts w:ascii="Verdana" w:hAnsi="Verdana" w:cs="Arial"/>
          <w:lang w:val="fr-BE"/>
        </w:rPr>
        <w:t>Pour certaines personnes handicapées, l’acquisition des commandes d’une deuxième langues constitue un challenge très important voire impossible à rencontrer</w:t>
      </w:r>
    </w:p>
    <w:p w:rsidR="00FB7B07" w:rsidRPr="008726F1" w:rsidRDefault="00FB7B07" w:rsidP="00FB7B07">
      <w:pPr>
        <w:pStyle w:val="Paragraphedeliste"/>
        <w:numPr>
          <w:ilvl w:val="1"/>
          <w:numId w:val="5"/>
        </w:numPr>
        <w:rPr>
          <w:rFonts w:ascii="Verdana" w:hAnsi="Verdana"/>
          <w:lang w:val="fr-BE"/>
        </w:rPr>
      </w:pPr>
      <w:r w:rsidRPr="008726F1">
        <w:rPr>
          <w:rFonts w:ascii="Verdana" w:hAnsi="Verdana" w:cs="Arial"/>
          <w:lang w:val="fr-BE"/>
        </w:rPr>
        <w:t xml:space="preserve">… </w:t>
      </w:r>
      <w:r w:rsidR="0092274E" w:rsidRPr="008726F1">
        <w:rPr>
          <w:rFonts w:ascii="Verdana" w:hAnsi="Verdana" w:cs="Arial"/>
          <w:lang w:val="fr-BE"/>
        </w:rPr>
        <w:t>« </w:t>
      </w:r>
      <w:r w:rsidRPr="008726F1">
        <w:rPr>
          <w:rFonts w:ascii="Verdana" w:hAnsi="Verdana" w:cs="Arial"/>
          <w:lang w:val="fr-BE"/>
        </w:rPr>
        <w:t>Toutes les activités seront entreprises par l’Association sur base de consultations approfondies avec ses membres…</w:t>
      </w:r>
      <w:r w:rsidR="0092274E" w:rsidRPr="008726F1">
        <w:rPr>
          <w:rFonts w:ascii="Verdana" w:hAnsi="Verdana" w:cs="Arial"/>
          <w:lang w:val="fr-BE"/>
        </w:rPr>
        <w:t> »</w:t>
      </w:r>
    </w:p>
    <w:p w:rsidR="00F25EFB" w:rsidRPr="008726F1" w:rsidRDefault="00F25EFB" w:rsidP="00F25EFB">
      <w:pPr>
        <w:pStyle w:val="Paragraphedeliste"/>
        <w:numPr>
          <w:ilvl w:val="2"/>
          <w:numId w:val="5"/>
        </w:numPr>
        <w:rPr>
          <w:rFonts w:ascii="Verdana" w:hAnsi="Verdana"/>
          <w:lang w:val="fr-BE"/>
        </w:rPr>
      </w:pPr>
      <w:r w:rsidRPr="008726F1">
        <w:rPr>
          <w:rFonts w:ascii="Verdana" w:hAnsi="Verdana" w:cs="Arial"/>
          <w:lang w:val="fr-BE"/>
        </w:rPr>
        <w:t>Peut-on parler de consultation approfondie si les membres ne disposent pas des textes dans leur langue ?</w:t>
      </w:r>
    </w:p>
    <w:p w:rsidR="003D4BFE" w:rsidRPr="008726F1" w:rsidRDefault="003D4BFE" w:rsidP="00F25EFB">
      <w:pPr>
        <w:pStyle w:val="Paragraphedeliste"/>
        <w:numPr>
          <w:ilvl w:val="2"/>
          <w:numId w:val="5"/>
        </w:numPr>
        <w:rPr>
          <w:rFonts w:ascii="Verdana" w:hAnsi="Verdana"/>
          <w:lang w:val="fr-BE"/>
        </w:rPr>
      </w:pPr>
      <w:r w:rsidRPr="008726F1">
        <w:rPr>
          <w:rFonts w:ascii="Verdana" w:hAnsi="Verdana" w:cs="Arial"/>
          <w:lang w:val="fr-BE"/>
        </w:rPr>
        <w:t>Peut-être auront-ils peur d’ouvrir la boîte de pandore et de risquer d’avoir des demande de traduction pour toutes le langues officielles</w:t>
      </w:r>
    </w:p>
    <w:p w:rsidR="00FB7B07" w:rsidRPr="008726F1" w:rsidRDefault="00F25EFB" w:rsidP="001E061A">
      <w:pPr>
        <w:pStyle w:val="Paragraphedeliste"/>
        <w:numPr>
          <w:ilvl w:val="1"/>
          <w:numId w:val="5"/>
        </w:numPr>
        <w:rPr>
          <w:rFonts w:ascii="Verdana" w:hAnsi="Verdana"/>
          <w:lang w:val="fr-BE"/>
        </w:rPr>
      </w:pPr>
      <w:r w:rsidRPr="008726F1">
        <w:rPr>
          <w:rFonts w:ascii="Verdana" w:hAnsi="Verdana"/>
          <w:lang w:val="fr-BE"/>
        </w:rPr>
        <w:t>Si une modification des statuts devait être envisagée, il est à noter</w:t>
      </w:r>
      <w:r w:rsidR="00FB7B07" w:rsidRPr="008726F1">
        <w:rPr>
          <w:rFonts w:ascii="Verdana" w:hAnsi="Verdana"/>
          <w:lang w:val="fr-BE"/>
        </w:rPr>
        <w:t xml:space="preserve"> que les statuts ne précisent en aucune faç</w:t>
      </w:r>
      <w:r w:rsidR="00032F20" w:rsidRPr="008726F1">
        <w:rPr>
          <w:rFonts w:ascii="Verdana" w:hAnsi="Verdana"/>
          <w:lang w:val="fr-BE"/>
        </w:rPr>
        <w:t>o</w:t>
      </w:r>
      <w:r w:rsidR="00FB7B07" w:rsidRPr="008726F1">
        <w:rPr>
          <w:rFonts w:ascii="Verdana" w:hAnsi="Verdana"/>
          <w:lang w:val="fr-BE"/>
        </w:rPr>
        <w:t>n que les délégués à l’Assemblée général doivent avoir une maîtrise su</w:t>
      </w:r>
      <w:r w:rsidR="003D4BFE" w:rsidRPr="008726F1">
        <w:rPr>
          <w:rFonts w:ascii="Verdana" w:hAnsi="Verdana"/>
          <w:lang w:val="fr-BE"/>
        </w:rPr>
        <w:t>ffisante de la langue anglaise.</w:t>
      </w:r>
      <w:r w:rsidR="00FB7B07" w:rsidRPr="008726F1">
        <w:rPr>
          <w:rFonts w:ascii="Verdana" w:hAnsi="Verdana"/>
          <w:lang w:val="fr-BE"/>
        </w:rPr>
        <w:t xml:space="preserve"> </w:t>
      </w:r>
      <w:r w:rsidR="003D4BFE" w:rsidRPr="008726F1">
        <w:rPr>
          <w:rFonts w:ascii="Verdana" w:hAnsi="Verdana"/>
          <w:lang w:val="fr-BE"/>
        </w:rPr>
        <w:t>P</w:t>
      </w:r>
      <w:r w:rsidR="00FB7B07" w:rsidRPr="008726F1">
        <w:rPr>
          <w:rFonts w:ascii="Verdana" w:hAnsi="Verdana"/>
          <w:lang w:val="fr-BE"/>
        </w:rPr>
        <w:t xml:space="preserve">artant du fait que </w:t>
      </w:r>
      <w:r w:rsidR="00032F20" w:rsidRPr="008726F1">
        <w:rPr>
          <w:rFonts w:ascii="Verdana" w:hAnsi="Verdana"/>
          <w:lang w:val="fr-BE"/>
        </w:rPr>
        <w:t xml:space="preserve">l’association reconnaît deux </w:t>
      </w:r>
      <w:r w:rsidR="00032F20" w:rsidRPr="008726F1">
        <w:rPr>
          <w:rFonts w:ascii="Verdana" w:hAnsi="Verdana"/>
          <w:lang w:val="fr-BE"/>
        </w:rPr>
        <w:lastRenderedPageBreak/>
        <w:t>langues de travail, il peut en être inférer logiquement que la maîtrise d’une de ces 2 langues est suffisante pour participer valablement aux réunions statutaires de l’organisation</w:t>
      </w:r>
    </w:p>
    <w:p w:rsidR="00B01A38" w:rsidRPr="008726F1" w:rsidRDefault="00032F20" w:rsidP="00B01A38">
      <w:pPr>
        <w:pStyle w:val="Paragraphedeliste"/>
        <w:numPr>
          <w:ilvl w:val="2"/>
          <w:numId w:val="5"/>
        </w:numPr>
        <w:rPr>
          <w:rFonts w:ascii="Verdana" w:hAnsi="Verdana"/>
          <w:lang w:val="fr-BE"/>
        </w:rPr>
      </w:pPr>
      <w:r w:rsidRPr="008726F1">
        <w:rPr>
          <w:rFonts w:ascii="Verdana" w:hAnsi="Verdana"/>
          <w:lang w:val="fr-BE"/>
        </w:rPr>
        <w:t xml:space="preserve">Aucune modification des statuts ne peut prendre ses effets en matière d’utilisation de la langue française avant le terme du mandat du </w:t>
      </w:r>
      <w:r w:rsidR="00D50AFA">
        <w:rPr>
          <w:rFonts w:ascii="Verdana" w:hAnsi="Verdana"/>
          <w:lang w:val="fr-BE"/>
        </w:rPr>
        <w:t>Comité exécutif, du C</w:t>
      </w:r>
      <w:r w:rsidRPr="008726F1">
        <w:rPr>
          <w:rFonts w:ascii="Verdana" w:hAnsi="Verdana"/>
          <w:lang w:val="fr-BE"/>
        </w:rPr>
        <w:t xml:space="preserve">onseil d’administration </w:t>
      </w:r>
      <w:r w:rsidR="00D50AFA">
        <w:rPr>
          <w:rFonts w:ascii="Verdana" w:hAnsi="Verdana"/>
          <w:lang w:val="fr-BE"/>
        </w:rPr>
        <w:t xml:space="preserve">et de l’AGA </w:t>
      </w:r>
      <w:r w:rsidRPr="008726F1">
        <w:rPr>
          <w:rFonts w:ascii="Verdana" w:hAnsi="Verdana"/>
          <w:lang w:val="fr-BE"/>
        </w:rPr>
        <w:t>en cours</w:t>
      </w:r>
    </w:p>
    <w:p w:rsidR="003D4BFE" w:rsidRPr="008726F1" w:rsidRDefault="003D4BFE" w:rsidP="00B01A38">
      <w:pPr>
        <w:pStyle w:val="Paragraphedeliste"/>
        <w:numPr>
          <w:ilvl w:val="2"/>
          <w:numId w:val="5"/>
        </w:numPr>
        <w:rPr>
          <w:rFonts w:ascii="Verdana" w:hAnsi="Verdana"/>
          <w:lang w:val="fr-BE"/>
        </w:rPr>
      </w:pPr>
      <w:r w:rsidRPr="008726F1">
        <w:rPr>
          <w:rFonts w:ascii="Verdana" w:hAnsi="Verdana"/>
          <w:lang w:val="fr-BE"/>
        </w:rPr>
        <w:t>La prise d’effet d’une modification des statuts en matière d’utilisation des langues ne pourrait avoir lieu qu’à partir de la mise en place de la nouvelle AG, soit en 2017</w:t>
      </w:r>
    </w:p>
    <w:p w:rsidR="00B01A38" w:rsidRPr="008726F1" w:rsidRDefault="00B01A38" w:rsidP="00B01A38">
      <w:pPr>
        <w:pStyle w:val="Paragraphedeliste"/>
        <w:numPr>
          <w:ilvl w:val="1"/>
          <w:numId w:val="5"/>
        </w:numPr>
        <w:rPr>
          <w:rFonts w:ascii="Verdana" w:hAnsi="Verdana"/>
          <w:lang w:val="fr-BE"/>
        </w:rPr>
      </w:pPr>
      <w:r w:rsidRPr="008726F1">
        <w:rPr>
          <w:rFonts w:ascii="Verdana" w:hAnsi="Verdana"/>
          <w:lang w:val="fr-BE"/>
        </w:rPr>
        <w:t>…</w:t>
      </w:r>
      <w:r w:rsidRPr="008726F1">
        <w:rPr>
          <w:rFonts w:ascii="Verdana" w:hAnsi="Verdana" w:cs="Arial"/>
          <w:lang w:val="fr-BE"/>
        </w:rPr>
        <w:t xml:space="preserve"> </w:t>
      </w:r>
      <w:r w:rsidR="00FB24BA" w:rsidRPr="008726F1">
        <w:rPr>
          <w:rFonts w:ascii="Verdana" w:hAnsi="Verdana" w:cs="Arial"/>
          <w:lang w:val="fr-BE"/>
        </w:rPr>
        <w:t>« </w:t>
      </w:r>
      <w:r w:rsidRPr="008726F1">
        <w:rPr>
          <w:rFonts w:ascii="Verdana" w:hAnsi="Verdana" w:cs="Arial"/>
          <w:lang w:val="fr-BE"/>
        </w:rPr>
        <w:t>La procédure régissant les délibérations et prises de décision à l'Assemblée Générale sera fixée au règlement intérieur</w:t>
      </w:r>
      <w:r w:rsidR="00FB24BA" w:rsidRPr="008726F1">
        <w:rPr>
          <w:rFonts w:ascii="Verdana" w:hAnsi="Verdana" w:cs="Arial"/>
          <w:lang w:val="fr-BE"/>
        </w:rPr>
        <w:t> »</w:t>
      </w:r>
      <w:r w:rsidRPr="008726F1">
        <w:rPr>
          <w:rFonts w:ascii="Verdana" w:hAnsi="Verdana" w:cs="Arial"/>
          <w:lang w:val="fr-BE"/>
        </w:rPr>
        <w:t xml:space="preserve"> (art. 19)</w:t>
      </w:r>
    </w:p>
    <w:p w:rsidR="00032F20" w:rsidRPr="008726F1" w:rsidRDefault="00B01A38" w:rsidP="00B01A38">
      <w:pPr>
        <w:pStyle w:val="Paragraphedeliste"/>
        <w:numPr>
          <w:ilvl w:val="2"/>
          <w:numId w:val="5"/>
        </w:numPr>
        <w:rPr>
          <w:rFonts w:ascii="Verdana" w:hAnsi="Verdana"/>
          <w:lang w:val="fr-BE"/>
        </w:rPr>
      </w:pPr>
      <w:r w:rsidRPr="008726F1">
        <w:rPr>
          <w:rFonts w:ascii="Verdana" w:hAnsi="Verdana"/>
          <w:lang w:val="fr-BE"/>
        </w:rPr>
        <w:t>Aucune disposition du ROI ne précise que les délibérations doivent avoir lieu en anglais</w:t>
      </w:r>
    </w:p>
    <w:p w:rsidR="008726F1" w:rsidRPr="008726F1" w:rsidRDefault="00FB24BA" w:rsidP="00FB24BA">
      <w:pPr>
        <w:pStyle w:val="Paragraphedeliste"/>
        <w:numPr>
          <w:ilvl w:val="0"/>
          <w:numId w:val="5"/>
        </w:numPr>
        <w:rPr>
          <w:rFonts w:ascii="Verdana" w:hAnsi="Verdana"/>
          <w:lang w:val="fr-BE"/>
        </w:rPr>
      </w:pPr>
      <w:r w:rsidRPr="008726F1">
        <w:rPr>
          <w:rFonts w:ascii="Verdana" w:hAnsi="Verdana"/>
          <w:lang w:val="fr-BE"/>
        </w:rPr>
        <w:t xml:space="preserve">Faire valoir que l’EDF ne peut </w:t>
      </w:r>
    </w:p>
    <w:p w:rsidR="00FB24BA" w:rsidRPr="008726F1" w:rsidRDefault="00FB24BA" w:rsidP="008726F1">
      <w:pPr>
        <w:pStyle w:val="Paragraphedeliste"/>
        <w:numPr>
          <w:ilvl w:val="1"/>
          <w:numId w:val="5"/>
        </w:numPr>
        <w:rPr>
          <w:rFonts w:ascii="Verdana" w:hAnsi="Verdana"/>
          <w:lang w:val="fr-BE"/>
        </w:rPr>
      </w:pPr>
      <w:r w:rsidRPr="008726F1">
        <w:rPr>
          <w:rFonts w:ascii="Verdana" w:hAnsi="Verdana"/>
          <w:lang w:val="fr-BE"/>
        </w:rPr>
        <w:t>réclamer à ses membres d’avoir des statuts en conformité avec l’UNCRPD</w:t>
      </w:r>
      <w:r w:rsidR="008726F1" w:rsidRPr="008726F1">
        <w:rPr>
          <w:rFonts w:ascii="Verdana" w:hAnsi="Verdana"/>
          <w:lang w:val="fr-BE"/>
        </w:rPr>
        <w:t xml:space="preserve"> et ne pas la respecter elle-même : les langues sont nécessaires à la « participation des PH aux décisions qui les concernent »</w:t>
      </w:r>
    </w:p>
    <w:p w:rsidR="008726F1" w:rsidRPr="008726F1" w:rsidRDefault="008726F1" w:rsidP="008726F1">
      <w:pPr>
        <w:pStyle w:val="Paragraphedeliste"/>
        <w:numPr>
          <w:ilvl w:val="1"/>
          <w:numId w:val="5"/>
        </w:numPr>
        <w:rPr>
          <w:rFonts w:ascii="Verdana" w:hAnsi="Verdana"/>
          <w:lang w:val="fr-BE"/>
        </w:rPr>
      </w:pPr>
      <w:r w:rsidRPr="008726F1">
        <w:rPr>
          <w:rFonts w:ascii="Verdana" w:hAnsi="Verdana"/>
          <w:lang w:val="fr-BE"/>
        </w:rPr>
        <w:t>exiger des Etat</w:t>
      </w:r>
      <w:r w:rsidR="00801383">
        <w:rPr>
          <w:rFonts w:ascii="Verdana" w:hAnsi="Verdana"/>
          <w:lang w:val="fr-BE"/>
        </w:rPr>
        <w:t>s</w:t>
      </w:r>
      <w:r w:rsidRPr="008726F1">
        <w:rPr>
          <w:rFonts w:ascii="Verdana" w:hAnsi="Verdana"/>
          <w:lang w:val="fr-BE"/>
        </w:rPr>
        <w:t xml:space="preserve"> et de la commission  le respect de l’UNCRPD et ne pas la respecter elle-même : les langues sont nécessaires à la « participation des PH aux décisions qui les concernent »</w:t>
      </w:r>
    </w:p>
    <w:p w:rsidR="00FB7B07" w:rsidRPr="008726F1" w:rsidRDefault="00FB7B07" w:rsidP="00FB7B07">
      <w:pPr>
        <w:pStyle w:val="Paragraphedeliste"/>
        <w:numPr>
          <w:ilvl w:val="0"/>
          <w:numId w:val="5"/>
        </w:numPr>
        <w:rPr>
          <w:rFonts w:ascii="Verdana" w:hAnsi="Verdana"/>
          <w:lang w:val="fr-BE"/>
        </w:rPr>
      </w:pPr>
      <w:r w:rsidRPr="008726F1">
        <w:rPr>
          <w:rFonts w:ascii="Verdana" w:hAnsi="Verdana" w:cs="Arial"/>
          <w:lang w:val="fr-BE"/>
        </w:rPr>
        <w:t>Beaucoup de documents de travail européens sont rédigés en anglais. Cela rend déjà le travail du BDF relativement difficile du fait des délais souvent très court</w:t>
      </w:r>
      <w:r w:rsidR="001A6A0D" w:rsidRPr="008726F1">
        <w:rPr>
          <w:rFonts w:ascii="Verdana" w:hAnsi="Verdana" w:cs="Arial"/>
          <w:lang w:val="fr-BE"/>
        </w:rPr>
        <w:t>s</w:t>
      </w:r>
      <w:r w:rsidRPr="008726F1">
        <w:rPr>
          <w:rFonts w:ascii="Verdana" w:hAnsi="Verdana" w:cs="Arial"/>
          <w:lang w:val="fr-BE"/>
        </w:rPr>
        <w:t xml:space="preserve"> et de la coexistence, en Belgique de 3 langues nationales</w:t>
      </w:r>
    </w:p>
    <w:p w:rsidR="00FB24BA" w:rsidRPr="008726F1" w:rsidRDefault="00FB24BA" w:rsidP="00FB24BA">
      <w:pPr>
        <w:pStyle w:val="Titre2"/>
        <w:rPr>
          <w:rFonts w:ascii="Verdana" w:hAnsi="Verdana"/>
          <w:lang w:val="fr-BE"/>
        </w:rPr>
      </w:pPr>
      <w:r w:rsidRPr="008726F1">
        <w:rPr>
          <w:rFonts w:ascii="Verdana" w:hAnsi="Verdana"/>
          <w:lang w:val="fr-BE"/>
        </w:rPr>
        <w:t>En cas de négociation</w:t>
      </w:r>
    </w:p>
    <w:p w:rsidR="00FB24BA" w:rsidRPr="008726F1" w:rsidRDefault="00FB24BA" w:rsidP="00FB24BA">
      <w:pPr>
        <w:rPr>
          <w:rFonts w:ascii="Verdana" w:hAnsi="Verdana"/>
          <w:lang w:val="fr-BE"/>
        </w:rPr>
      </w:pPr>
      <w:r w:rsidRPr="008726F1">
        <w:rPr>
          <w:rFonts w:ascii="Verdana" w:hAnsi="Verdana"/>
          <w:lang w:val="fr-BE"/>
        </w:rPr>
        <w:t>Dans une étape ultérieure, en cas de négociation réelle, il sera important pour le BDF de déterminer quelle est la limite au-delà de laquelle il ne peut transiger. Dans le cas où l’EDF veut absolument abandonner le français, ma p</w:t>
      </w:r>
      <w:r w:rsidR="006561C4">
        <w:rPr>
          <w:rFonts w:ascii="Verdana" w:hAnsi="Verdana"/>
          <w:lang w:val="fr-BE"/>
        </w:rPr>
        <w:t>roposition serait la suivante :</w:t>
      </w:r>
      <w:bookmarkStart w:id="0" w:name="_GoBack"/>
      <w:bookmarkEnd w:id="0"/>
    </w:p>
    <w:p w:rsidR="003D4BFE" w:rsidRPr="004D31B3" w:rsidRDefault="003D4BFE" w:rsidP="00FB7B07">
      <w:pPr>
        <w:pStyle w:val="Paragraphedeliste"/>
        <w:numPr>
          <w:ilvl w:val="0"/>
          <w:numId w:val="5"/>
        </w:numPr>
        <w:rPr>
          <w:rFonts w:ascii="Verdana" w:hAnsi="Verdana"/>
          <w:lang w:val="fr-BE"/>
        </w:rPr>
      </w:pPr>
      <w:r w:rsidRPr="008726F1">
        <w:rPr>
          <w:rFonts w:ascii="Verdana" w:hAnsi="Verdana" w:cs="Arial"/>
          <w:lang w:val="fr-BE"/>
        </w:rPr>
        <w:t>S’il est mis au pied du mur, dans le sens de l’abandon du français, le BDF exigera que les nouveaux statuts contiennent un article stipulant que tout document devra être communiqué aux membres 3 mois (par exemple) avant la tenue de la réunion portant sur le contenu de ce document</w:t>
      </w:r>
    </w:p>
    <w:p w:rsidR="004D31B3" w:rsidRPr="004D31B3" w:rsidRDefault="004D31B3" w:rsidP="00FB7B07">
      <w:pPr>
        <w:pStyle w:val="Paragraphedeliste"/>
        <w:numPr>
          <w:ilvl w:val="0"/>
          <w:numId w:val="5"/>
        </w:numPr>
        <w:rPr>
          <w:rFonts w:ascii="Verdana" w:hAnsi="Verdana"/>
          <w:lang w:val="fr-BE"/>
        </w:rPr>
      </w:pPr>
      <w:r>
        <w:rPr>
          <w:rFonts w:ascii="Verdana" w:hAnsi="Verdana" w:cs="Arial"/>
          <w:lang w:val="fr-BE"/>
        </w:rPr>
        <w:t>L’EDF n’aurait-elle pas tendance à opposer certains groupes ?</w:t>
      </w:r>
    </w:p>
    <w:p w:rsidR="004D31B3" w:rsidRPr="004D31B3" w:rsidRDefault="004D31B3" w:rsidP="00476BB7">
      <w:pPr>
        <w:pStyle w:val="Paragraphedeliste"/>
        <w:numPr>
          <w:ilvl w:val="1"/>
          <w:numId w:val="5"/>
        </w:numPr>
        <w:rPr>
          <w:rFonts w:ascii="Verdana" w:hAnsi="Verdana"/>
          <w:lang w:val="fr-BE"/>
        </w:rPr>
      </w:pPr>
      <w:r>
        <w:rPr>
          <w:rFonts w:ascii="Verdana" w:hAnsi="Verdana" w:cs="Arial"/>
          <w:lang w:val="fr-BE"/>
        </w:rPr>
        <w:t>les « anciens états membres » contre les « nouveaux états membres »</w:t>
      </w:r>
    </w:p>
    <w:p w:rsidR="004D31B3" w:rsidRPr="008726F1" w:rsidRDefault="004D31B3" w:rsidP="00476BB7">
      <w:pPr>
        <w:pStyle w:val="Paragraphedeliste"/>
        <w:numPr>
          <w:ilvl w:val="1"/>
          <w:numId w:val="5"/>
        </w:numPr>
        <w:rPr>
          <w:rFonts w:ascii="Verdana" w:hAnsi="Verdana"/>
          <w:lang w:val="fr-BE"/>
        </w:rPr>
      </w:pPr>
      <w:r>
        <w:rPr>
          <w:rFonts w:ascii="Verdana" w:hAnsi="Verdana" w:cs="Arial"/>
          <w:lang w:val="fr-BE"/>
        </w:rPr>
        <w:t xml:space="preserve">les conseils nationaux contre les </w:t>
      </w:r>
      <w:proofErr w:type="spellStart"/>
      <w:r>
        <w:rPr>
          <w:rFonts w:ascii="Verdana" w:hAnsi="Verdana" w:cs="Arial"/>
          <w:lang w:val="fr-BE"/>
        </w:rPr>
        <w:t>NGO’s</w:t>
      </w:r>
      <w:proofErr w:type="spellEnd"/>
    </w:p>
    <w:p w:rsidR="007C127A" w:rsidRPr="006561C4" w:rsidRDefault="00187734" w:rsidP="00476BB7">
      <w:pPr>
        <w:pStyle w:val="Titre2"/>
        <w:rPr>
          <w:rFonts w:ascii="Verdana" w:hAnsi="Verdana"/>
          <w:lang w:val="fr-BE"/>
        </w:rPr>
      </w:pPr>
      <w:r w:rsidRPr="006561C4">
        <w:rPr>
          <w:rFonts w:ascii="Verdana" w:hAnsi="Verdana"/>
          <w:lang w:val="fr-BE"/>
        </w:rPr>
        <w:t>Elément</w:t>
      </w:r>
      <w:r w:rsidR="00476BB7" w:rsidRPr="006561C4">
        <w:rPr>
          <w:rFonts w:ascii="Verdana" w:hAnsi="Verdana"/>
          <w:lang w:val="fr-BE"/>
        </w:rPr>
        <w:t>s</w:t>
      </w:r>
      <w:r w:rsidRPr="006561C4">
        <w:rPr>
          <w:rFonts w:ascii="Verdana" w:hAnsi="Verdana"/>
          <w:lang w:val="fr-BE"/>
        </w:rPr>
        <w:t xml:space="preserve"> de réflexion pour </w:t>
      </w:r>
      <w:r w:rsidR="004D31B3" w:rsidRPr="006561C4">
        <w:rPr>
          <w:rFonts w:ascii="Verdana" w:hAnsi="Verdana"/>
          <w:lang w:val="fr-BE"/>
        </w:rPr>
        <w:t xml:space="preserve">le </w:t>
      </w:r>
      <w:r w:rsidRPr="006561C4">
        <w:rPr>
          <w:rFonts w:ascii="Verdana" w:hAnsi="Verdana"/>
          <w:lang w:val="fr-BE"/>
        </w:rPr>
        <w:t>prochain le CA du BDF</w:t>
      </w:r>
    </w:p>
    <w:p w:rsidR="00187734" w:rsidRPr="006561C4" w:rsidRDefault="004D31B3">
      <w:pPr>
        <w:rPr>
          <w:rFonts w:ascii="Verdana" w:hAnsi="Verdana"/>
          <w:lang w:val="fr-BE"/>
        </w:rPr>
      </w:pPr>
      <w:r w:rsidRPr="006561C4">
        <w:rPr>
          <w:rFonts w:ascii="Verdana" w:hAnsi="Verdana"/>
          <w:lang w:val="fr-BE"/>
        </w:rPr>
        <w:t>Importance de l’argument « participatif » :</w:t>
      </w:r>
    </w:p>
    <w:p w:rsidR="004D31B3" w:rsidRPr="006561C4" w:rsidRDefault="004D31B3" w:rsidP="00476BB7">
      <w:pPr>
        <w:pStyle w:val="Paragraphedeliste"/>
        <w:numPr>
          <w:ilvl w:val="0"/>
          <w:numId w:val="7"/>
        </w:numPr>
        <w:rPr>
          <w:rFonts w:ascii="Verdana" w:hAnsi="Verdana"/>
          <w:lang w:val="fr-BE"/>
        </w:rPr>
      </w:pPr>
      <w:r w:rsidRPr="006561C4">
        <w:rPr>
          <w:rFonts w:ascii="Verdana" w:hAnsi="Verdana"/>
          <w:lang w:val="fr-BE"/>
        </w:rPr>
        <w:lastRenderedPageBreak/>
        <w:t>la défense de la langue française n’est sans doute pas l’essentiel, même si, à court terme elle est importante pour la Belgique, le Luxembourg et, surtout, la France</w:t>
      </w:r>
    </w:p>
    <w:p w:rsidR="004D31B3" w:rsidRPr="006561C4" w:rsidRDefault="004D31B3" w:rsidP="00476BB7">
      <w:pPr>
        <w:pStyle w:val="Paragraphedeliste"/>
        <w:numPr>
          <w:ilvl w:val="0"/>
          <w:numId w:val="7"/>
        </w:numPr>
        <w:rPr>
          <w:rFonts w:ascii="Verdana" w:hAnsi="Verdana"/>
          <w:lang w:val="fr-BE"/>
        </w:rPr>
      </w:pPr>
      <w:r w:rsidRPr="006561C4">
        <w:rPr>
          <w:rFonts w:ascii="Verdana" w:hAnsi="Verdana"/>
          <w:lang w:val="fr-BE"/>
        </w:rPr>
        <w:t>l’important n’est-il pas la participation de tous sur un pied d’égalité ?</w:t>
      </w:r>
    </w:p>
    <w:p w:rsidR="004D31B3" w:rsidRPr="006561C4" w:rsidRDefault="00476BB7" w:rsidP="00476BB7">
      <w:pPr>
        <w:pStyle w:val="Paragraphedeliste"/>
        <w:numPr>
          <w:ilvl w:val="0"/>
          <w:numId w:val="7"/>
        </w:numPr>
        <w:rPr>
          <w:rFonts w:ascii="Verdana" w:hAnsi="Verdana"/>
          <w:lang w:val="fr-BE"/>
        </w:rPr>
      </w:pPr>
      <w:r w:rsidRPr="006561C4">
        <w:rPr>
          <w:rFonts w:ascii="Verdana" w:hAnsi="Verdana"/>
          <w:lang w:val="fr-BE"/>
        </w:rPr>
        <w:t>le pied d’égalité étant la possibilité pour chacun de s’exprimer dans sa propre langue</w:t>
      </w:r>
    </w:p>
    <w:p w:rsidR="00476BB7" w:rsidRPr="006561C4" w:rsidRDefault="00476BB7" w:rsidP="00476BB7">
      <w:pPr>
        <w:pStyle w:val="Paragraphedeliste"/>
        <w:numPr>
          <w:ilvl w:val="0"/>
          <w:numId w:val="7"/>
        </w:numPr>
        <w:rPr>
          <w:rFonts w:ascii="Verdana" w:hAnsi="Verdana"/>
          <w:lang w:val="fr-BE"/>
        </w:rPr>
      </w:pPr>
      <w:r w:rsidRPr="006561C4">
        <w:rPr>
          <w:rFonts w:ascii="Verdana" w:hAnsi="Verdana"/>
          <w:lang w:val="fr-BE"/>
        </w:rPr>
        <w:t xml:space="preserve">cela permettrait </w:t>
      </w:r>
    </w:p>
    <w:p w:rsidR="00476BB7" w:rsidRPr="006561C4" w:rsidRDefault="00476BB7" w:rsidP="00476BB7">
      <w:pPr>
        <w:pStyle w:val="Paragraphedeliste"/>
        <w:numPr>
          <w:ilvl w:val="1"/>
          <w:numId w:val="7"/>
        </w:numPr>
        <w:rPr>
          <w:rFonts w:ascii="Verdana" w:hAnsi="Verdana"/>
          <w:lang w:val="fr-BE"/>
        </w:rPr>
      </w:pPr>
      <w:r w:rsidRPr="006561C4">
        <w:rPr>
          <w:rFonts w:ascii="Verdana" w:hAnsi="Verdana"/>
          <w:lang w:val="fr-BE"/>
        </w:rPr>
        <w:t>d’éviter d’opposer les pays ou les cultures et donc des Conseils nationaux</w:t>
      </w:r>
    </w:p>
    <w:p w:rsidR="00476BB7" w:rsidRPr="006561C4" w:rsidRDefault="006561C4" w:rsidP="00476BB7">
      <w:pPr>
        <w:pStyle w:val="Paragraphedeliste"/>
        <w:numPr>
          <w:ilvl w:val="1"/>
          <w:numId w:val="7"/>
        </w:numPr>
        <w:rPr>
          <w:rFonts w:ascii="Verdana" w:hAnsi="Verdana"/>
          <w:lang w:val="fr-BE"/>
        </w:rPr>
      </w:pPr>
      <w:r w:rsidRPr="006561C4">
        <w:rPr>
          <w:rFonts w:ascii="Verdana" w:hAnsi="Verdana"/>
          <w:lang w:val="fr-BE"/>
        </w:rPr>
        <w:t>d’</w:t>
      </w:r>
      <w:r w:rsidR="00476BB7" w:rsidRPr="006561C4">
        <w:rPr>
          <w:rFonts w:ascii="Verdana" w:hAnsi="Verdana"/>
          <w:lang w:val="fr-BE"/>
        </w:rPr>
        <w:t>empêche</w:t>
      </w:r>
      <w:r w:rsidRPr="006561C4">
        <w:rPr>
          <w:rFonts w:ascii="Verdana" w:hAnsi="Verdana"/>
          <w:lang w:val="fr-BE"/>
        </w:rPr>
        <w:t>r</w:t>
      </w:r>
      <w:r w:rsidR="00476BB7" w:rsidRPr="006561C4">
        <w:rPr>
          <w:rFonts w:ascii="Verdana" w:hAnsi="Verdana"/>
          <w:lang w:val="fr-BE"/>
        </w:rPr>
        <w:t xml:space="preserve"> de créer une « élite » des personnes handicapées  (celles qui sont capables de travailler en anglais)</w:t>
      </w:r>
    </w:p>
    <w:p w:rsidR="00476BB7" w:rsidRPr="006561C4" w:rsidRDefault="006561C4" w:rsidP="00476BB7">
      <w:pPr>
        <w:pStyle w:val="Paragraphedeliste"/>
        <w:numPr>
          <w:ilvl w:val="1"/>
          <w:numId w:val="7"/>
        </w:numPr>
        <w:rPr>
          <w:rFonts w:ascii="Verdana" w:hAnsi="Verdana"/>
          <w:lang w:val="fr-BE"/>
        </w:rPr>
      </w:pPr>
      <w:r w:rsidRPr="006561C4">
        <w:rPr>
          <w:rFonts w:ascii="Verdana" w:hAnsi="Verdana"/>
          <w:lang w:val="fr-BE"/>
        </w:rPr>
        <w:t xml:space="preserve">de recréer une </w:t>
      </w:r>
      <w:r w:rsidR="00476BB7" w:rsidRPr="006561C4">
        <w:rPr>
          <w:rFonts w:ascii="Verdana" w:hAnsi="Verdana"/>
          <w:lang w:val="fr-BE"/>
        </w:rPr>
        <w:t>solidarité des Conseils nationaux</w:t>
      </w:r>
      <w:r w:rsidRPr="006561C4">
        <w:rPr>
          <w:rFonts w:ascii="Verdana" w:hAnsi="Verdana"/>
          <w:lang w:val="fr-BE"/>
        </w:rPr>
        <w:t xml:space="preserve">, </w:t>
      </w:r>
      <w:r w:rsidR="00476BB7" w:rsidRPr="006561C4">
        <w:rPr>
          <w:rFonts w:ascii="Verdana" w:hAnsi="Verdana"/>
          <w:lang w:val="fr-BE"/>
        </w:rPr>
        <w:t>pas nécessaire à un moment où il semble que l’EDF travaille prioritairement avec les NGO ?</w:t>
      </w:r>
    </w:p>
    <w:p w:rsidR="00476BB7" w:rsidRPr="006561C4" w:rsidRDefault="00476BB7" w:rsidP="00476BB7">
      <w:pPr>
        <w:pStyle w:val="Paragraphedeliste"/>
        <w:numPr>
          <w:ilvl w:val="0"/>
          <w:numId w:val="7"/>
        </w:numPr>
        <w:rPr>
          <w:rFonts w:ascii="Verdana" w:hAnsi="Verdana"/>
          <w:lang w:val="fr-BE"/>
        </w:rPr>
      </w:pPr>
      <w:r w:rsidRPr="006561C4">
        <w:rPr>
          <w:rFonts w:ascii="Verdana" w:hAnsi="Verdana"/>
          <w:lang w:val="fr-BE"/>
        </w:rPr>
        <w:t xml:space="preserve">dans quelle mesure le recours aux nouvelles technologies de la communication permettrait-elle de diminuer les déplacements en recourant plus à la visio-conférence ? </w:t>
      </w:r>
    </w:p>
    <w:p w:rsidR="00476BB7" w:rsidRPr="006561C4" w:rsidRDefault="00476BB7" w:rsidP="00476BB7">
      <w:pPr>
        <w:pStyle w:val="Paragraphedeliste"/>
        <w:numPr>
          <w:ilvl w:val="0"/>
          <w:numId w:val="7"/>
        </w:numPr>
        <w:rPr>
          <w:rFonts w:ascii="Verdana" w:hAnsi="Verdana"/>
          <w:lang w:val="fr-BE"/>
        </w:rPr>
      </w:pPr>
      <w:r w:rsidRPr="006561C4">
        <w:rPr>
          <w:rFonts w:ascii="Verdana" w:hAnsi="Verdana"/>
          <w:lang w:val="fr-BE"/>
        </w:rPr>
        <w:t>un tel recours à la visio-conférence permettrait-il de réaliser des économie</w:t>
      </w:r>
      <w:r w:rsidR="006561C4" w:rsidRPr="006561C4">
        <w:rPr>
          <w:rFonts w:ascii="Verdana" w:hAnsi="Verdana"/>
          <w:lang w:val="fr-BE"/>
        </w:rPr>
        <w:t>s</w:t>
      </w:r>
      <w:r w:rsidRPr="006561C4">
        <w:rPr>
          <w:rFonts w:ascii="Verdana" w:hAnsi="Verdana"/>
          <w:lang w:val="fr-BE"/>
        </w:rPr>
        <w:t xml:space="preserve"> qui pourraient être réorientées vers de la traduction ?</w:t>
      </w:r>
    </w:p>
    <w:p w:rsidR="00476BB7" w:rsidRPr="006561C4" w:rsidRDefault="00476BB7" w:rsidP="00476BB7">
      <w:pPr>
        <w:rPr>
          <w:rFonts w:ascii="Verdana" w:hAnsi="Verdana"/>
          <w:lang w:val="fr-BE"/>
        </w:rPr>
      </w:pPr>
    </w:p>
    <w:p w:rsidR="00187734" w:rsidRPr="006561C4" w:rsidRDefault="00187734">
      <w:pPr>
        <w:rPr>
          <w:rFonts w:ascii="Verdana" w:hAnsi="Verdana"/>
          <w:lang w:val="fr-BE"/>
        </w:rPr>
      </w:pPr>
    </w:p>
    <w:sectPr w:rsidR="00187734" w:rsidRPr="006561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8B7"/>
    <w:multiLevelType w:val="hybridMultilevel"/>
    <w:tmpl w:val="A730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960F85"/>
    <w:multiLevelType w:val="hybridMultilevel"/>
    <w:tmpl w:val="08D67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A74672"/>
    <w:multiLevelType w:val="hybridMultilevel"/>
    <w:tmpl w:val="8C26E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54C8D9C2">
      <w:numFmt w:val="bullet"/>
      <w:lvlText w:val=""/>
      <w:lvlJc w:val="left"/>
      <w:pPr>
        <w:ind w:left="2880" w:hanging="360"/>
      </w:pPr>
      <w:rPr>
        <w:rFonts w:ascii="Wingdings" w:eastAsiaTheme="minorHAnsi" w:hAnsi="Wingdings"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126714"/>
    <w:multiLevelType w:val="hybridMultilevel"/>
    <w:tmpl w:val="4BF692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5226E05"/>
    <w:multiLevelType w:val="hybridMultilevel"/>
    <w:tmpl w:val="19648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5090373"/>
    <w:multiLevelType w:val="hybridMultilevel"/>
    <w:tmpl w:val="DF88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DC0AFF"/>
    <w:multiLevelType w:val="hybridMultilevel"/>
    <w:tmpl w:val="F9E0A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27A"/>
    <w:rsid w:val="00032F20"/>
    <w:rsid w:val="000E61E7"/>
    <w:rsid w:val="00187734"/>
    <w:rsid w:val="001A6A0D"/>
    <w:rsid w:val="001E061A"/>
    <w:rsid w:val="00237E41"/>
    <w:rsid w:val="00385606"/>
    <w:rsid w:val="003D4BFE"/>
    <w:rsid w:val="00447183"/>
    <w:rsid w:val="00476BB7"/>
    <w:rsid w:val="004D31B3"/>
    <w:rsid w:val="006561AA"/>
    <w:rsid w:val="006561C4"/>
    <w:rsid w:val="007C127A"/>
    <w:rsid w:val="00801383"/>
    <w:rsid w:val="008726F1"/>
    <w:rsid w:val="0092274E"/>
    <w:rsid w:val="009B3D81"/>
    <w:rsid w:val="00A0203B"/>
    <w:rsid w:val="00B01A38"/>
    <w:rsid w:val="00B21452"/>
    <w:rsid w:val="00C46309"/>
    <w:rsid w:val="00C80BDB"/>
    <w:rsid w:val="00D50AFA"/>
    <w:rsid w:val="00E8144B"/>
    <w:rsid w:val="00F25EFB"/>
    <w:rsid w:val="00F65970"/>
    <w:rsid w:val="00FB24BA"/>
    <w:rsid w:val="00FB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C1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B24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27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B3D81"/>
    <w:pPr>
      <w:ind w:left="720"/>
      <w:contextualSpacing/>
    </w:pPr>
  </w:style>
  <w:style w:type="paragraph" w:customStyle="1" w:styleId="Text">
    <w:name w:val="Text"/>
    <w:basedOn w:val="Normal"/>
    <w:rsid w:val="00FB7B07"/>
    <w:pPr>
      <w:tabs>
        <w:tab w:val="left" w:pos="298"/>
        <w:tab w:val="right" w:pos="1418"/>
        <w:tab w:val="left" w:pos="1560"/>
        <w:tab w:val="right" w:pos="1661"/>
        <w:tab w:val="left" w:pos="1801"/>
      </w:tabs>
      <w:spacing w:before="20" w:after="0" w:line="240" w:lineRule="auto"/>
      <w:ind w:firstLine="284"/>
      <w:jc w:val="both"/>
    </w:pPr>
    <w:rPr>
      <w:rFonts w:ascii="Arial" w:eastAsia="Times New Roman" w:hAnsi="Arial" w:cs="Times New Roman"/>
      <w:color w:val="000000"/>
      <w:sz w:val="18"/>
      <w:szCs w:val="20"/>
      <w:lang w:val="fr-BE" w:eastAsia="nl-NL"/>
    </w:rPr>
  </w:style>
  <w:style w:type="character" w:customStyle="1" w:styleId="Titre2Car">
    <w:name w:val="Titre 2 Car"/>
    <w:basedOn w:val="Policepardfaut"/>
    <w:link w:val="Titre2"/>
    <w:uiPriority w:val="9"/>
    <w:rsid w:val="00FB24B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801383"/>
    <w:rPr>
      <w:sz w:val="16"/>
      <w:szCs w:val="16"/>
    </w:rPr>
  </w:style>
  <w:style w:type="paragraph" w:styleId="Commentaire">
    <w:name w:val="annotation text"/>
    <w:basedOn w:val="Normal"/>
    <w:link w:val="CommentaireCar"/>
    <w:uiPriority w:val="99"/>
    <w:semiHidden/>
    <w:unhideWhenUsed/>
    <w:rsid w:val="00801383"/>
    <w:pPr>
      <w:spacing w:line="240" w:lineRule="auto"/>
    </w:pPr>
    <w:rPr>
      <w:sz w:val="20"/>
      <w:szCs w:val="20"/>
    </w:rPr>
  </w:style>
  <w:style w:type="character" w:customStyle="1" w:styleId="CommentaireCar">
    <w:name w:val="Commentaire Car"/>
    <w:basedOn w:val="Policepardfaut"/>
    <w:link w:val="Commentaire"/>
    <w:uiPriority w:val="99"/>
    <w:semiHidden/>
    <w:rsid w:val="00801383"/>
    <w:rPr>
      <w:sz w:val="20"/>
      <w:szCs w:val="20"/>
    </w:rPr>
  </w:style>
  <w:style w:type="paragraph" w:styleId="Objetducommentaire">
    <w:name w:val="annotation subject"/>
    <w:basedOn w:val="Commentaire"/>
    <w:next w:val="Commentaire"/>
    <w:link w:val="ObjetducommentaireCar"/>
    <w:uiPriority w:val="99"/>
    <w:semiHidden/>
    <w:unhideWhenUsed/>
    <w:rsid w:val="00801383"/>
    <w:rPr>
      <w:b/>
      <w:bCs/>
    </w:rPr>
  </w:style>
  <w:style w:type="character" w:customStyle="1" w:styleId="ObjetducommentaireCar">
    <w:name w:val="Objet du commentaire Car"/>
    <w:basedOn w:val="CommentaireCar"/>
    <w:link w:val="Objetducommentaire"/>
    <w:uiPriority w:val="99"/>
    <w:semiHidden/>
    <w:rsid w:val="00801383"/>
    <w:rPr>
      <w:b/>
      <w:bCs/>
      <w:sz w:val="20"/>
      <w:szCs w:val="20"/>
    </w:rPr>
  </w:style>
  <w:style w:type="paragraph" w:styleId="Textedebulles">
    <w:name w:val="Balloon Text"/>
    <w:basedOn w:val="Normal"/>
    <w:link w:val="TextedebullesCar"/>
    <w:uiPriority w:val="99"/>
    <w:semiHidden/>
    <w:unhideWhenUsed/>
    <w:rsid w:val="00801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3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C1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B24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127A"/>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9B3D81"/>
    <w:pPr>
      <w:ind w:left="720"/>
      <w:contextualSpacing/>
    </w:pPr>
  </w:style>
  <w:style w:type="paragraph" w:customStyle="1" w:styleId="Text">
    <w:name w:val="Text"/>
    <w:basedOn w:val="Normal"/>
    <w:rsid w:val="00FB7B07"/>
    <w:pPr>
      <w:tabs>
        <w:tab w:val="left" w:pos="298"/>
        <w:tab w:val="right" w:pos="1418"/>
        <w:tab w:val="left" w:pos="1560"/>
        <w:tab w:val="right" w:pos="1661"/>
        <w:tab w:val="left" w:pos="1801"/>
      </w:tabs>
      <w:spacing w:before="20" w:after="0" w:line="240" w:lineRule="auto"/>
      <w:ind w:firstLine="284"/>
      <w:jc w:val="both"/>
    </w:pPr>
    <w:rPr>
      <w:rFonts w:ascii="Arial" w:eastAsia="Times New Roman" w:hAnsi="Arial" w:cs="Times New Roman"/>
      <w:color w:val="000000"/>
      <w:sz w:val="18"/>
      <w:szCs w:val="20"/>
      <w:lang w:val="fr-BE" w:eastAsia="nl-NL"/>
    </w:rPr>
  </w:style>
  <w:style w:type="character" w:customStyle="1" w:styleId="Titre2Car">
    <w:name w:val="Titre 2 Car"/>
    <w:basedOn w:val="Policepardfaut"/>
    <w:link w:val="Titre2"/>
    <w:uiPriority w:val="9"/>
    <w:rsid w:val="00FB24BA"/>
    <w:rPr>
      <w:rFonts w:asciiTheme="majorHAnsi" w:eastAsiaTheme="majorEastAsia" w:hAnsiTheme="majorHAnsi" w:cstheme="majorBidi"/>
      <w:b/>
      <w:bCs/>
      <w:color w:val="4F81BD" w:themeColor="accent1"/>
      <w:sz w:val="26"/>
      <w:szCs w:val="26"/>
    </w:rPr>
  </w:style>
  <w:style w:type="character" w:styleId="Marquedecommentaire">
    <w:name w:val="annotation reference"/>
    <w:basedOn w:val="Policepardfaut"/>
    <w:uiPriority w:val="99"/>
    <w:semiHidden/>
    <w:unhideWhenUsed/>
    <w:rsid w:val="00801383"/>
    <w:rPr>
      <w:sz w:val="16"/>
      <w:szCs w:val="16"/>
    </w:rPr>
  </w:style>
  <w:style w:type="paragraph" w:styleId="Commentaire">
    <w:name w:val="annotation text"/>
    <w:basedOn w:val="Normal"/>
    <w:link w:val="CommentaireCar"/>
    <w:uiPriority w:val="99"/>
    <w:semiHidden/>
    <w:unhideWhenUsed/>
    <w:rsid w:val="00801383"/>
    <w:pPr>
      <w:spacing w:line="240" w:lineRule="auto"/>
    </w:pPr>
    <w:rPr>
      <w:sz w:val="20"/>
      <w:szCs w:val="20"/>
    </w:rPr>
  </w:style>
  <w:style w:type="character" w:customStyle="1" w:styleId="CommentaireCar">
    <w:name w:val="Commentaire Car"/>
    <w:basedOn w:val="Policepardfaut"/>
    <w:link w:val="Commentaire"/>
    <w:uiPriority w:val="99"/>
    <w:semiHidden/>
    <w:rsid w:val="00801383"/>
    <w:rPr>
      <w:sz w:val="20"/>
      <w:szCs w:val="20"/>
    </w:rPr>
  </w:style>
  <w:style w:type="paragraph" w:styleId="Objetducommentaire">
    <w:name w:val="annotation subject"/>
    <w:basedOn w:val="Commentaire"/>
    <w:next w:val="Commentaire"/>
    <w:link w:val="ObjetducommentaireCar"/>
    <w:uiPriority w:val="99"/>
    <w:semiHidden/>
    <w:unhideWhenUsed/>
    <w:rsid w:val="00801383"/>
    <w:rPr>
      <w:b/>
      <w:bCs/>
    </w:rPr>
  </w:style>
  <w:style w:type="character" w:customStyle="1" w:styleId="ObjetducommentaireCar">
    <w:name w:val="Objet du commentaire Car"/>
    <w:basedOn w:val="CommentaireCar"/>
    <w:link w:val="Objetducommentaire"/>
    <w:uiPriority w:val="99"/>
    <w:semiHidden/>
    <w:rsid w:val="00801383"/>
    <w:rPr>
      <w:b/>
      <w:bCs/>
      <w:sz w:val="20"/>
      <w:szCs w:val="20"/>
    </w:rPr>
  </w:style>
  <w:style w:type="paragraph" w:styleId="Textedebulles">
    <w:name w:val="Balloon Text"/>
    <w:basedOn w:val="Normal"/>
    <w:link w:val="TextedebullesCar"/>
    <w:uiPriority w:val="99"/>
    <w:semiHidden/>
    <w:unhideWhenUsed/>
    <w:rsid w:val="00801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13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1328</Words>
  <Characters>7573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Magritte Olivier</cp:lastModifiedBy>
  <cp:revision>3</cp:revision>
  <dcterms:created xsi:type="dcterms:W3CDTF">2015-05-28T10:08:00Z</dcterms:created>
  <dcterms:modified xsi:type="dcterms:W3CDTF">2015-05-28T11:34:00Z</dcterms:modified>
</cp:coreProperties>
</file>