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567" w:rsidRDefault="00737567" w:rsidP="00737567">
      <w:pPr>
        <w:rPr>
          <w:color w:val="1F497D"/>
          <w:lang w:val="fr-BE"/>
        </w:rPr>
      </w:pPr>
      <w:r>
        <w:rPr>
          <w:color w:val="1F497D"/>
          <w:lang w:val="fr-BE"/>
        </w:rPr>
        <w:t>Pour info, j’ai complété le questionnaire : pas moyen de le copier</w:t>
      </w:r>
    </w:p>
    <w:p w:rsidR="00737567" w:rsidRDefault="00737567" w:rsidP="00737567">
      <w:pPr>
        <w:rPr>
          <w:color w:val="1F497D"/>
          <w:lang w:val="fr-BE"/>
        </w:rPr>
      </w:pPr>
      <w:r>
        <w:rPr>
          <w:color w:val="1F497D"/>
          <w:lang w:val="fr-BE"/>
        </w:rPr>
        <w:t>Court : 5 questions</w:t>
      </w:r>
    </w:p>
    <w:p w:rsidR="00737567" w:rsidRDefault="00737567" w:rsidP="00737567">
      <w:pPr>
        <w:pStyle w:val="Paragraphedeliste"/>
        <w:numPr>
          <w:ilvl w:val="0"/>
          <w:numId w:val="2"/>
        </w:numPr>
        <w:rPr>
          <w:color w:val="1F497D"/>
          <w:lang w:val="fr-BE"/>
        </w:rPr>
      </w:pPr>
      <w:r>
        <w:rPr>
          <w:color w:val="1F497D"/>
          <w:lang w:val="fr-BE"/>
        </w:rPr>
        <w:t>CN /ONG ?</w:t>
      </w:r>
    </w:p>
    <w:p w:rsidR="00737567" w:rsidRDefault="00737567" w:rsidP="00737567">
      <w:pPr>
        <w:pStyle w:val="Paragraphedeliste"/>
        <w:numPr>
          <w:ilvl w:val="0"/>
          <w:numId w:val="2"/>
        </w:numPr>
        <w:rPr>
          <w:color w:val="1F497D"/>
          <w:lang w:val="fr-BE"/>
        </w:rPr>
      </w:pPr>
      <w:r>
        <w:rPr>
          <w:color w:val="1F497D"/>
          <w:lang w:val="fr-BE"/>
        </w:rPr>
        <w:t xml:space="preserve">Personnes déficience psychiatrique au sein du CA : non probablement </w:t>
      </w:r>
    </w:p>
    <w:p w:rsidR="00737567" w:rsidRDefault="00737567" w:rsidP="00737567">
      <w:pPr>
        <w:pStyle w:val="Paragraphedeliste"/>
        <w:numPr>
          <w:ilvl w:val="0"/>
          <w:numId w:val="2"/>
        </w:numPr>
        <w:rPr>
          <w:color w:val="1F497D"/>
          <w:lang w:val="fr-BE"/>
        </w:rPr>
      </w:pPr>
      <w:r>
        <w:rPr>
          <w:color w:val="1F497D"/>
          <w:lang w:val="fr-BE"/>
        </w:rPr>
        <w:t>Personnes déficience psychiatrique au sein des membres : oui mais ai répondu que l’essentiel n’est pas là pour nous : membres à part entière avec participation comme les autres. Changement de paradigme : on s’attache aux conséquences d’exclusion véhiculées par les pathologies et non aux pathologies en tant que telles.</w:t>
      </w:r>
    </w:p>
    <w:p w:rsidR="00737567" w:rsidRDefault="00737567" w:rsidP="00737567">
      <w:pPr>
        <w:pStyle w:val="Paragraphedeliste"/>
        <w:numPr>
          <w:ilvl w:val="0"/>
          <w:numId w:val="2"/>
        </w:numPr>
        <w:rPr>
          <w:color w:val="1F497D"/>
          <w:lang w:val="fr-BE"/>
        </w:rPr>
      </w:pPr>
      <w:r>
        <w:rPr>
          <w:color w:val="1F497D"/>
          <w:lang w:val="fr-BE"/>
        </w:rPr>
        <w:t>Travaille</w:t>
      </w:r>
      <w:r>
        <w:rPr>
          <w:color w:val="1F497D"/>
          <w:lang w:val="fr-BE"/>
        </w:rPr>
        <w:t>-</w:t>
      </w:r>
      <w:r>
        <w:rPr>
          <w:color w:val="1F497D"/>
          <w:lang w:val="fr-BE"/>
        </w:rPr>
        <w:t>t</w:t>
      </w:r>
      <w:r>
        <w:rPr>
          <w:color w:val="1F497D"/>
          <w:lang w:val="fr-BE"/>
        </w:rPr>
        <w:t>-</w:t>
      </w:r>
      <w:r>
        <w:rPr>
          <w:color w:val="1F497D"/>
          <w:lang w:val="fr-BE"/>
        </w:rPr>
        <w:t>on souvent la question de la psychiatrie dans nos réunions :</w:t>
      </w:r>
    </w:p>
    <w:p w:rsidR="00737567" w:rsidRDefault="00737567" w:rsidP="00737567">
      <w:pPr>
        <w:pStyle w:val="Paragraphedeliste"/>
        <w:numPr>
          <w:ilvl w:val="1"/>
          <w:numId w:val="2"/>
        </w:numPr>
        <w:rPr>
          <w:color w:val="1F497D"/>
          <w:lang w:val="fr-BE"/>
        </w:rPr>
      </w:pPr>
      <w:r>
        <w:rPr>
          <w:color w:val="1F497D"/>
          <w:lang w:val="fr-BE"/>
        </w:rPr>
        <w:t xml:space="preserve"> à la demande de nos membres ; </w:t>
      </w:r>
    </w:p>
    <w:p w:rsidR="00737567" w:rsidRDefault="00737567" w:rsidP="00737567">
      <w:pPr>
        <w:pStyle w:val="Paragraphedeliste"/>
        <w:numPr>
          <w:ilvl w:val="1"/>
          <w:numId w:val="2"/>
        </w:numPr>
        <w:rPr>
          <w:color w:val="1F497D"/>
          <w:lang w:val="fr-BE"/>
        </w:rPr>
      </w:pPr>
      <w:r>
        <w:rPr>
          <w:color w:val="1F497D"/>
          <w:lang w:val="fr-BE"/>
        </w:rPr>
        <w:t>approche transversale : lorsque nous abordons une sujet, nous examinons la situation d’inclusion pour tout type de ha</w:t>
      </w:r>
      <w:bookmarkStart w:id="0" w:name="_GoBack"/>
      <w:bookmarkEnd w:id="0"/>
      <w:r>
        <w:rPr>
          <w:color w:val="1F497D"/>
          <w:lang w:val="fr-BE"/>
        </w:rPr>
        <w:t xml:space="preserve">ndicap sous l’angle droits de l’Homme </w:t>
      </w:r>
    </w:p>
    <w:p w:rsidR="00737567" w:rsidRDefault="00737567" w:rsidP="00737567">
      <w:pPr>
        <w:pStyle w:val="Paragraphedeliste"/>
        <w:numPr>
          <w:ilvl w:val="0"/>
          <w:numId w:val="2"/>
        </w:numPr>
        <w:rPr>
          <w:color w:val="1F497D"/>
          <w:lang w:val="fr-BE"/>
        </w:rPr>
      </w:pPr>
      <w:r>
        <w:rPr>
          <w:color w:val="1F497D"/>
          <w:lang w:val="fr-BE"/>
        </w:rPr>
        <w:t xml:space="preserve">A </w:t>
      </w:r>
      <w:proofErr w:type="spellStart"/>
      <w:r>
        <w:rPr>
          <w:color w:val="1F497D"/>
          <w:lang w:val="fr-BE"/>
        </w:rPr>
        <w:t>t’on</w:t>
      </w:r>
      <w:proofErr w:type="spellEnd"/>
      <w:r>
        <w:rPr>
          <w:color w:val="1F497D"/>
          <w:lang w:val="fr-BE"/>
        </w:rPr>
        <w:t xml:space="preserve"> déposé un RA ; qui a-t-on mis sur la problématique psy : j’ai repris les thèmes développés dans l’analyse de l’article 14</w:t>
      </w:r>
    </w:p>
    <w:p w:rsidR="00737567" w:rsidRDefault="00737567" w:rsidP="00737567">
      <w:pPr>
        <w:rPr>
          <w:color w:val="1F497D"/>
          <w:lang w:val="fr-BE"/>
        </w:rPr>
      </w:pPr>
    </w:p>
    <w:p w:rsidR="00737567" w:rsidRPr="00737567" w:rsidRDefault="00737567" w:rsidP="00737567">
      <w:pPr>
        <w:rPr>
          <w:rFonts w:ascii="Times New Roman" w:hAnsi="Times New Roman"/>
          <w:color w:val="1F497D"/>
          <w:sz w:val="24"/>
          <w:szCs w:val="24"/>
          <w:lang w:eastAsia="en-GB"/>
        </w:rPr>
      </w:pPr>
      <w:r w:rsidRPr="00737567">
        <w:rPr>
          <w:rFonts w:ascii="Arial" w:hAnsi="Arial" w:cs="Arial"/>
          <w:i/>
          <w:iCs/>
          <w:color w:val="1F497D"/>
          <w:sz w:val="20"/>
          <w:szCs w:val="20"/>
          <w:lang w:eastAsia="en-GB"/>
        </w:rPr>
        <w:t xml:space="preserve">Véronique </w:t>
      </w:r>
    </w:p>
    <w:p w:rsidR="00737567" w:rsidRPr="00737567" w:rsidRDefault="00737567" w:rsidP="00737567">
      <w:pPr>
        <w:rPr>
          <w:rFonts w:ascii="Times New Roman" w:hAnsi="Times New Roman"/>
          <w:color w:val="1F497D"/>
          <w:sz w:val="20"/>
          <w:szCs w:val="20"/>
          <w:lang w:eastAsia="en-GB"/>
        </w:rPr>
      </w:pPr>
    </w:p>
    <w:p w:rsidR="00737567" w:rsidRPr="00737567" w:rsidRDefault="00737567" w:rsidP="00737567">
      <w:pPr>
        <w:rPr>
          <w:color w:val="1F497D"/>
        </w:rPr>
      </w:pPr>
    </w:p>
    <w:p w:rsidR="00737567" w:rsidRPr="00737567" w:rsidRDefault="00737567" w:rsidP="00737567">
      <w:pPr>
        <w:ind w:left="720"/>
        <w:outlineLvl w:val="0"/>
        <w:rPr>
          <w:rFonts w:ascii="Tahoma" w:hAnsi="Tahoma" w:cs="Tahoma"/>
          <w:sz w:val="20"/>
          <w:szCs w:val="20"/>
          <w:lang w:eastAsia="en-GB"/>
        </w:rPr>
      </w:pPr>
      <w:r w:rsidRPr="00737567">
        <w:rPr>
          <w:rFonts w:ascii="Tahoma" w:hAnsi="Tahoma" w:cs="Tahoma"/>
          <w:b/>
          <w:bCs/>
          <w:sz w:val="20"/>
          <w:szCs w:val="20"/>
          <w:lang w:eastAsia="en-GB"/>
        </w:rPr>
        <w:t>De :</w:t>
      </w:r>
      <w:r w:rsidRPr="00737567">
        <w:rPr>
          <w:rFonts w:ascii="Tahoma" w:hAnsi="Tahoma" w:cs="Tahoma"/>
          <w:sz w:val="20"/>
          <w:szCs w:val="20"/>
          <w:lang w:eastAsia="en-GB"/>
        </w:rPr>
        <w:t xml:space="preserve"> Ansofie Leenknecht [</w:t>
      </w:r>
      <w:hyperlink r:id="rId6" w:history="1">
        <w:r w:rsidRPr="00737567">
          <w:rPr>
            <w:rStyle w:val="Lienhypertexte"/>
            <w:rFonts w:ascii="Tahoma" w:hAnsi="Tahoma" w:cs="Tahoma"/>
            <w:sz w:val="20"/>
            <w:szCs w:val="20"/>
          </w:rPr>
          <w:t>mailto:Ansofie.Leenknecht@edf-feph.org</w:t>
        </w:r>
      </w:hyperlink>
      <w:r w:rsidRPr="00737567">
        <w:rPr>
          <w:rFonts w:ascii="Tahoma" w:hAnsi="Tahoma" w:cs="Tahoma"/>
          <w:sz w:val="20"/>
          <w:szCs w:val="20"/>
          <w:lang w:eastAsia="en-GB"/>
        </w:rPr>
        <w:t xml:space="preserve">] </w:t>
      </w:r>
      <w:r w:rsidRPr="00737567">
        <w:rPr>
          <w:rFonts w:ascii="Tahoma" w:hAnsi="Tahoma" w:cs="Tahoma"/>
          <w:sz w:val="20"/>
          <w:szCs w:val="20"/>
          <w:lang w:eastAsia="en-GB"/>
        </w:rPr>
        <w:br/>
      </w:r>
      <w:proofErr w:type="spellStart"/>
      <w:r w:rsidRPr="00737567">
        <w:rPr>
          <w:rFonts w:ascii="Tahoma" w:hAnsi="Tahoma" w:cs="Tahoma"/>
          <w:b/>
          <w:bCs/>
          <w:sz w:val="20"/>
          <w:szCs w:val="20"/>
          <w:lang w:eastAsia="en-GB"/>
        </w:rPr>
        <w:t>Envoyé</w:t>
      </w:r>
      <w:proofErr w:type="spellEnd"/>
      <w:r w:rsidRPr="00737567">
        <w:rPr>
          <w:rFonts w:ascii="Tahoma" w:hAnsi="Tahoma" w:cs="Tahoma"/>
          <w:b/>
          <w:bCs/>
          <w:sz w:val="20"/>
          <w:szCs w:val="20"/>
          <w:lang w:eastAsia="en-GB"/>
        </w:rPr>
        <w:t> :</w:t>
      </w:r>
      <w:r w:rsidRPr="00737567">
        <w:rPr>
          <w:rFonts w:ascii="Tahoma" w:hAnsi="Tahoma" w:cs="Tahoma"/>
          <w:sz w:val="20"/>
          <w:szCs w:val="20"/>
          <w:lang w:eastAsia="en-GB"/>
        </w:rPr>
        <w:t xml:space="preserve"> </w:t>
      </w:r>
      <w:proofErr w:type="spellStart"/>
      <w:r w:rsidRPr="00737567">
        <w:rPr>
          <w:rFonts w:ascii="Tahoma" w:hAnsi="Tahoma" w:cs="Tahoma"/>
          <w:sz w:val="20"/>
          <w:szCs w:val="20"/>
          <w:lang w:eastAsia="en-GB"/>
        </w:rPr>
        <w:t>vendredi</w:t>
      </w:r>
      <w:proofErr w:type="spellEnd"/>
      <w:r w:rsidRPr="00737567">
        <w:rPr>
          <w:rFonts w:ascii="Tahoma" w:hAnsi="Tahoma" w:cs="Tahoma"/>
          <w:sz w:val="20"/>
          <w:szCs w:val="20"/>
          <w:lang w:eastAsia="en-GB"/>
        </w:rPr>
        <w:t xml:space="preserve"> 24 </w:t>
      </w:r>
      <w:proofErr w:type="spellStart"/>
      <w:r w:rsidRPr="00737567">
        <w:rPr>
          <w:rFonts w:ascii="Tahoma" w:hAnsi="Tahoma" w:cs="Tahoma"/>
          <w:sz w:val="20"/>
          <w:szCs w:val="20"/>
          <w:lang w:eastAsia="en-GB"/>
        </w:rPr>
        <w:t>juillet</w:t>
      </w:r>
      <w:proofErr w:type="spellEnd"/>
      <w:r w:rsidRPr="00737567">
        <w:rPr>
          <w:rFonts w:ascii="Tahoma" w:hAnsi="Tahoma" w:cs="Tahoma"/>
          <w:sz w:val="20"/>
          <w:szCs w:val="20"/>
          <w:lang w:eastAsia="en-GB"/>
        </w:rPr>
        <w:t xml:space="preserve"> 2015 11:40</w:t>
      </w:r>
      <w:r w:rsidRPr="00737567">
        <w:rPr>
          <w:rFonts w:ascii="Tahoma" w:hAnsi="Tahoma" w:cs="Tahoma"/>
          <w:sz w:val="20"/>
          <w:szCs w:val="20"/>
          <w:lang w:eastAsia="en-GB"/>
        </w:rPr>
        <w:br/>
      </w:r>
      <w:r w:rsidRPr="00737567">
        <w:rPr>
          <w:rFonts w:ascii="Tahoma" w:hAnsi="Tahoma" w:cs="Tahoma"/>
          <w:b/>
          <w:bCs/>
          <w:sz w:val="20"/>
          <w:szCs w:val="20"/>
          <w:lang w:eastAsia="en-GB"/>
        </w:rPr>
        <w:t>À :</w:t>
      </w:r>
      <w:r w:rsidRPr="00737567">
        <w:rPr>
          <w:rFonts w:ascii="Tahoma" w:hAnsi="Tahoma" w:cs="Tahoma"/>
          <w:sz w:val="20"/>
          <w:szCs w:val="20"/>
          <w:lang w:eastAsia="en-GB"/>
        </w:rPr>
        <w:t xml:space="preserve"> Duchenne Véronique; Catherine Naughton</w:t>
      </w:r>
      <w:r w:rsidRPr="00737567">
        <w:rPr>
          <w:rFonts w:ascii="Tahoma" w:hAnsi="Tahoma" w:cs="Tahoma"/>
          <w:sz w:val="20"/>
          <w:szCs w:val="20"/>
          <w:lang w:eastAsia="en-GB"/>
        </w:rPr>
        <w:br/>
      </w:r>
      <w:r w:rsidRPr="00737567">
        <w:rPr>
          <w:rFonts w:ascii="Tahoma" w:hAnsi="Tahoma" w:cs="Tahoma"/>
          <w:b/>
          <w:bCs/>
          <w:sz w:val="20"/>
          <w:szCs w:val="20"/>
          <w:lang w:eastAsia="en-GB"/>
        </w:rPr>
        <w:t>Cc :</w:t>
      </w:r>
      <w:r w:rsidRPr="00737567">
        <w:rPr>
          <w:rFonts w:ascii="Tahoma" w:hAnsi="Tahoma" w:cs="Tahoma"/>
          <w:sz w:val="20"/>
          <w:szCs w:val="20"/>
          <w:lang w:eastAsia="en-GB"/>
        </w:rPr>
        <w:t xml:space="preserve"> Magritte Olivier; Tresegnie Daniel</w:t>
      </w:r>
      <w:r w:rsidRPr="00737567">
        <w:rPr>
          <w:rFonts w:ascii="Tahoma" w:hAnsi="Tahoma" w:cs="Tahoma"/>
          <w:sz w:val="20"/>
          <w:szCs w:val="20"/>
          <w:lang w:eastAsia="en-GB"/>
        </w:rPr>
        <w:br/>
      </w:r>
      <w:r w:rsidRPr="00737567">
        <w:rPr>
          <w:rFonts w:ascii="Tahoma" w:hAnsi="Tahoma" w:cs="Tahoma"/>
          <w:b/>
          <w:bCs/>
          <w:sz w:val="20"/>
          <w:szCs w:val="20"/>
          <w:lang w:eastAsia="en-GB"/>
        </w:rPr>
        <w:t>Objet :</w:t>
      </w:r>
      <w:r w:rsidRPr="00737567">
        <w:rPr>
          <w:rFonts w:ascii="Tahoma" w:hAnsi="Tahoma" w:cs="Tahoma"/>
          <w:sz w:val="20"/>
          <w:szCs w:val="20"/>
          <w:lang w:eastAsia="en-GB"/>
        </w:rPr>
        <w:t xml:space="preserve"> RE: Feedback by 10 August - Survey on the involvement of (ex-)users and survivors of psychiatry and persons with psychosocial disabilities in EDF membership</w:t>
      </w:r>
    </w:p>
    <w:p w:rsidR="00737567" w:rsidRDefault="00737567" w:rsidP="00737567">
      <w:pPr>
        <w:ind w:left="720"/>
      </w:pPr>
    </w:p>
    <w:p w:rsidR="00737567" w:rsidRPr="00737567" w:rsidRDefault="00737567" w:rsidP="00737567">
      <w:pPr>
        <w:ind w:left="720"/>
        <w:rPr>
          <w:lang w:val="fr-BE"/>
        </w:rPr>
      </w:pPr>
      <w:r w:rsidRPr="00737567">
        <w:rPr>
          <w:color w:val="1F497D"/>
          <w:lang w:val="fr-BE"/>
        </w:rPr>
        <w:t xml:space="preserve">Bonjour </w:t>
      </w:r>
      <w:proofErr w:type="spellStart"/>
      <w:r w:rsidRPr="00737567">
        <w:rPr>
          <w:color w:val="1F497D"/>
          <w:lang w:val="fr-BE"/>
        </w:rPr>
        <w:t>Veronique</w:t>
      </w:r>
      <w:proofErr w:type="spellEnd"/>
      <w:r w:rsidRPr="00737567">
        <w:rPr>
          <w:color w:val="1F497D"/>
          <w:lang w:val="fr-BE"/>
        </w:rPr>
        <w:t>,</w:t>
      </w:r>
    </w:p>
    <w:p w:rsidR="00737567" w:rsidRPr="00737567" w:rsidRDefault="00737567" w:rsidP="00737567">
      <w:pPr>
        <w:ind w:left="720"/>
        <w:rPr>
          <w:lang w:val="fr-BE"/>
        </w:rPr>
      </w:pPr>
      <w:r w:rsidRPr="00737567">
        <w:rPr>
          <w:color w:val="1F497D"/>
          <w:lang w:val="fr-BE"/>
        </w:rP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 w:rsidRPr="00737567">
        <w:rPr>
          <w:color w:val="1F497D"/>
          <w:lang w:val="fr-BE"/>
        </w:rPr>
        <w:t xml:space="preserve">Oui, c’est tout </w:t>
      </w:r>
      <w:proofErr w:type="spellStart"/>
      <w:r w:rsidRPr="00737567">
        <w:rPr>
          <w:color w:val="1F497D"/>
          <w:lang w:val="fr-BE"/>
        </w:rPr>
        <w:t>a</w:t>
      </w:r>
      <w:proofErr w:type="spellEnd"/>
      <w:r w:rsidRPr="00737567">
        <w:rPr>
          <w:color w:val="1F497D"/>
          <w:lang w:val="fr-BE"/>
        </w:rPr>
        <w:t xml:space="preserve"> fait une erreur. </w:t>
      </w:r>
      <w:r>
        <w:rPr>
          <w:color w:val="1F497D"/>
          <w:lang w:val="fr-BE"/>
        </w:rPr>
        <w:t xml:space="preserve">Nous avons envoyé le questionnaire a tous nos membres, y inclus les conseils nationaux. Je vais vérifier avec ma collègue Virginie pourquoi vous ne l’avez pas reçu. 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color w:val="1F497D"/>
          <w:lang w:val="fr-BE"/>
        </w:rP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color w:val="1F497D"/>
          <w:lang w:val="fr-BE"/>
        </w:rPr>
        <w:t xml:space="preserve">Je vous renvoie le mail et le </w:t>
      </w:r>
      <w:proofErr w:type="spellStart"/>
      <w:r>
        <w:rPr>
          <w:color w:val="1F497D"/>
          <w:lang w:val="fr-BE"/>
        </w:rPr>
        <w:t>link</w:t>
      </w:r>
      <w:proofErr w:type="spellEnd"/>
      <w:r>
        <w:rPr>
          <w:color w:val="1F497D"/>
          <w:lang w:val="fr-BE"/>
        </w:rPr>
        <w:t xml:space="preserve"> pour le questionnaire ici en dessous. 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color w:val="1F497D"/>
          <w:lang w:val="fr-BE"/>
        </w:rPr>
        <w:t> </w:t>
      </w:r>
    </w:p>
    <w:p w:rsidR="00737567" w:rsidRDefault="00737567" w:rsidP="00737567">
      <w:pPr>
        <w:ind w:left="720"/>
      </w:pPr>
      <w:r w:rsidRPr="00737567">
        <w:rPr>
          <w:color w:val="1F497D"/>
        </w:rPr>
        <w:t xml:space="preserve">Bonne </w:t>
      </w:r>
      <w:proofErr w:type="spellStart"/>
      <w:r w:rsidRPr="00737567">
        <w:rPr>
          <w:color w:val="1F497D"/>
        </w:rPr>
        <w:t>été</w:t>
      </w:r>
      <w:proofErr w:type="spellEnd"/>
      <w:r w:rsidRPr="00737567">
        <w:rPr>
          <w:color w:val="1F497D"/>
        </w:rPr>
        <w:t>,</w:t>
      </w:r>
    </w:p>
    <w:p w:rsidR="00737567" w:rsidRDefault="00737567" w:rsidP="00737567">
      <w:pPr>
        <w:ind w:left="720"/>
      </w:pPr>
      <w:r w:rsidRPr="00737567">
        <w:rPr>
          <w:color w:val="1F497D"/>
        </w:rPr>
        <w:t>An-Sofie</w:t>
      </w:r>
    </w:p>
    <w:p w:rsidR="00737567" w:rsidRDefault="00737567" w:rsidP="00737567">
      <w:pPr>
        <w:ind w:left="720"/>
      </w:pPr>
      <w:r w:rsidRPr="00737567">
        <w:rPr>
          <w:color w:val="1F497D"/>
        </w:rPr>
        <w:t> </w:t>
      </w:r>
    </w:p>
    <w:p w:rsidR="00737567" w:rsidRDefault="00737567" w:rsidP="00737567">
      <w:pPr>
        <w:spacing w:after="240"/>
        <w:ind w:left="720"/>
      </w:pPr>
      <w:r>
        <w:rPr>
          <w:rFonts w:ascii="Verdana" w:hAnsi="Verdana"/>
          <w:b/>
          <w:bCs/>
          <w:color w:val="007AB7"/>
          <w:sz w:val="20"/>
          <w:szCs w:val="20"/>
          <w:lang w:eastAsia="en-GB"/>
        </w:rPr>
        <w:t>An-Sofie Leenknecht</w:t>
      </w:r>
      <w:r>
        <w:rPr>
          <w:rFonts w:ascii="Verdana" w:hAnsi="Verdana"/>
          <w:b/>
          <w:bCs/>
          <w:color w:val="007AB7"/>
          <w:sz w:val="20"/>
          <w:szCs w:val="20"/>
          <w:lang w:eastAsia="en-GB"/>
        </w:rPr>
        <w:br/>
      </w:r>
      <w:r>
        <w:rPr>
          <w:rFonts w:ascii="Verdana" w:hAnsi="Verdana"/>
          <w:color w:val="6E6E6E"/>
          <w:sz w:val="20"/>
          <w:szCs w:val="20"/>
          <w:lang w:eastAsia="en-GB"/>
        </w:rPr>
        <w:t>Human Rights Officer</w:t>
      </w:r>
      <w:r>
        <w:rPr>
          <w:rFonts w:ascii="Verdana" w:hAnsi="Verdana"/>
          <w:color w:val="800000"/>
          <w:sz w:val="20"/>
          <w:szCs w:val="20"/>
          <w:lang w:eastAsia="en-GB"/>
        </w:rPr>
        <w:br/>
      </w:r>
      <w:r>
        <w:rPr>
          <w:rFonts w:ascii="Verdana" w:hAnsi="Verdana"/>
          <w:b/>
          <w:bCs/>
          <w:color w:val="D32B34"/>
          <w:sz w:val="20"/>
          <w:szCs w:val="20"/>
          <w:lang w:eastAsia="en-GB"/>
        </w:rPr>
        <w:t>European Disability Forum</w:t>
      </w:r>
      <w:r>
        <w:rPr>
          <w:rFonts w:ascii="Verdana" w:hAnsi="Verdana"/>
          <w:color w:val="007AB7"/>
          <w:sz w:val="20"/>
          <w:szCs w:val="20"/>
          <w:lang w:eastAsia="en-GB"/>
        </w:rPr>
        <w:t xml:space="preserve"> </w:t>
      </w:r>
      <w:r>
        <w:rPr>
          <w:rFonts w:ascii="Verdana" w:hAnsi="Verdana"/>
          <w:color w:val="6E6E6E"/>
          <w:sz w:val="20"/>
          <w:szCs w:val="20"/>
          <w:lang w:eastAsia="en-GB"/>
        </w:rPr>
        <w:t>| nothing about us without us</w:t>
      </w:r>
      <w:r>
        <w:rPr>
          <w:rFonts w:ascii="Verdana" w:hAnsi="Verdana"/>
          <w:color w:val="6E6E6E"/>
          <w:sz w:val="20"/>
          <w:szCs w:val="20"/>
          <w:lang w:eastAsia="en-GB"/>
        </w:rPr>
        <w:br/>
      </w:r>
      <w:proofErr w:type="spellStart"/>
      <w:r>
        <w:rPr>
          <w:rFonts w:ascii="Verdana" w:hAnsi="Verdana"/>
          <w:color w:val="D32B34"/>
          <w:sz w:val="20"/>
          <w:szCs w:val="20"/>
          <w:lang w:eastAsia="en-GB"/>
        </w:rPr>
        <w:t>tel</w:t>
      </w:r>
      <w:proofErr w:type="spellEnd"/>
      <w:r>
        <w:rPr>
          <w:rFonts w:ascii="Verdana" w:hAnsi="Verdana"/>
          <w:color w:val="D32B34"/>
          <w:sz w:val="20"/>
          <w:szCs w:val="20"/>
          <w:lang w:eastAsia="en-GB"/>
        </w:rPr>
        <w:t xml:space="preserve"> </w:t>
      </w:r>
      <w:r>
        <w:rPr>
          <w:rFonts w:ascii="Verdana" w:hAnsi="Verdana"/>
          <w:color w:val="6E6E6E"/>
          <w:sz w:val="20"/>
          <w:szCs w:val="20"/>
          <w:lang w:eastAsia="en-GB"/>
        </w:rPr>
        <w:t xml:space="preserve">+32 2 282 46 02 | </w:t>
      </w:r>
      <w:r>
        <w:rPr>
          <w:rFonts w:ascii="Verdana" w:hAnsi="Verdana"/>
          <w:color w:val="D32B34"/>
          <w:sz w:val="20"/>
          <w:szCs w:val="20"/>
          <w:lang w:eastAsia="en-GB"/>
        </w:rPr>
        <w:t>fax</w:t>
      </w:r>
      <w:r>
        <w:rPr>
          <w:rFonts w:ascii="Verdana" w:hAnsi="Verdana"/>
          <w:color w:val="6E6E6E"/>
          <w:sz w:val="20"/>
          <w:szCs w:val="20"/>
          <w:lang w:eastAsia="en-GB"/>
        </w:rPr>
        <w:t xml:space="preserve"> +32 2 282 46 09 </w:t>
      </w:r>
      <w:r>
        <w:rPr>
          <w:rFonts w:ascii="Verdana" w:hAnsi="Verdana"/>
          <w:color w:val="6E6E6E"/>
          <w:sz w:val="20"/>
          <w:szCs w:val="20"/>
          <w:lang w:eastAsia="en-GB"/>
        </w:rPr>
        <w:br/>
      </w:r>
      <w:hyperlink r:id="rId7" w:history="1">
        <w:r>
          <w:rPr>
            <w:rStyle w:val="Lienhypertexte"/>
            <w:color w:val="007AB7"/>
            <w:sz w:val="20"/>
            <w:szCs w:val="20"/>
          </w:rPr>
          <w:t>ansofie.leenknecht@edf-feph.org</w:t>
        </w:r>
      </w:hyperlink>
      <w:r>
        <w:rPr>
          <w:rFonts w:ascii="Verdana" w:hAnsi="Verdana"/>
          <w:color w:val="007AB7"/>
          <w:sz w:val="20"/>
          <w:szCs w:val="20"/>
          <w:lang w:eastAsia="en-GB"/>
        </w:rPr>
        <w:t xml:space="preserve"> </w:t>
      </w:r>
      <w:r>
        <w:rPr>
          <w:rFonts w:ascii="Verdana" w:hAnsi="Verdana"/>
          <w:color w:val="1F497D"/>
          <w:sz w:val="20"/>
          <w:szCs w:val="20"/>
          <w:lang w:eastAsia="en-GB"/>
        </w:rPr>
        <w:t xml:space="preserve">- </w:t>
      </w:r>
      <w:hyperlink r:id="rId8" w:history="1">
        <w:r>
          <w:rPr>
            <w:rStyle w:val="Lienhypertexte"/>
            <w:color w:val="D32B34"/>
            <w:sz w:val="20"/>
            <w:szCs w:val="20"/>
          </w:rPr>
          <w:t>www.edf-feph.org</w:t>
        </w:r>
      </w:hyperlink>
      <w:r>
        <w:rPr>
          <w:color w:val="D32B34"/>
          <w:lang w:val="en-US" w:eastAsia="en-GB"/>
        </w:rPr>
        <w:br/>
      </w:r>
      <w:r>
        <w:rPr>
          <w:color w:val="D32B34"/>
          <w:sz w:val="10"/>
          <w:szCs w:val="10"/>
          <w:lang w:val="en-US" w:eastAsia="en-GB"/>
        </w:rPr>
        <w:br/>
      </w:r>
      <w:r>
        <w:rPr>
          <w:rFonts w:ascii="Verdana" w:hAnsi="Verdana"/>
          <w:noProof/>
          <w:color w:val="006600"/>
          <w:sz w:val="10"/>
          <w:szCs w:val="10"/>
          <w:lang w:eastAsia="en-GB"/>
        </w:rPr>
        <w:drawing>
          <wp:inline distT="0" distB="0" distL="0" distR="0">
            <wp:extent cx="255270" cy="255270"/>
            <wp:effectExtent l="0" t="0" r="0" b="0"/>
            <wp:docPr id="3" name="Image 3" descr="Description: Description: Title: Facebook - Description: You can find us on facebook by clicking here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Description: Title: Facebook - Description: You can find us on facebook by clicking here"/>
                    <pic:cNvPicPr>
                      <a:picLocks noChangeAspect="1" noChangeArrowheads="1"/>
                    </pic:cNvPicPr>
                  </pic:nvPicPr>
                  <pic:blipFill>
                    <a:blip r:embed="rId10" r:link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25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1F497D"/>
          <w:sz w:val="10"/>
          <w:szCs w:val="10"/>
          <w:lang w:val="en-US" w:eastAsia="en-GB"/>
        </w:rPr>
        <w:t> </w:t>
      </w:r>
      <w:r>
        <w:rPr>
          <w:rFonts w:ascii="Verdana" w:hAnsi="Verdana"/>
          <w:noProof/>
          <w:color w:val="006600"/>
          <w:sz w:val="10"/>
          <w:szCs w:val="10"/>
          <w:lang w:eastAsia="en-GB"/>
        </w:rPr>
        <w:drawing>
          <wp:inline distT="0" distB="0" distL="0" distR="0">
            <wp:extent cx="255270" cy="255270"/>
            <wp:effectExtent l="0" t="0" r="0" b="0"/>
            <wp:docPr id="2" name="Image 2" descr="Description: Description: Title: Twitter - Description: You can find us on Twitter by clicking here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escription: Description: Title: Twitter - Description: You can find us on Twitter by clicking here"/>
                    <pic:cNvPicPr>
                      <a:picLocks noChangeAspect="1" noChangeArrowheads="1"/>
                    </pic:cNvPicPr>
                  </pic:nvPicPr>
                  <pic:blipFill>
                    <a:blip r:embed="rId13" r:link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25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1F497D"/>
          <w:sz w:val="10"/>
          <w:szCs w:val="10"/>
          <w:lang w:val="en-US" w:eastAsia="en-GB"/>
        </w:rPr>
        <w:t>  </w:t>
      </w:r>
      <w:r>
        <w:rPr>
          <w:rFonts w:ascii="Verdana" w:hAnsi="Verdana"/>
          <w:noProof/>
          <w:color w:val="006600"/>
          <w:sz w:val="10"/>
          <w:szCs w:val="10"/>
          <w:lang w:eastAsia="en-GB"/>
        </w:rPr>
        <w:drawing>
          <wp:inline distT="0" distB="0" distL="0" distR="0">
            <wp:extent cx="255270" cy="255270"/>
            <wp:effectExtent l="0" t="0" r="0" b="0"/>
            <wp:docPr id="1" name="Image 1" descr="Description: Description: Title: Youtube - Description: You can find us on youtube by clicking here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escription: Description: Title: Youtube - Description: You can find us on youtube by clicking here"/>
                    <pic:cNvPicPr>
                      <a:picLocks noChangeAspect="1" noChangeArrowheads="1"/>
                    </pic:cNvPicPr>
                  </pic:nvPicPr>
                  <pic:blipFill>
                    <a:blip r:embed="rId16" r:link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" cy="255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/>
          <w:color w:val="1F497D"/>
          <w:sz w:val="10"/>
          <w:szCs w:val="10"/>
          <w:lang w:eastAsia="en-GB"/>
        </w:rPr>
        <w:br/>
      </w:r>
      <w:r>
        <w:rPr>
          <w:rFonts w:ascii="Verdana" w:hAnsi="Verdana"/>
          <w:color w:val="1F497D"/>
          <w:sz w:val="6"/>
          <w:szCs w:val="6"/>
          <w:lang w:eastAsia="en-GB"/>
        </w:rPr>
        <w:br/>
      </w:r>
      <w:r>
        <w:rPr>
          <w:color w:val="1F497D"/>
          <w:sz w:val="16"/>
          <w:szCs w:val="16"/>
          <w:lang w:eastAsia="en-GB"/>
        </w:rPr>
        <w:t xml:space="preserve">- - - - - - - - - - - - - - - - - - - - - - - - - - - - - - - - - - - - - </w:t>
      </w:r>
      <w:r>
        <w:rPr>
          <w:color w:val="1F497D"/>
          <w:sz w:val="18"/>
          <w:szCs w:val="18"/>
          <w:lang w:eastAsia="en-GB"/>
        </w:rPr>
        <w:br/>
      </w:r>
      <w:r>
        <w:rPr>
          <w:rFonts w:ascii="Verdana" w:hAnsi="Verdana"/>
          <w:color w:val="006600"/>
          <w:sz w:val="18"/>
          <w:szCs w:val="18"/>
          <w:lang w:eastAsia="en-GB"/>
        </w:rPr>
        <w:t>save a tree: think before you print</w:t>
      </w:r>
    </w:p>
    <w:p w:rsidR="00737567" w:rsidRDefault="00737567" w:rsidP="00737567">
      <w:pPr>
        <w:spacing w:after="240"/>
        <w:ind w:left="720"/>
      </w:pPr>
      <w:r>
        <w:rPr>
          <w:rFonts w:ascii="Verdana" w:hAnsi="Verdana"/>
          <w:color w:val="006600"/>
          <w:sz w:val="18"/>
          <w:szCs w:val="18"/>
          <w:lang w:eastAsia="en-GB"/>
        </w:rPr>
        <w:t> </w:t>
      </w:r>
    </w:p>
    <w:p w:rsidR="00737567" w:rsidRDefault="00737567" w:rsidP="00737567">
      <w:pPr>
        <w:ind w:left="720"/>
      </w:pPr>
      <w:r>
        <w:rPr>
          <w:color w:val="1F497D"/>
        </w:rPr>
        <w:t> </w:t>
      </w:r>
    </w:p>
    <w:p w:rsidR="00737567" w:rsidRDefault="00737567" w:rsidP="00737567">
      <w:pPr>
        <w:ind w:left="720"/>
        <w:outlineLvl w:val="0"/>
      </w:pP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From: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Ansofie Leenknecht 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Sent: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  <w:lang w:val="en-US" w:eastAsia="en-GB"/>
        </w:rPr>
        <w:t>lundi</w:t>
      </w:r>
      <w:proofErr w:type="spellEnd"/>
      <w:r>
        <w:rPr>
          <w:rFonts w:ascii="Tahoma" w:hAnsi="Tahoma" w:cs="Tahoma"/>
          <w:sz w:val="20"/>
          <w:szCs w:val="20"/>
          <w:lang w:val="en-US" w:eastAsia="en-GB"/>
        </w:rPr>
        <w:t xml:space="preserve"> 20 </w:t>
      </w:r>
      <w:proofErr w:type="spellStart"/>
      <w:r>
        <w:rPr>
          <w:rFonts w:ascii="Tahoma" w:hAnsi="Tahoma" w:cs="Tahoma"/>
          <w:sz w:val="20"/>
          <w:szCs w:val="20"/>
          <w:lang w:val="en-US" w:eastAsia="en-GB"/>
        </w:rPr>
        <w:t>juillet</w:t>
      </w:r>
      <w:proofErr w:type="spellEnd"/>
      <w:r>
        <w:rPr>
          <w:rFonts w:ascii="Tahoma" w:hAnsi="Tahoma" w:cs="Tahoma"/>
          <w:sz w:val="20"/>
          <w:szCs w:val="20"/>
          <w:lang w:val="en-US" w:eastAsia="en-GB"/>
        </w:rPr>
        <w:t xml:space="preserve"> 2015 15:51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To: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Ansofie Leenknecht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Cc: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Catherine Naughton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lastRenderedPageBreak/>
        <w:t>Subject: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Feedback by 10 August - Survey on the involvement of (ex-)users and survivors of psychiatry and persons with psychosocial disabilities in EDF membership</w:t>
      </w:r>
    </w:p>
    <w:p w:rsidR="00737567" w:rsidRDefault="00737567" w:rsidP="00737567">
      <w:pPr>
        <w:ind w:left="720"/>
      </w:pPr>
      <w:r>
        <w:t> 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 w:eastAsia="fr-BE"/>
        </w:rPr>
        <w:t>Dear EDF members,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 w:eastAsia="fr-BE"/>
        </w:rPr>
        <w:t> 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 w:eastAsia="fr-BE"/>
        </w:rPr>
        <w:t xml:space="preserve">We have drafted, together with our members European Network of (ex-) Users and Survivors of Psychiatry, Mental Health Europe, Autism Europe and Social Firms Europe a </w:t>
      </w:r>
      <w:r>
        <w:rPr>
          <w:rFonts w:ascii="Arial" w:hAnsi="Arial" w:cs="Arial"/>
          <w:b/>
          <w:bCs/>
          <w:sz w:val="24"/>
          <w:szCs w:val="24"/>
          <w:lang w:val="en-US" w:eastAsia="fr-BE"/>
        </w:rPr>
        <w:t xml:space="preserve">survey </w:t>
      </w:r>
      <w:r>
        <w:rPr>
          <w:rFonts w:ascii="Arial" w:hAnsi="Arial" w:cs="Arial"/>
          <w:sz w:val="24"/>
          <w:szCs w:val="24"/>
          <w:lang w:val="en-US"/>
        </w:rPr>
        <w:t xml:space="preserve">on the involvement of (ex-)users and survivors of psychiatry and persons with psychosocial disabilities and their </w:t>
      </w:r>
      <w:proofErr w:type="spellStart"/>
      <w:r>
        <w:rPr>
          <w:rFonts w:ascii="Arial" w:hAnsi="Arial" w:cs="Arial"/>
          <w:sz w:val="24"/>
          <w:szCs w:val="24"/>
          <w:lang w:val="en-US"/>
        </w:rPr>
        <w:t>organisations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in EDF membership</w:t>
      </w:r>
      <w:r>
        <w:rPr>
          <w:rFonts w:ascii="Arial" w:hAnsi="Arial" w:cs="Arial"/>
          <w:b/>
          <w:bCs/>
          <w:sz w:val="24"/>
          <w:szCs w:val="24"/>
          <w:lang w:val="en-US"/>
        </w:rPr>
        <w:t xml:space="preserve">. </w:t>
      </w:r>
    </w:p>
    <w:p w:rsidR="00737567" w:rsidRDefault="00737567" w:rsidP="00737567">
      <w:pPr>
        <w:ind w:left="720"/>
      </w:pPr>
      <w:r>
        <w:rPr>
          <w:rFonts w:ascii="Arial" w:hAnsi="Arial" w:cs="Arial"/>
          <w:b/>
          <w:bCs/>
          <w:sz w:val="24"/>
          <w:szCs w:val="24"/>
          <w:lang w:val="en-US"/>
        </w:rPr>
        <w:t> 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 xml:space="preserve">Please find the survey here: </w:t>
      </w:r>
      <w:hyperlink r:id="rId18" w:history="1">
        <w:r>
          <w:rPr>
            <w:rStyle w:val="Lienhypertexte"/>
            <w:rFonts w:ascii="Arial" w:hAnsi="Arial" w:cs="Arial"/>
            <w:sz w:val="24"/>
            <w:szCs w:val="24"/>
            <w:lang w:val="en-US"/>
          </w:rPr>
          <w:t>https://nl.surveymonkey.com/r/Z53J5LL</w:t>
        </w:r>
      </w:hyperlink>
      <w:r>
        <w:rPr>
          <w:rFonts w:ascii="Arial" w:hAnsi="Arial" w:cs="Arial"/>
          <w:sz w:val="24"/>
          <w:szCs w:val="24"/>
          <w:lang w:val="en-US"/>
        </w:rPr>
        <w:t xml:space="preserve">. 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> 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 xml:space="preserve">Your answer are very valuable to us. Thank you for </w:t>
      </w:r>
      <w:r>
        <w:rPr>
          <w:rFonts w:ascii="Arial" w:hAnsi="Arial" w:cs="Arial"/>
          <w:b/>
          <w:bCs/>
          <w:sz w:val="24"/>
          <w:szCs w:val="24"/>
          <w:lang w:val="en-US"/>
        </w:rPr>
        <w:t>completing</w:t>
      </w:r>
      <w:r>
        <w:rPr>
          <w:rFonts w:ascii="Arial" w:hAnsi="Arial" w:cs="Arial"/>
          <w:sz w:val="24"/>
          <w:szCs w:val="24"/>
          <w:lang w:val="en-US"/>
        </w:rPr>
        <w:t xml:space="preserve"> this survey </w:t>
      </w:r>
      <w:r>
        <w:rPr>
          <w:rFonts w:ascii="Arial" w:hAnsi="Arial" w:cs="Arial"/>
          <w:b/>
          <w:bCs/>
          <w:sz w:val="24"/>
          <w:szCs w:val="24"/>
          <w:lang w:val="en-US"/>
        </w:rPr>
        <w:t>by 10 August</w:t>
      </w:r>
      <w:r>
        <w:rPr>
          <w:rFonts w:ascii="Arial" w:hAnsi="Arial" w:cs="Arial"/>
          <w:sz w:val="24"/>
          <w:szCs w:val="24"/>
          <w:lang w:val="en-US"/>
        </w:rPr>
        <w:t xml:space="preserve">. 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> 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>If you have any questions or comments, please do not hesitate to contact me.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> 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>All the best,</w:t>
      </w:r>
    </w:p>
    <w:p w:rsidR="00737567" w:rsidRDefault="00737567" w:rsidP="00737567">
      <w:pPr>
        <w:ind w:left="720"/>
      </w:pPr>
      <w:r>
        <w:rPr>
          <w:rFonts w:ascii="Arial" w:hAnsi="Arial" w:cs="Arial"/>
          <w:sz w:val="24"/>
          <w:szCs w:val="24"/>
          <w:lang w:val="en-US"/>
        </w:rPr>
        <w:t>An-Sofie</w:t>
      </w:r>
    </w:p>
    <w:p w:rsidR="00737567" w:rsidRDefault="00737567" w:rsidP="00737567">
      <w:pPr>
        <w:ind w:left="720"/>
      </w:pPr>
      <w:r>
        <w:t> </w:t>
      </w:r>
    </w:p>
    <w:p w:rsidR="00737567" w:rsidRDefault="00737567" w:rsidP="00737567">
      <w:pPr>
        <w:spacing w:after="240"/>
        <w:ind w:left="720"/>
      </w:pPr>
      <w:r>
        <w:rPr>
          <w:rFonts w:ascii="Verdana" w:hAnsi="Verdana"/>
          <w:b/>
          <w:bCs/>
          <w:color w:val="007AB7"/>
          <w:sz w:val="20"/>
          <w:szCs w:val="20"/>
          <w:lang w:eastAsia="en-GB"/>
        </w:rPr>
        <w:t>An-Sofie Leenknecht</w:t>
      </w:r>
      <w:r>
        <w:rPr>
          <w:rFonts w:ascii="Verdana" w:hAnsi="Verdana"/>
          <w:b/>
          <w:bCs/>
          <w:color w:val="007AB7"/>
          <w:sz w:val="20"/>
          <w:szCs w:val="20"/>
          <w:lang w:eastAsia="en-GB"/>
        </w:rPr>
        <w:br/>
      </w:r>
      <w:r>
        <w:rPr>
          <w:rFonts w:ascii="Verdana" w:hAnsi="Verdana"/>
          <w:color w:val="6E6E6E"/>
          <w:sz w:val="20"/>
          <w:szCs w:val="20"/>
          <w:lang w:eastAsia="en-GB"/>
        </w:rPr>
        <w:t>Human Rights Officer</w:t>
      </w:r>
      <w:r>
        <w:rPr>
          <w:rFonts w:ascii="Verdana" w:hAnsi="Verdana"/>
          <w:color w:val="800000"/>
          <w:sz w:val="20"/>
          <w:szCs w:val="20"/>
          <w:lang w:eastAsia="en-GB"/>
        </w:rPr>
        <w:br/>
      </w:r>
      <w:r>
        <w:rPr>
          <w:rFonts w:ascii="Verdana" w:hAnsi="Verdana"/>
          <w:b/>
          <w:bCs/>
          <w:color w:val="D32B34"/>
          <w:sz w:val="20"/>
          <w:szCs w:val="20"/>
          <w:lang w:eastAsia="en-GB"/>
        </w:rPr>
        <w:t>European Disability Forum</w:t>
      </w:r>
      <w:r>
        <w:rPr>
          <w:rFonts w:ascii="Verdana" w:hAnsi="Verdana"/>
          <w:color w:val="007AB7"/>
          <w:sz w:val="20"/>
          <w:szCs w:val="20"/>
          <w:lang w:eastAsia="en-GB"/>
        </w:rPr>
        <w:t xml:space="preserve"> </w:t>
      </w:r>
      <w:r>
        <w:rPr>
          <w:rFonts w:ascii="Verdana" w:hAnsi="Verdana"/>
          <w:color w:val="6E6E6E"/>
          <w:sz w:val="20"/>
          <w:szCs w:val="20"/>
          <w:lang w:eastAsia="en-GB"/>
        </w:rPr>
        <w:t>| nothing about us without us</w:t>
      </w:r>
      <w:r>
        <w:rPr>
          <w:rFonts w:ascii="Verdana" w:hAnsi="Verdana"/>
          <w:color w:val="6E6E6E"/>
          <w:sz w:val="20"/>
          <w:szCs w:val="20"/>
          <w:lang w:eastAsia="en-GB"/>
        </w:rPr>
        <w:br/>
      </w:r>
      <w:proofErr w:type="spellStart"/>
      <w:r>
        <w:rPr>
          <w:rFonts w:ascii="Verdana" w:hAnsi="Verdana"/>
          <w:color w:val="D32B34"/>
          <w:sz w:val="20"/>
          <w:szCs w:val="20"/>
          <w:lang w:eastAsia="en-GB"/>
        </w:rPr>
        <w:t>tel</w:t>
      </w:r>
      <w:proofErr w:type="spellEnd"/>
      <w:r>
        <w:rPr>
          <w:rFonts w:ascii="Verdana" w:hAnsi="Verdana"/>
          <w:color w:val="D32B34"/>
          <w:sz w:val="20"/>
          <w:szCs w:val="20"/>
          <w:lang w:eastAsia="en-GB"/>
        </w:rPr>
        <w:t xml:space="preserve"> </w:t>
      </w:r>
      <w:r>
        <w:rPr>
          <w:rFonts w:ascii="Verdana" w:hAnsi="Verdana"/>
          <w:color w:val="6E6E6E"/>
          <w:sz w:val="20"/>
          <w:szCs w:val="20"/>
          <w:lang w:eastAsia="en-GB"/>
        </w:rPr>
        <w:t xml:space="preserve">+32 2 282 46 02 | </w:t>
      </w:r>
      <w:r>
        <w:rPr>
          <w:rFonts w:ascii="Verdana" w:hAnsi="Verdana"/>
          <w:color w:val="D32B34"/>
          <w:sz w:val="20"/>
          <w:szCs w:val="20"/>
          <w:lang w:eastAsia="en-GB"/>
        </w:rPr>
        <w:t>fax</w:t>
      </w:r>
      <w:r>
        <w:rPr>
          <w:rFonts w:ascii="Verdana" w:hAnsi="Verdana"/>
          <w:color w:val="6E6E6E"/>
          <w:sz w:val="20"/>
          <w:szCs w:val="20"/>
          <w:lang w:eastAsia="en-GB"/>
        </w:rPr>
        <w:t xml:space="preserve"> +32 2 282 46 09 </w:t>
      </w:r>
      <w:r>
        <w:rPr>
          <w:rFonts w:ascii="Verdana" w:hAnsi="Verdana"/>
          <w:color w:val="6E6E6E"/>
          <w:sz w:val="20"/>
          <w:szCs w:val="20"/>
          <w:lang w:eastAsia="en-GB"/>
        </w:rPr>
        <w:br/>
      </w:r>
      <w:hyperlink r:id="rId19" w:history="1">
        <w:r>
          <w:rPr>
            <w:rStyle w:val="Lienhypertexte"/>
            <w:color w:val="007AB7"/>
            <w:sz w:val="20"/>
            <w:szCs w:val="20"/>
          </w:rPr>
          <w:t>ansofie.leenknecht@edf-feph.org</w:t>
        </w:r>
      </w:hyperlink>
      <w:r>
        <w:rPr>
          <w:rFonts w:ascii="Verdana" w:hAnsi="Verdana"/>
          <w:color w:val="007AB7"/>
          <w:sz w:val="20"/>
          <w:szCs w:val="20"/>
          <w:lang w:eastAsia="en-GB"/>
        </w:rPr>
        <w:t xml:space="preserve"> </w:t>
      </w:r>
      <w:r>
        <w:rPr>
          <w:rFonts w:ascii="Verdana" w:hAnsi="Verdana"/>
          <w:color w:val="1F497D"/>
          <w:sz w:val="20"/>
          <w:szCs w:val="20"/>
          <w:lang w:eastAsia="en-GB"/>
        </w:rPr>
        <w:t xml:space="preserve">- </w:t>
      </w:r>
      <w:hyperlink r:id="rId20" w:history="1">
        <w:r>
          <w:rPr>
            <w:rStyle w:val="Lienhypertexte"/>
            <w:color w:val="D32B34"/>
            <w:sz w:val="20"/>
            <w:szCs w:val="20"/>
          </w:rPr>
          <w:t>www.edf-feph.org</w:t>
        </w:r>
      </w:hyperlink>
      <w:r>
        <w:rPr>
          <w:color w:val="D32B34"/>
          <w:lang w:val="en-US" w:eastAsia="en-GB"/>
        </w:rPr>
        <w:br/>
      </w:r>
    </w:p>
    <w:p w:rsidR="00737567" w:rsidRDefault="00737567" w:rsidP="00737567">
      <w:pPr>
        <w:ind w:left="720"/>
      </w:pPr>
      <w:r>
        <w:rPr>
          <w:color w:val="1F497D"/>
        </w:rPr>
        <w:t> </w:t>
      </w:r>
    </w:p>
    <w:p w:rsidR="00737567" w:rsidRDefault="00737567" w:rsidP="00737567">
      <w:pPr>
        <w:ind w:left="720"/>
        <w:outlineLvl w:val="0"/>
      </w:pP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From: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Duchenne Véronique [</w:t>
      </w:r>
      <w:hyperlink r:id="rId21" w:history="1">
        <w:r>
          <w:rPr>
            <w:rStyle w:val="Lienhypertexte"/>
            <w:rFonts w:ascii="Tahoma" w:hAnsi="Tahoma" w:cs="Tahoma"/>
            <w:sz w:val="20"/>
            <w:szCs w:val="20"/>
            <w:lang w:val="en-US"/>
          </w:rPr>
          <w:t>mailto:Veronique.Duchenne@minsoc.fed.be</w:t>
        </w:r>
      </w:hyperlink>
      <w:r>
        <w:rPr>
          <w:rFonts w:ascii="Tahoma" w:hAnsi="Tahoma" w:cs="Tahoma"/>
          <w:sz w:val="20"/>
          <w:szCs w:val="20"/>
          <w:lang w:val="en-US" w:eastAsia="en-GB"/>
        </w:rPr>
        <w:t xml:space="preserve">] 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Sent: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</w:t>
      </w:r>
      <w:proofErr w:type="spellStart"/>
      <w:r>
        <w:rPr>
          <w:rFonts w:ascii="Tahoma" w:hAnsi="Tahoma" w:cs="Tahoma"/>
          <w:sz w:val="20"/>
          <w:szCs w:val="20"/>
          <w:lang w:val="en-US" w:eastAsia="en-GB"/>
        </w:rPr>
        <w:t>mercredi</w:t>
      </w:r>
      <w:proofErr w:type="spellEnd"/>
      <w:r>
        <w:rPr>
          <w:rFonts w:ascii="Tahoma" w:hAnsi="Tahoma" w:cs="Tahoma"/>
          <w:sz w:val="20"/>
          <w:szCs w:val="20"/>
          <w:lang w:val="en-US" w:eastAsia="en-GB"/>
        </w:rPr>
        <w:t xml:space="preserve"> 22 </w:t>
      </w:r>
      <w:proofErr w:type="spellStart"/>
      <w:r>
        <w:rPr>
          <w:rFonts w:ascii="Tahoma" w:hAnsi="Tahoma" w:cs="Tahoma"/>
          <w:sz w:val="20"/>
          <w:szCs w:val="20"/>
          <w:lang w:val="en-US" w:eastAsia="en-GB"/>
        </w:rPr>
        <w:t>juillet</w:t>
      </w:r>
      <w:proofErr w:type="spellEnd"/>
      <w:r>
        <w:rPr>
          <w:rFonts w:ascii="Tahoma" w:hAnsi="Tahoma" w:cs="Tahoma"/>
          <w:sz w:val="20"/>
          <w:szCs w:val="20"/>
          <w:lang w:val="en-US" w:eastAsia="en-GB"/>
        </w:rPr>
        <w:t xml:space="preserve"> 2015 11:49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To: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Catherine Naughton; Ansofie Leenknecht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Cc: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Magritte Olivier; Tresegnie Daniel</w:t>
      </w:r>
      <w:r>
        <w:rPr>
          <w:rFonts w:ascii="Tahoma" w:hAnsi="Tahoma" w:cs="Tahoma"/>
          <w:sz w:val="20"/>
          <w:szCs w:val="20"/>
          <w:lang w:val="en-US" w:eastAsia="en-GB"/>
        </w:rPr>
        <w:br/>
      </w:r>
      <w:r>
        <w:rPr>
          <w:rFonts w:ascii="Tahoma" w:hAnsi="Tahoma" w:cs="Tahoma"/>
          <w:b/>
          <w:bCs/>
          <w:sz w:val="20"/>
          <w:szCs w:val="20"/>
          <w:lang w:val="en-US" w:eastAsia="en-GB"/>
        </w:rPr>
        <w:t>Subject:</w:t>
      </w:r>
      <w:r>
        <w:rPr>
          <w:rFonts w:ascii="Tahoma" w:hAnsi="Tahoma" w:cs="Tahoma"/>
          <w:sz w:val="20"/>
          <w:szCs w:val="20"/>
          <w:lang w:val="en-US" w:eastAsia="en-GB"/>
        </w:rPr>
        <w:t xml:space="preserve"> Feedback by 10 August - Survey on the involvement of (ex-)users and survivors of psychiatry and persons with psychosocial disabilities in EDF membership</w:t>
      </w:r>
    </w:p>
    <w:p w:rsidR="00737567" w:rsidRDefault="00737567" w:rsidP="00737567">
      <w:pPr>
        <w:ind w:left="720"/>
      </w:pPr>
      <w: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 w:rsidRPr="00737567">
        <w:rPr>
          <w:lang w:val="fr-BE"/>
        </w:rPr>
        <w:t xml:space="preserve">Bonjour, </w:t>
      </w:r>
    </w:p>
    <w:p w:rsidR="00737567" w:rsidRPr="00737567" w:rsidRDefault="00737567" w:rsidP="00737567">
      <w:pPr>
        <w:ind w:left="720"/>
        <w:rPr>
          <w:lang w:val="fr-BE"/>
        </w:rPr>
      </w:pPr>
      <w:r w:rsidRPr="00737567">
        <w:rPr>
          <w:lang w:val="fr-BE"/>
        </w:rP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>Nous apprenons qu’une évaluation est demandée aux ONG de l’EDF sur le thème repris en rubrique.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>Le BDF, en sa qualité de Conseil National, n’est pas consulté. S’agit ’</w:t>
      </w:r>
      <w:proofErr w:type="spellStart"/>
      <w:r>
        <w:rPr>
          <w:lang w:val="fr-BE"/>
        </w:rPr>
        <w:t>il</w:t>
      </w:r>
      <w:proofErr w:type="spellEnd"/>
      <w:r>
        <w:rPr>
          <w:lang w:val="fr-BE"/>
        </w:rPr>
        <w:t xml:space="preserve"> d’un oubli ? 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>J’imagine que oui puisque la toute 1</w:t>
      </w:r>
      <w:r>
        <w:rPr>
          <w:vertAlign w:val="superscript"/>
          <w:lang w:val="fr-BE"/>
        </w:rPr>
        <w:t>re</w:t>
      </w:r>
      <w:r>
        <w:rPr>
          <w:lang w:val="fr-BE"/>
        </w:rPr>
        <w:t xml:space="preserve"> question concerne l’identité du répondant ; la qualité de Conseil National est bien reprise dans les possibilités de réponse …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 xml:space="preserve">Merci 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lang w:val="fr-BE"/>
        </w:rPr>
        <w:t> 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rFonts w:ascii="Baskerville Old Face" w:hAnsi="Baskerville Old Face"/>
          <w:color w:val="403152"/>
          <w:lang w:val="fr-BE" w:eastAsia="en-GB"/>
        </w:rPr>
        <w:t>Véronique DUCHENNE</w:t>
      </w:r>
    </w:p>
    <w:p w:rsidR="00737567" w:rsidRPr="00737567" w:rsidRDefault="00737567" w:rsidP="00737567">
      <w:pPr>
        <w:ind w:left="720"/>
        <w:rPr>
          <w:lang w:val="fr-BE"/>
        </w:rPr>
      </w:pPr>
      <w:r>
        <w:rPr>
          <w:rFonts w:ascii="Baskerville Old Face" w:hAnsi="Baskerville Old Face"/>
          <w:color w:val="403152"/>
          <w:lang w:val="fr-BE" w:eastAsia="en-GB"/>
        </w:rPr>
        <w:t xml:space="preserve">Secrétariat BDF asbl </w:t>
      </w:r>
    </w:p>
    <w:p w:rsidR="008D7CD2" w:rsidRPr="00737567" w:rsidRDefault="008D7CD2">
      <w:pPr>
        <w:rPr>
          <w:lang w:val="fr-BE"/>
        </w:rPr>
      </w:pPr>
    </w:p>
    <w:sectPr w:rsidR="008D7CD2" w:rsidRPr="0073756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F260D4"/>
    <w:multiLevelType w:val="hybridMultilevel"/>
    <w:tmpl w:val="D046AA4E"/>
    <w:lvl w:ilvl="0" w:tplc="DC8EB440">
      <w:start w:val="1"/>
      <w:numFmt w:val="lowerLetter"/>
      <w:lvlText w:val="%1)"/>
      <w:lvlJc w:val="left"/>
      <w:pPr>
        <w:ind w:left="2340" w:hanging="360"/>
      </w:pPr>
    </w:lvl>
    <w:lvl w:ilvl="1" w:tplc="08090019" w:tentative="1">
      <w:start w:val="1"/>
      <w:numFmt w:val="lowerLetter"/>
      <w:lvlText w:val="%2."/>
      <w:lvlJc w:val="left"/>
      <w:pPr>
        <w:ind w:left="3060" w:hanging="360"/>
      </w:pPr>
    </w:lvl>
    <w:lvl w:ilvl="2" w:tplc="0809001B" w:tentative="1">
      <w:start w:val="1"/>
      <w:numFmt w:val="lowerRoman"/>
      <w:lvlText w:val="%3."/>
      <w:lvlJc w:val="right"/>
      <w:pPr>
        <w:ind w:left="3780" w:hanging="180"/>
      </w:pPr>
    </w:lvl>
    <w:lvl w:ilvl="3" w:tplc="0809000F" w:tentative="1">
      <w:start w:val="1"/>
      <w:numFmt w:val="decimal"/>
      <w:lvlText w:val="%4."/>
      <w:lvlJc w:val="left"/>
      <w:pPr>
        <w:ind w:left="4500" w:hanging="360"/>
      </w:pPr>
    </w:lvl>
    <w:lvl w:ilvl="4" w:tplc="08090019" w:tentative="1">
      <w:start w:val="1"/>
      <w:numFmt w:val="lowerLetter"/>
      <w:lvlText w:val="%5."/>
      <w:lvlJc w:val="left"/>
      <w:pPr>
        <w:ind w:left="5220" w:hanging="360"/>
      </w:pPr>
    </w:lvl>
    <w:lvl w:ilvl="5" w:tplc="0809001B" w:tentative="1">
      <w:start w:val="1"/>
      <w:numFmt w:val="lowerRoman"/>
      <w:lvlText w:val="%6."/>
      <w:lvlJc w:val="right"/>
      <w:pPr>
        <w:ind w:left="5940" w:hanging="180"/>
      </w:pPr>
    </w:lvl>
    <w:lvl w:ilvl="6" w:tplc="0809000F" w:tentative="1">
      <w:start w:val="1"/>
      <w:numFmt w:val="decimal"/>
      <w:lvlText w:val="%7."/>
      <w:lvlJc w:val="left"/>
      <w:pPr>
        <w:ind w:left="6660" w:hanging="360"/>
      </w:pPr>
    </w:lvl>
    <w:lvl w:ilvl="7" w:tplc="08090019" w:tentative="1">
      <w:start w:val="1"/>
      <w:numFmt w:val="lowerLetter"/>
      <w:lvlText w:val="%8."/>
      <w:lvlJc w:val="left"/>
      <w:pPr>
        <w:ind w:left="7380" w:hanging="360"/>
      </w:pPr>
    </w:lvl>
    <w:lvl w:ilvl="8" w:tplc="08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">
    <w:nsid w:val="5F952FC4"/>
    <w:multiLevelType w:val="hybridMultilevel"/>
    <w:tmpl w:val="55D2EE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567"/>
    <w:rsid w:val="000253AE"/>
    <w:rsid w:val="00074AFC"/>
    <w:rsid w:val="00157A07"/>
    <w:rsid w:val="002E0AD7"/>
    <w:rsid w:val="002E77C1"/>
    <w:rsid w:val="00447183"/>
    <w:rsid w:val="005C5C9D"/>
    <w:rsid w:val="005E73AC"/>
    <w:rsid w:val="00737567"/>
    <w:rsid w:val="007E46F3"/>
    <w:rsid w:val="0085160B"/>
    <w:rsid w:val="008C1C0B"/>
    <w:rsid w:val="008D7CD2"/>
    <w:rsid w:val="00A0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567"/>
    <w:pPr>
      <w:spacing w:after="0" w:line="240" w:lineRule="auto"/>
    </w:pPr>
    <w:rPr>
      <w:rFonts w:ascii="Calibri" w:hAnsi="Calibri" w:cs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8C1C0B"/>
    <w:pPr>
      <w:keepNext/>
      <w:keepLines/>
      <w:spacing w:before="480" w:after="360"/>
      <w:jc w:val="center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C1C0B"/>
    <w:pPr>
      <w:keepNext/>
      <w:keepLines/>
      <w:spacing w:before="360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0253AE"/>
    <w:pPr>
      <w:keepNext/>
      <w:keepLines/>
      <w:spacing w:before="240"/>
      <w:ind w:left="357" w:hanging="357"/>
      <w:outlineLvl w:val="2"/>
    </w:pPr>
    <w:rPr>
      <w:rFonts w:eastAsiaTheme="majorEastAsia" w:cstheme="majorBidi"/>
      <w:b/>
      <w:bCs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C1C0B"/>
    <w:rPr>
      <w:rFonts w:ascii="Verdana" w:eastAsiaTheme="majorEastAsia" w:hAnsi="Verdana" w:cstheme="majorBidi"/>
      <w:b/>
      <w:bCs/>
      <w:sz w:val="32"/>
      <w:szCs w:val="28"/>
      <w:lang w:eastAsia="en-GB"/>
    </w:rPr>
  </w:style>
  <w:style w:type="character" w:customStyle="1" w:styleId="Titre2Car">
    <w:name w:val="Titre 2 Car"/>
    <w:basedOn w:val="Policepardfaut"/>
    <w:link w:val="Titre2"/>
    <w:uiPriority w:val="9"/>
    <w:rsid w:val="008C1C0B"/>
    <w:rPr>
      <w:rFonts w:ascii="Verdana" w:eastAsiaTheme="majorEastAsia" w:hAnsi="Verdana" w:cstheme="majorBidi"/>
      <w:b/>
      <w:bCs/>
      <w:sz w:val="28"/>
      <w:szCs w:val="26"/>
      <w:lang w:eastAsia="en-GB"/>
    </w:rPr>
  </w:style>
  <w:style w:type="character" w:customStyle="1" w:styleId="Titre3Car">
    <w:name w:val="Titre 3 Car"/>
    <w:basedOn w:val="Policepardfaut"/>
    <w:link w:val="Titre3"/>
    <w:uiPriority w:val="9"/>
    <w:rsid w:val="000253AE"/>
    <w:rPr>
      <w:rFonts w:ascii="Verdana" w:eastAsiaTheme="majorEastAsia" w:hAnsi="Verdana" w:cstheme="majorBidi"/>
      <w:b/>
      <w:bCs/>
      <w:lang w:val="fr-BE"/>
    </w:rPr>
  </w:style>
  <w:style w:type="paragraph" w:styleId="Sansinterligne">
    <w:name w:val="No Spacing"/>
    <w:uiPriority w:val="1"/>
    <w:qFormat/>
    <w:rsid w:val="00157A07"/>
    <w:pPr>
      <w:spacing w:after="0" w:line="240" w:lineRule="auto"/>
    </w:pPr>
    <w:rPr>
      <w:rFonts w:ascii="Verdana" w:hAnsi="Verdana"/>
    </w:rPr>
  </w:style>
  <w:style w:type="paragraph" w:styleId="Paragraphedeliste">
    <w:name w:val="List Paragraph"/>
    <w:basedOn w:val="Normal"/>
    <w:uiPriority w:val="34"/>
    <w:qFormat/>
    <w:rsid w:val="00157A07"/>
    <w:pPr>
      <w:ind w:left="720"/>
    </w:pPr>
  </w:style>
  <w:style w:type="character" w:styleId="Lienhypertexte">
    <w:name w:val="Hyperlink"/>
    <w:basedOn w:val="Policepardfaut"/>
    <w:uiPriority w:val="99"/>
    <w:semiHidden/>
    <w:unhideWhenUsed/>
    <w:rsid w:val="00737567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3756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375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7567"/>
    <w:pPr>
      <w:spacing w:after="0" w:line="240" w:lineRule="auto"/>
    </w:pPr>
    <w:rPr>
      <w:rFonts w:ascii="Calibri" w:hAnsi="Calibri" w:cs="Times New Roman"/>
    </w:rPr>
  </w:style>
  <w:style w:type="paragraph" w:styleId="Titre1">
    <w:name w:val="heading 1"/>
    <w:basedOn w:val="Normal"/>
    <w:next w:val="Normal"/>
    <w:link w:val="Titre1Car"/>
    <w:uiPriority w:val="9"/>
    <w:qFormat/>
    <w:rsid w:val="008C1C0B"/>
    <w:pPr>
      <w:keepNext/>
      <w:keepLines/>
      <w:spacing w:before="480" w:after="360"/>
      <w:jc w:val="center"/>
      <w:outlineLvl w:val="0"/>
    </w:pPr>
    <w:rPr>
      <w:rFonts w:eastAsiaTheme="majorEastAsia" w:cstheme="majorBidi"/>
      <w:b/>
      <w:bCs/>
      <w:sz w:val="32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8C1C0B"/>
    <w:pPr>
      <w:keepNext/>
      <w:keepLines/>
      <w:spacing w:before="360"/>
      <w:outlineLvl w:val="1"/>
    </w:pPr>
    <w:rPr>
      <w:rFonts w:eastAsiaTheme="majorEastAsia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autoRedefine/>
    <w:uiPriority w:val="9"/>
    <w:unhideWhenUsed/>
    <w:qFormat/>
    <w:rsid w:val="000253AE"/>
    <w:pPr>
      <w:keepNext/>
      <w:keepLines/>
      <w:spacing w:before="240"/>
      <w:ind w:left="357" w:hanging="357"/>
      <w:outlineLvl w:val="2"/>
    </w:pPr>
    <w:rPr>
      <w:rFonts w:eastAsiaTheme="majorEastAsia" w:cstheme="majorBidi"/>
      <w:b/>
      <w:bCs/>
      <w:lang w:val="fr-B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8C1C0B"/>
    <w:rPr>
      <w:rFonts w:ascii="Verdana" w:eastAsiaTheme="majorEastAsia" w:hAnsi="Verdana" w:cstheme="majorBidi"/>
      <w:b/>
      <w:bCs/>
      <w:sz w:val="32"/>
      <w:szCs w:val="28"/>
      <w:lang w:eastAsia="en-GB"/>
    </w:rPr>
  </w:style>
  <w:style w:type="character" w:customStyle="1" w:styleId="Titre2Car">
    <w:name w:val="Titre 2 Car"/>
    <w:basedOn w:val="Policepardfaut"/>
    <w:link w:val="Titre2"/>
    <w:uiPriority w:val="9"/>
    <w:rsid w:val="008C1C0B"/>
    <w:rPr>
      <w:rFonts w:ascii="Verdana" w:eastAsiaTheme="majorEastAsia" w:hAnsi="Verdana" w:cstheme="majorBidi"/>
      <w:b/>
      <w:bCs/>
      <w:sz w:val="28"/>
      <w:szCs w:val="26"/>
      <w:lang w:eastAsia="en-GB"/>
    </w:rPr>
  </w:style>
  <w:style w:type="character" w:customStyle="1" w:styleId="Titre3Car">
    <w:name w:val="Titre 3 Car"/>
    <w:basedOn w:val="Policepardfaut"/>
    <w:link w:val="Titre3"/>
    <w:uiPriority w:val="9"/>
    <w:rsid w:val="000253AE"/>
    <w:rPr>
      <w:rFonts w:ascii="Verdana" w:eastAsiaTheme="majorEastAsia" w:hAnsi="Verdana" w:cstheme="majorBidi"/>
      <w:b/>
      <w:bCs/>
      <w:lang w:val="fr-BE"/>
    </w:rPr>
  </w:style>
  <w:style w:type="paragraph" w:styleId="Sansinterligne">
    <w:name w:val="No Spacing"/>
    <w:uiPriority w:val="1"/>
    <w:qFormat/>
    <w:rsid w:val="00157A07"/>
    <w:pPr>
      <w:spacing w:after="0" w:line="240" w:lineRule="auto"/>
    </w:pPr>
    <w:rPr>
      <w:rFonts w:ascii="Verdana" w:hAnsi="Verdana"/>
    </w:rPr>
  </w:style>
  <w:style w:type="paragraph" w:styleId="Paragraphedeliste">
    <w:name w:val="List Paragraph"/>
    <w:basedOn w:val="Normal"/>
    <w:uiPriority w:val="34"/>
    <w:qFormat/>
    <w:rsid w:val="00157A07"/>
    <w:pPr>
      <w:ind w:left="720"/>
    </w:pPr>
  </w:style>
  <w:style w:type="character" w:styleId="Lienhypertexte">
    <w:name w:val="Hyperlink"/>
    <w:basedOn w:val="Policepardfaut"/>
    <w:uiPriority w:val="99"/>
    <w:semiHidden/>
    <w:unhideWhenUsed/>
    <w:rsid w:val="00737567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37567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3756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219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df-feph.org/" TargetMode="External"/><Relationship Id="rId13" Type="http://schemas.openxmlformats.org/officeDocument/2006/relationships/image" Target="media/image2.jpeg"/><Relationship Id="rId18" Type="http://schemas.openxmlformats.org/officeDocument/2006/relationships/hyperlink" Target="https://nl.surveymonkey.com/r/Z53J5LL" TargetMode="External"/><Relationship Id="rId3" Type="http://schemas.microsoft.com/office/2007/relationships/stylesWithEffects" Target="stylesWithEffects.xml"/><Relationship Id="rId21" Type="http://schemas.openxmlformats.org/officeDocument/2006/relationships/hyperlink" Target="mailto:Veronique.Duchenne@minsoc.fed.be" TargetMode="External"/><Relationship Id="rId7" Type="http://schemas.openxmlformats.org/officeDocument/2006/relationships/hyperlink" Target="mailto:ansofie.leenknecht@edf-feph.org" TargetMode="External"/><Relationship Id="rId12" Type="http://schemas.openxmlformats.org/officeDocument/2006/relationships/hyperlink" Target="https://twitter.com/MyEDF" TargetMode="External"/><Relationship Id="rId17" Type="http://schemas.openxmlformats.org/officeDocument/2006/relationships/image" Target="cid:image003.jpg@01D0CBDE.7B1EAAD0" TargetMode="External"/><Relationship Id="rId2" Type="http://schemas.openxmlformats.org/officeDocument/2006/relationships/styles" Target="styles.xml"/><Relationship Id="rId16" Type="http://schemas.openxmlformats.org/officeDocument/2006/relationships/image" Target="media/image3.jpeg"/><Relationship Id="rId20" Type="http://schemas.openxmlformats.org/officeDocument/2006/relationships/hyperlink" Target="http://www.edf-feph.org/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Ansofie.Leenknecht@edf-feph.org" TargetMode="External"/><Relationship Id="rId11" Type="http://schemas.openxmlformats.org/officeDocument/2006/relationships/image" Target="cid:image001.jpg@01D0CBDE.7B1EAAD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youtube.com/MyEDF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1.jpeg"/><Relationship Id="rId19" Type="http://schemas.openxmlformats.org/officeDocument/2006/relationships/hyperlink" Target="mailto:ansofie.leenknecht@edf-feph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EuropeanDisabilityForumEDF" TargetMode="External"/><Relationship Id="rId14" Type="http://schemas.openxmlformats.org/officeDocument/2006/relationships/image" Target="cid:image002.jpg@01D0CBDE.7B1EAAD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Aspect">
      <a:maj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Verdan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609</Words>
  <Characters>3473</Characters>
  <Application>Microsoft Office Word</Application>
  <DocSecurity>0</DocSecurity>
  <Lines>28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FOD Sociale Zekerheid / SPF Sécurité Sociale</Company>
  <LinksUpToDate>false</LinksUpToDate>
  <CharactersWithSpaces>4074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Magritte Olivier</dc:creator>
  <cp:lastModifiedBy>Magritte Olivier</cp:lastModifiedBy>
  <cp:revision>1</cp:revision>
  <dcterms:created xsi:type="dcterms:W3CDTF">2015-09-10T14:30:00Z</dcterms:created>
  <dcterms:modified xsi:type="dcterms:W3CDTF">2015-09-10T14:40:00Z</dcterms:modified>
</cp:coreProperties>
</file>