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53" w:rsidRPr="00CF7453" w:rsidRDefault="00CF7453" w:rsidP="00CF7453">
      <w:pPr>
        <w:pStyle w:val="Titre2"/>
        <w:spacing w:before="105" w:beforeAutospacing="0" w:after="105" w:afterAutospacing="0"/>
        <w:rPr>
          <w:rFonts w:ascii="Arial" w:eastAsia="Times New Roman" w:hAnsi="Arial" w:cs="Arial"/>
          <w:color w:val="000000"/>
          <w:sz w:val="21"/>
          <w:szCs w:val="21"/>
          <w:lang w:val="fr-BE"/>
        </w:rPr>
      </w:pPr>
      <w:r w:rsidRPr="00CF7453">
        <w:rPr>
          <w:rFonts w:ascii="Arial" w:eastAsia="Times New Roman" w:hAnsi="Arial" w:cs="Arial"/>
          <w:color w:val="000000"/>
          <w:sz w:val="21"/>
          <w:szCs w:val="21"/>
          <w:lang w:val="fr-BE"/>
        </w:rPr>
        <w:t>Invitation</w:t>
      </w:r>
    </w:p>
    <w:p w:rsidR="00CF7453" w:rsidRPr="00CF7453" w:rsidRDefault="00CF7453" w:rsidP="00CF7453">
      <w:pPr>
        <w:pStyle w:val="important"/>
        <w:rPr>
          <w:rFonts w:ascii="Arial" w:hAnsi="Arial" w:cs="Arial"/>
          <w:spacing w:val="15"/>
          <w:sz w:val="17"/>
          <w:szCs w:val="17"/>
          <w:lang w:val="fr-BE"/>
        </w:rPr>
      </w:pPr>
      <w:r w:rsidRPr="00CF7453">
        <w:rPr>
          <w:rFonts w:ascii="Arial" w:hAnsi="Arial" w:cs="Arial"/>
          <w:spacing w:val="15"/>
          <w:sz w:val="17"/>
          <w:szCs w:val="17"/>
          <w:lang w:val="fr-BE"/>
        </w:rPr>
        <w:t xml:space="preserve">La prochaine réunion du Conseil d'Administration du BDF aura lieu le </w:t>
      </w:r>
      <w:r w:rsidR="00DB56C4">
        <w:rPr>
          <w:rFonts w:ascii="Arial" w:hAnsi="Arial" w:cs="Arial"/>
          <w:spacing w:val="15"/>
          <w:sz w:val="17"/>
          <w:szCs w:val="17"/>
          <w:lang w:val="fr-BE"/>
        </w:rPr>
        <w:t>15/09</w:t>
      </w:r>
      <w:r w:rsidRPr="00CF7453">
        <w:rPr>
          <w:rFonts w:ascii="Arial" w:hAnsi="Arial" w:cs="Arial"/>
          <w:spacing w:val="15"/>
          <w:sz w:val="17"/>
          <w:szCs w:val="17"/>
          <w:lang w:val="fr-BE"/>
        </w:rPr>
        <w:t>/2015, de 14h00 à 16h30. Merci de bien vouloir confirmer votre présence.</w:t>
      </w:r>
    </w:p>
    <w:p w:rsidR="00CF7453" w:rsidRPr="00CF7453" w:rsidRDefault="00CF7453" w:rsidP="00CF7453">
      <w:pPr>
        <w:pStyle w:val="Titre2"/>
        <w:spacing w:before="105" w:beforeAutospacing="0" w:after="105" w:afterAutospacing="0"/>
        <w:rPr>
          <w:rFonts w:ascii="Arial" w:eastAsia="Times New Roman" w:hAnsi="Arial" w:cs="Arial"/>
          <w:color w:val="000000"/>
          <w:sz w:val="21"/>
          <w:szCs w:val="21"/>
          <w:lang w:val="fr-BE"/>
        </w:rPr>
      </w:pPr>
      <w:r w:rsidRPr="00CF7453">
        <w:rPr>
          <w:rFonts w:ascii="Arial" w:eastAsia="Times New Roman" w:hAnsi="Arial" w:cs="Arial"/>
          <w:color w:val="000000"/>
          <w:sz w:val="21"/>
          <w:szCs w:val="21"/>
          <w:lang w:val="fr-BE"/>
        </w:rPr>
        <w:t>Salle</w:t>
      </w:r>
    </w:p>
    <w:p w:rsidR="00CF7453" w:rsidRPr="00CF7453" w:rsidRDefault="00CF7453" w:rsidP="00CF7453">
      <w:pPr>
        <w:pStyle w:val="Normal1"/>
        <w:rPr>
          <w:rFonts w:ascii="Arial" w:hAnsi="Arial" w:cs="Arial"/>
          <w:spacing w:val="15"/>
          <w:sz w:val="17"/>
          <w:szCs w:val="17"/>
          <w:lang w:val="fr-BE"/>
        </w:rPr>
      </w:pPr>
      <w:proofErr w:type="spellStart"/>
      <w:r w:rsidRPr="00CF7453">
        <w:rPr>
          <w:rFonts w:ascii="Arial" w:hAnsi="Arial" w:cs="Arial"/>
          <w:spacing w:val="15"/>
          <w:sz w:val="17"/>
          <w:szCs w:val="17"/>
          <w:lang w:val="fr-BE"/>
        </w:rPr>
        <w:t>Finto</w:t>
      </w:r>
      <w:proofErr w:type="spellEnd"/>
      <w:r w:rsidRPr="00CF7453">
        <w:rPr>
          <w:rFonts w:ascii="Arial" w:hAnsi="Arial" w:cs="Arial"/>
          <w:spacing w:val="15"/>
          <w:sz w:val="17"/>
          <w:szCs w:val="17"/>
          <w:lang w:val="fr-BE"/>
        </w:rPr>
        <w:t>, Salle 7, étage -1</w:t>
      </w:r>
    </w:p>
    <w:p w:rsidR="00CF7453" w:rsidRDefault="00CF7453" w:rsidP="00CF7453">
      <w:pPr>
        <w:pStyle w:val="Titre2"/>
        <w:spacing w:before="105" w:beforeAutospacing="0" w:after="105" w:afterAutospacing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Ordre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du jour</w:t>
      </w:r>
    </w:p>
    <w:tbl>
      <w:tblPr>
        <w:tblW w:w="48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7"/>
      </w:tblGrid>
      <w:tr w:rsidR="00600AF6" w:rsidRPr="00F54ED6" w:rsidTr="00600AF6">
        <w:tc>
          <w:tcPr>
            <w:tcW w:w="8887" w:type="dxa"/>
            <w:tcMar>
              <w:top w:w="0" w:type="dxa"/>
              <w:left w:w="0" w:type="dxa"/>
              <w:bottom w:w="0" w:type="dxa"/>
              <w:right w:w="180" w:type="dxa"/>
            </w:tcMar>
          </w:tcPr>
          <w:p w:rsidR="00600AF6" w:rsidRPr="00C21939" w:rsidRDefault="00600AF6" w:rsidP="00DB56C4">
            <w:pPr>
              <w:rPr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</w:pPr>
          </w:p>
          <w:p w:rsidR="00600AF6" w:rsidRDefault="00F54ED6" w:rsidP="00DB56C4">
            <w:pP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</w:pPr>
            <w: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1. 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Ordre du jour – Annex</w:t>
            </w:r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e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 01</w:t>
            </w:r>
          </w:p>
          <w:p w:rsidR="00FB0E8E" w:rsidRDefault="00F54ED6" w:rsidP="00F54ED6">
            <w:pPr>
              <w:ind w:left="284" w:hanging="284"/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</w:pPr>
            <w: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2. 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Approbation des rapports de CA du 2015-02-12, 2015-02-26, 2015-04-14, 2015-05-07 - </w:t>
            </w:r>
            <w: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 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Pour décision – Annex</w:t>
            </w:r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es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 02-a, 02-b, 02-c, 02-d, 02-e</w:t>
            </w:r>
          </w:p>
          <w:p w:rsidR="00FB0E8E" w:rsidRDefault="00F54ED6" w:rsidP="00DB56C4">
            <w:pPr>
              <w:rPr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</w:pPr>
            <w:r>
              <w:rPr>
                <w:rStyle w:val="text"/>
                <w:rFonts w:ascii="Arial" w:hAnsi="Arial" w:cs="Arial"/>
                <w:sz w:val="18"/>
                <w:szCs w:val="18"/>
                <w:lang w:val="fr-BE"/>
              </w:rPr>
              <w:t xml:space="preserve">3. </w:t>
            </w:r>
            <w:r w:rsidR="00FB0E8E" w:rsidRPr="00C21939">
              <w:rPr>
                <w:rStyle w:val="text"/>
                <w:rFonts w:ascii="Arial" w:hAnsi="Arial" w:cs="Arial"/>
                <w:sz w:val="18"/>
                <w:szCs w:val="18"/>
                <w:lang w:val="fr-BE"/>
              </w:rPr>
              <w:t xml:space="preserve">Approbation du rapport du bureau du 2014-04-08 - 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Pour décision – Annex</w:t>
            </w:r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e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 03</w:t>
            </w:r>
          </w:p>
          <w:p w:rsidR="00FB0E8E" w:rsidRDefault="00F54ED6" w:rsidP="00DB56C4">
            <w:pP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</w:pPr>
            <w: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4. 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EDF- UNCRPD-Dialogue constructif EU-Pour discussion et décision - Annex</w:t>
            </w:r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es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 04-a, 04-b</w:t>
            </w:r>
          </w:p>
          <w:p w:rsidR="00FB0E8E" w:rsidRDefault="00F54ED6" w:rsidP="00DB56C4">
            <w:pPr>
              <w:rPr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</w:pPr>
            <w: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5. 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EDF- Comité exécutif et </w:t>
            </w:r>
            <w:proofErr w:type="spellStart"/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Board</w:t>
            </w:r>
            <w:proofErr w:type="spellEnd"/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 </w:t>
            </w:r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du 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29/10 </w:t>
            </w:r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au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 1/11/2015-Annex</w:t>
            </w:r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es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 05-a, 05-b, 05-c, 05-d</w:t>
            </w:r>
          </w:p>
          <w:p w:rsidR="00FB0E8E" w:rsidRDefault="00F54ED6" w:rsidP="00DB56C4">
            <w:pP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</w:pPr>
            <w: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6. 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EDF- Plan de travail-Enquête – Pour décision - Annex</w:t>
            </w:r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e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-06 (sera communiqué ultérieurement)</w:t>
            </w:r>
          </w:p>
          <w:p w:rsidR="00FB0E8E" w:rsidRDefault="00F54ED6" w:rsidP="00DB56C4">
            <w:pP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</w:pPr>
            <w: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7. 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EDF- Etude sur les survivant de la psychiatrie – Pour information - Annex</w:t>
            </w:r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e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 07</w:t>
            </w:r>
          </w:p>
          <w:p w:rsidR="00FB0E8E" w:rsidRDefault="00F54ED6" w:rsidP="00DB56C4">
            <w:pP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</w:pPr>
            <w: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8. 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EDF- GT par e-mail ICT-Rencontre Bart Simons (</w:t>
            </w:r>
            <w:proofErr w:type="spellStart"/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Anysurfer</w:t>
            </w:r>
            <w:proofErr w:type="spellEnd"/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) – OME – Pour Décision Annex</w:t>
            </w:r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e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 08</w:t>
            </w:r>
          </w:p>
          <w:p w:rsidR="00FB0E8E" w:rsidRDefault="00F54ED6" w:rsidP="00DB56C4">
            <w:pPr>
              <w:rPr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</w:pPr>
            <w:r>
              <w:rPr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9. </w:t>
            </w:r>
            <w:r w:rsidR="00FB0E8E" w:rsidRPr="00C21939">
              <w:rPr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BDF- Calendrier 2016 – Pour décision - Annex</w:t>
            </w:r>
            <w:r w:rsidR="00FB0E8E">
              <w:rPr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e 09</w:t>
            </w:r>
          </w:p>
          <w:p w:rsidR="00FB0E8E" w:rsidRDefault="00F54ED6" w:rsidP="00DB56C4">
            <w:pP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</w:pPr>
            <w: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10. 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ONU – Suivi de la mise en œuvre des recommandations – Parlement Communauté germanophone – 17-09-2015 – Pour décision - Annex</w:t>
            </w:r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e 10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 (sera communiqué ultérieurement)</w:t>
            </w:r>
          </w:p>
          <w:p w:rsidR="00FB0E8E" w:rsidRDefault="00F54ED6" w:rsidP="00DB56C4">
            <w:pP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</w:pPr>
            <w: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11. 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ONU – EPU – Invitation EPU Info - Pour décision - Annex</w:t>
            </w:r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e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 1</w:t>
            </w:r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1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-a et 1</w:t>
            </w:r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1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-b</w:t>
            </w:r>
          </w:p>
          <w:p w:rsidR="00FB0E8E" w:rsidRDefault="00F54ED6" w:rsidP="00DB56C4">
            <w:pPr>
              <w:rPr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</w:pPr>
            <w: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12. 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ONU – Pacte international des droits civils et politiques – Pour information – Annex</w:t>
            </w:r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e</w:t>
            </w:r>
            <w:r w:rsidR="00FB0E8E" w:rsidRPr="00C21939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 </w:t>
            </w:r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12</w:t>
            </w:r>
          </w:p>
          <w:p w:rsidR="00FB0E8E" w:rsidRDefault="00F54ED6" w:rsidP="00DB56C4">
            <w:pPr>
              <w:rPr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</w:pPr>
            <w:r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13. </w:t>
            </w:r>
            <w:proofErr w:type="spellStart"/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CoE</w:t>
            </w:r>
            <w:proofErr w:type="spellEnd"/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 – </w:t>
            </w:r>
            <w:proofErr w:type="spellStart"/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>CoE</w:t>
            </w:r>
            <w:proofErr w:type="spellEnd"/>
            <w:r w:rsidR="00FB0E8E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fr-BE"/>
              </w:rPr>
              <w:t xml:space="preserve"> – Commissaire Droits de l’Ho – Visite – Compte rendu – Annexe 13</w:t>
            </w:r>
          </w:p>
          <w:p w:rsidR="00FB0E8E" w:rsidRPr="00F54ED6" w:rsidRDefault="00F54ED6" w:rsidP="00DB56C4">
            <w:pPr>
              <w:rPr>
                <w:rFonts w:ascii="Arial" w:eastAsia="Times New Roman" w:hAnsi="Arial" w:cs="Arial"/>
                <w:spacing w:val="15"/>
                <w:sz w:val="18"/>
                <w:szCs w:val="18"/>
                <w:lang w:val="nl-BE"/>
              </w:rPr>
            </w:pPr>
            <w:r w:rsidRPr="00F54ED6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nl-BE"/>
              </w:rPr>
              <w:t xml:space="preserve">14. </w:t>
            </w:r>
            <w:r w:rsidR="00FB0E8E" w:rsidRPr="00F54ED6">
              <w:rPr>
                <w:rStyle w:val="text"/>
                <w:rFonts w:ascii="Arial" w:eastAsia="Times New Roman" w:hAnsi="Arial" w:cs="Arial"/>
                <w:spacing w:val="15"/>
                <w:sz w:val="18"/>
                <w:szCs w:val="18"/>
                <w:lang w:val="nl-BE"/>
              </w:rPr>
              <w:t>Divers</w:t>
            </w:r>
          </w:p>
          <w:p w:rsidR="00FB0E8E" w:rsidRPr="00F54ED6" w:rsidRDefault="00FB0E8E" w:rsidP="00DB56C4">
            <w:pPr>
              <w:rPr>
                <w:rFonts w:ascii="Arial" w:eastAsia="Times New Roman" w:hAnsi="Arial" w:cs="Arial"/>
                <w:spacing w:val="15"/>
                <w:sz w:val="18"/>
                <w:szCs w:val="18"/>
                <w:lang w:val="nl-BE"/>
              </w:rPr>
            </w:pPr>
          </w:p>
          <w:p w:rsidR="00600AF6" w:rsidRDefault="00600AF6" w:rsidP="00DB56C4">
            <w:pPr>
              <w:rPr>
                <w:rFonts w:ascii="Arial" w:eastAsia="Times New Roman" w:hAnsi="Arial" w:cs="Arial"/>
                <w:spacing w:val="15"/>
                <w:sz w:val="18"/>
                <w:szCs w:val="18"/>
                <w:lang w:val="nl-BE"/>
              </w:rPr>
            </w:pPr>
          </w:p>
          <w:p w:rsidR="00600AF6" w:rsidRPr="00F54ED6" w:rsidRDefault="00600AF6" w:rsidP="00F54ED6">
            <w:pPr>
              <w:pStyle w:val="Titre2"/>
              <w:shd w:val="clear" w:color="auto" w:fill="FFFFFF"/>
              <w:spacing w:after="225" w:afterAutospacing="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</w:tbl>
    <w:p w:rsidR="00995C8C" w:rsidRPr="00995C8C" w:rsidRDefault="00995C8C" w:rsidP="00F54ED6">
      <w:pPr>
        <w:rPr>
          <w:rFonts w:ascii="Arial" w:hAnsi="Arial" w:cs="Arial"/>
          <w:sz w:val="18"/>
          <w:szCs w:val="18"/>
          <w:lang w:val="nl-BE"/>
        </w:rPr>
      </w:pPr>
      <w:bookmarkStart w:id="0" w:name="_GoBack"/>
      <w:bookmarkEnd w:id="0"/>
    </w:p>
    <w:sectPr w:rsidR="00995C8C" w:rsidRPr="00995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1C34"/>
    <w:multiLevelType w:val="hybridMultilevel"/>
    <w:tmpl w:val="23586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23961"/>
    <w:multiLevelType w:val="hybridMultilevel"/>
    <w:tmpl w:val="DFA20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53"/>
    <w:rsid w:val="000C3815"/>
    <w:rsid w:val="000E64B4"/>
    <w:rsid w:val="001A20D9"/>
    <w:rsid w:val="00211266"/>
    <w:rsid w:val="002B5534"/>
    <w:rsid w:val="002B6557"/>
    <w:rsid w:val="0036198E"/>
    <w:rsid w:val="00447183"/>
    <w:rsid w:val="004920FD"/>
    <w:rsid w:val="004C5672"/>
    <w:rsid w:val="00600AF6"/>
    <w:rsid w:val="00615F41"/>
    <w:rsid w:val="0073740E"/>
    <w:rsid w:val="00840242"/>
    <w:rsid w:val="00995C8C"/>
    <w:rsid w:val="00A0203B"/>
    <w:rsid w:val="00A527B6"/>
    <w:rsid w:val="00A67C21"/>
    <w:rsid w:val="00AB0FE4"/>
    <w:rsid w:val="00AF4192"/>
    <w:rsid w:val="00C21939"/>
    <w:rsid w:val="00CC5BB1"/>
    <w:rsid w:val="00CF7453"/>
    <w:rsid w:val="00D07DD7"/>
    <w:rsid w:val="00DB56C4"/>
    <w:rsid w:val="00E46FCD"/>
    <w:rsid w:val="00F1131C"/>
    <w:rsid w:val="00F54ED6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5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F54E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unhideWhenUsed/>
    <w:qFormat/>
    <w:rsid w:val="00CF74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F7453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customStyle="1" w:styleId="Normal1">
    <w:name w:val="Normal1"/>
    <w:basedOn w:val="Normal"/>
    <w:rsid w:val="00CF7453"/>
  </w:style>
  <w:style w:type="paragraph" w:customStyle="1" w:styleId="important">
    <w:name w:val="important"/>
    <w:basedOn w:val="Normal"/>
    <w:rsid w:val="00CF7453"/>
  </w:style>
  <w:style w:type="character" w:customStyle="1" w:styleId="text">
    <w:name w:val="text"/>
    <w:basedOn w:val="Policepardfaut"/>
    <w:rsid w:val="00CF7453"/>
  </w:style>
  <w:style w:type="paragraph" w:styleId="Paragraphedeliste">
    <w:name w:val="List Paragraph"/>
    <w:basedOn w:val="Normal"/>
    <w:uiPriority w:val="34"/>
    <w:qFormat/>
    <w:rsid w:val="000E64B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54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apple-converted-space">
    <w:name w:val="apple-converted-space"/>
    <w:basedOn w:val="Policepardfaut"/>
    <w:rsid w:val="00F54ED6"/>
  </w:style>
  <w:style w:type="character" w:styleId="Lienhypertexte">
    <w:name w:val="Hyperlink"/>
    <w:basedOn w:val="Policepardfaut"/>
    <w:uiPriority w:val="99"/>
    <w:semiHidden/>
    <w:unhideWhenUsed/>
    <w:rsid w:val="00F54ED6"/>
    <w:rPr>
      <w:color w:val="0000FF"/>
      <w:u w:val="single"/>
    </w:rPr>
  </w:style>
  <w:style w:type="paragraph" w:customStyle="1" w:styleId="normal0">
    <w:name w:val="normal"/>
    <w:basedOn w:val="Normal"/>
    <w:rsid w:val="00F54ED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5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F54E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unhideWhenUsed/>
    <w:qFormat/>
    <w:rsid w:val="00CF74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F7453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customStyle="1" w:styleId="Normal1">
    <w:name w:val="Normal1"/>
    <w:basedOn w:val="Normal"/>
    <w:rsid w:val="00CF7453"/>
  </w:style>
  <w:style w:type="paragraph" w:customStyle="1" w:styleId="important">
    <w:name w:val="important"/>
    <w:basedOn w:val="Normal"/>
    <w:rsid w:val="00CF7453"/>
  </w:style>
  <w:style w:type="character" w:customStyle="1" w:styleId="text">
    <w:name w:val="text"/>
    <w:basedOn w:val="Policepardfaut"/>
    <w:rsid w:val="00CF7453"/>
  </w:style>
  <w:style w:type="paragraph" w:styleId="Paragraphedeliste">
    <w:name w:val="List Paragraph"/>
    <w:basedOn w:val="Normal"/>
    <w:uiPriority w:val="34"/>
    <w:qFormat/>
    <w:rsid w:val="000E64B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54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apple-converted-space">
    <w:name w:val="apple-converted-space"/>
    <w:basedOn w:val="Policepardfaut"/>
    <w:rsid w:val="00F54ED6"/>
  </w:style>
  <w:style w:type="character" w:styleId="Lienhypertexte">
    <w:name w:val="Hyperlink"/>
    <w:basedOn w:val="Policepardfaut"/>
    <w:uiPriority w:val="99"/>
    <w:semiHidden/>
    <w:unhideWhenUsed/>
    <w:rsid w:val="00F54ED6"/>
    <w:rPr>
      <w:color w:val="0000FF"/>
      <w:u w:val="single"/>
    </w:rPr>
  </w:style>
  <w:style w:type="paragraph" w:customStyle="1" w:styleId="normal0">
    <w:name w:val="normal"/>
    <w:basedOn w:val="Normal"/>
    <w:rsid w:val="00F54ED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2</cp:revision>
  <cp:lastPrinted>2015-09-11T06:24:00Z</cp:lastPrinted>
  <dcterms:created xsi:type="dcterms:W3CDTF">2015-09-11T13:34:00Z</dcterms:created>
  <dcterms:modified xsi:type="dcterms:W3CDTF">2015-09-11T13:34:00Z</dcterms:modified>
</cp:coreProperties>
</file>